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3489B" w14:textId="77777777" w:rsidR="00C75E95" w:rsidRPr="004D53B8" w:rsidRDefault="00C75E95" w:rsidP="00C75E95">
      <w:pPr>
        <w:pStyle w:val="Title"/>
        <w:jc w:val="both"/>
        <w:rPr>
          <w:strike/>
          <w:color w:val="auto"/>
        </w:rPr>
      </w:pPr>
    </w:p>
    <w:p w14:paraId="2435399A" w14:textId="77777777" w:rsidR="00C75E95" w:rsidRPr="00915382" w:rsidRDefault="00C75E95" w:rsidP="00C75E95">
      <w:pPr>
        <w:pStyle w:val="Title"/>
        <w:jc w:val="both"/>
        <w:rPr>
          <w:color w:val="auto"/>
        </w:rPr>
      </w:pPr>
      <w:r>
        <w:rPr>
          <w:color w:val="auto"/>
        </w:rPr>
        <w:t>J1</w:t>
      </w:r>
      <w:r w:rsidRPr="00915382">
        <w:rPr>
          <w:color w:val="auto"/>
        </w:rPr>
        <w:t xml:space="preserve"> June Intensive Revision</w:t>
      </w:r>
      <w:r>
        <w:rPr>
          <w:color w:val="auto"/>
        </w:rPr>
        <w:t xml:space="preserve"> 2014</w:t>
      </w:r>
    </w:p>
    <w:p w14:paraId="28EF93E0" w14:textId="77777777" w:rsidR="00C75E95" w:rsidRPr="00915382" w:rsidRDefault="00C75E95" w:rsidP="00C75E95">
      <w:pPr>
        <w:pStyle w:val="Heading1"/>
        <w:jc w:val="both"/>
      </w:pPr>
      <w:r>
        <w:t>Market Structures (Type I) – Q1</w:t>
      </w:r>
    </w:p>
    <w:p w14:paraId="0A08C46E" w14:textId="77777777" w:rsidR="00C75E95" w:rsidRPr="006A22BC" w:rsidRDefault="00C75E95" w:rsidP="00C75E95">
      <w:pPr>
        <w:jc w:val="both"/>
        <w:rPr>
          <w:noProof/>
        </w:rPr>
      </w:pPr>
    </w:p>
    <w:p w14:paraId="0D647174" w14:textId="77777777" w:rsidR="00C75E95" w:rsidRPr="00D6632C" w:rsidRDefault="00C75E95" w:rsidP="00C75E95">
      <w:pPr>
        <w:jc w:val="center"/>
      </w:pPr>
      <w:r w:rsidRPr="00D6632C">
        <w:rPr>
          <w:noProof/>
        </w:rPr>
        <w:drawing>
          <wp:inline distT="0" distB="0" distL="0" distR="0" wp14:anchorId="047D7EE1" wp14:editId="5D791E8E">
            <wp:extent cx="4853548" cy="6739986"/>
            <wp:effectExtent l="19050" t="0" r="4202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48" cy="67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1192C" w14:textId="77777777" w:rsidR="00C75E95" w:rsidRPr="00D6632C" w:rsidRDefault="00C75E95" w:rsidP="00C75E95">
      <w:pPr>
        <w:jc w:val="both"/>
      </w:pPr>
      <w:r w:rsidRPr="00D6632C">
        <w:br w:type="page"/>
      </w:r>
    </w:p>
    <w:p w14:paraId="650FA95D" w14:textId="77777777" w:rsidR="00C75E95" w:rsidRPr="00D6632C" w:rsidRDefault="00C75E95" w:rsidP="00C75E95">
      <w:pPr>
        <w:jc w:val="both"/>
      </w:pPr>
      <w:r w:rsidRPr="00D6632C">
        <w:rPr>
          <w:noProof/>
        </w:rPr>
        <w:lastRenderedPageBreak/>
        <w:drawing>
          <wp:inline distT="0" distB="0" distL="0" distR="0" wp14:anchorId="0A961CDC" wp14:editId="3BDDCD48">
            <wp:extent cx="5731510" cy="7362700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142B5" w14:textId="77777777" w:rsidR="00C75E95" w:rsidRPr="00D6632C" w:rsidRDefault="00C75E95" w:rsidP="00C75E95">
      <w:pPr>
        <w:jc w:val="both"/>
      </w:pPr>
      <w:r w:rsidRPr="00D6632C">
        <w:br w:type="page"/>
      </w:r>
    </w:p>
    <w:p w14:paraId="70C8DF23" w14:textId="77777777" w:rsidR="00C75E95" w:rsidRDefault="00C75E95" w:rsidP="00C75E95">
      <w:pPr>
        <w:jc w:val="both"/>
        <w:rPr>
          <w:noProof/>
        </w:rPr>
      </w:pPr>
    </w:p>
    <w:p w14:paraId="65252332" w14:textId="77777777" w:rsidR="00C75E95" w:rsidRDefault="00C75E95" w:rsidP="00C75E95">
      <w:pPr>
        <w:jc w:val="both"/>
        <w:rPr>
          <w:noProof/>
        </w:rPr>
      </w:pPr>
    </w:p>
    <w:p w14:paraId="5CC41B24" w14:textId="77777777" w:rsidR="00C75E95" w:rsidRPr="00D6632C" w:rsidRDefault="00C75E95" w:rsidP="00C75E95">
      <w:pPr>
        <w:jc w:val="both"/>
      </w:pPr>
      <w:r w:rsidRPr="00D6632C">
        <w:rPr>
          <w:noProof/>
        </w:rPr>
        <w:drawing>
          <wp:inline distT="0" distB="0" distL="0" distR="0" wp14:anchorId="4719272F" wp14:editId="2B0122B9">
            <wp:extent cx="5731510" cy="5370470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21615" w14:textId="77777777" w:rsidR="00C75E95" w:rsidRPr="00D6632C" w:rsidRDefault="00C75E95" w:rsidP="00C75E95">
      <w:pPr>
        <w:jc w:val="both"/>
      </w:pPr>
      <w:r w:rsidRPr="00D6632C">
        <w:br w:type="page"/>
      </w:r>
    </w:p>
    <w:p w14:paraId="6A2613F2" w14:textId="77777777" w:rsidR="00C75E95" w:rsidRDefault="00C75E95" w:rsidP="00C75E95">
      <w:pPr>
        <w:autoSpaceDE w:val="0"/>
        <w:autoSpaceDN w:val="0"/>
        <w:adjustRightInd w:val="0"/>
        <w:jc w:val="both"/>
        <w:rPr>
          <w:rFonts w:cs="MS Shell Dlg"/>
          <w:b/>
        </w:rPr>
      </w:pPr>
    </w:p>
    <w:p w14:paraId="51D80F78" w14:textId="77777777" w:rsidR="00C75E95" w:rsidRDefault="00C75E95" w:rsidP="00C75E95">
      <w:pPr>
        <w:autoSpaceDE w:val="0"/>
        <w:autoSpaceDN w:val="0"/>
        <w:adjustRightInd w:val="0"/>
        <w:jc w:val="both"/>
        <w:rPr>
          <w:rFonts w:cs="MS Shell Dlg"/>
          <w:b/>
        </w:rPr>
      </w:pPr>
    </w:p>
    <w:p w14:paraId="68D63F4A" w14:textId="77777777" w:rsidR="00C75E95" w:rsidRPr="00C75E95" w:rsidRDefault="00C75E95" w:rsidP="00C75E95">
      <w:pPr>
        <w:autoSpaceDE w:val="0"/>
        <w:autoSpaceDN w:val="0"/>
        <w:adjustRightInd w:val="0"/>
        <w:jc w:val="both"/>
        <w:rPr>
          <w:rFonts w:cs="MS Shell Dlg"/>
          <w:b/>
        </w:rPr>
      </w:pPr>
      <w:r w:rsidRPr="00C75E95">
        <w:rPr>
          <w:rFonts w:cs="MS Shell Dlg"/>
          <w:b/>
        </w:rPr>
        <w:t>Questions</w:t>
      </w:r>
    </w:p>
    <w:p w14:paraId="7E46EBC5" w14:textId="77777777" w:rsidR="00C75E95" w:rsidRPr="00D6632C" w:rsidRDefault="00C75E95" w:rsidP="00C75E95">
      <w:pPr>
        <w:autoSpaceDE w:val="0"/>
        <w:autoSpaceDN w:val="0"/>
        <w:adjustRightInd w:val="0"/>
        <w:jc w:val="both"/>
        <w:rPr>
          <w:rFonts w:cs="MS Shell Dlg"/>
        </w:rPr>
      </w:pPr>
      <w:r w:rsidRPr="00D6632C">
        <w:rPr>
          <w:rFonts w:cs="MS Shell Dlg"/>
        </w:rPr>
        <w:t>(a)(</w:t>
      </w:r>
      <w:proofErr w:type="spellStart"/>
      <w:r w:rsidRPr="00D6632C">
        <w:rPr>
          <w:rFonts w:cs="MS Shell Dlg"/>
        </w:rPr>
        <w:t>i</w:t>
      </w:r>
      <w:proofErr w:type="spellEnd"/>
      <w:r w:rsidRPr="00D6632C">
        <w:rPr>
          <w:rFonts w:cs="MS Shell Dlg"/>
        </w:rPr>
        <w:t xml:space="preserve">) Describe the changes in sales of Glaxo's </w:t>
      </w:r>
      <w:proofErr w:type="spellStart"/>
      <w:r w:rsidRPr="00D6632C">
        <w:rPr>
          <w:rFonts w:cs="MS Shell Dlg"/>
        </w:rPr>
        <w:t>AlDS</w:t>
      </w:r>
      <w:proofErr w:type="spellEnd"/>
      <w:r w:rsidRPr="00D6632C">
        <w:rPr>
          <w:rFonts w:cs="MS Shell Dlg"/>
        </w:rPr>
        <w:t xml:space="preserve"> drugs from 1997 to 2000 using Figure 1.  [2]</w:t>
      </w:r>
    </w:p>
    <w:p w14:paraId="01CFE85F" w14:textId="77777777" w:rsidR="00C75E95" w:rsidRPr="00D6632C" w:rsidRDefault="00C75E95" w:rsidP="00C75E95">
      <w:pPr>
        <w:autoSpaceDE w:val="0"/>
        <w:autoSpaceDN w:val="0"/>
        <w:adjustRightInd w:val="0"/>
        <w:jc w:val="both"/>
        <w:rPr>
          <w:rFonts w:cs="MS Shell Dlg"/>
        </w:rPr>
      </w:pPr>
    </w:p>
    <w:p w14:paraId="2012251C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  <w:r w:rsidRPr="00A21AB4">
        <w:rPr>
          <w:rFonts w:cs="MS Shell Dlg"/>
          <w:highlight w:val="yellow"/>
        </w:rPr>
        <w:t>(ii) Using a diagram, explain how the change in number of AIDS patients and entry of generic AIDS drug producers affect the market for branded AIDS drugs.[4]</w:t>
      </w:r>
      <w:r w:rsidRPr="00A21AB4">
        <w:rPr>
          <w:rFonts w:cs="MS Shell Dlg"/>
          <w:highlight w:val="yellow"/>
        </w:rPr>
        <w:tab/>
      </w:r>
    </w:p>
    <w:p w14:paraId="7326572C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</w:p>
    <w:p w14:paraId="20EB2614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  <w:r w:rsidRPr="00A21AB4">
        <w:rPr>
          <w:rFonts w:cs="MS Shell Dlg"/>
          <w:highlight w:val="yellow"/>
        </w:rPr>
        <w:t>(b) (</w:t>
      </w:r>
      <w:proofErr w:type="spellStart"/>
      <w:r w:rsidRPr="00A21AB4">
        <w:rPr>
          <w:rFonts w:cs="MS Shell Dlg"/>
          <w:highlight w:val="yellow"/>
        </w:rPr>
        <w:t>i</w:t>
      </w:r>
      <w:proofErr w:type="spellEnd"/>
      <w:r w:rsidRPr="00A21AB4">
        <w:rPr>
          <w:rFonts w:cs="MS Shell Dlg"/>
          <w:highlight w:val="yellow"/>
        </w:rPr>
        <w:t>)Drawing evidence from the data, identify and explain the type of market structure that the AIDS drugs producers operate in. [4]</w:t>
      </w:r>
      <w:r w:rsidRPr="00A21AB4">
        <w:rPr>
          <w:rFonts w:cs="MS Shell Dlg"/>
          <w:highlight w:val="yellow"/>
        </w:rPr>
        <w:tab/>
      </w:r>
    </w:p>
    <w:p w14:paraId="782080BD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</w:p>
    <w:p w14:paraId="11F7CAB3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  <w:r w:rsidRPr="00A21AB4">
        <w:rPr>
          <w:rFonts w:cs="MS Shell Dlg"/>
          <w:highlight w:val="yellow"/>
        </w:rPr>
        <w:t>(ii) With the use of data, assess whether government should implement price controls on AIDS drugs. [6]</w:t>
      </w:r>
      <w:r w:rsidRPr="00A21AB4">
        <w:rPr>
          <w:rFonts w:cs="MS Shell Dlg"/>
          <w:highlight w:val="yellow"/>
        </w:rPr>
        <w:tab/>
      </w:r>
    </w:p>
    <w:p w14:paraId="6A27E833" w14:textId="77777777" w:rsidR="00C75E95" w:rsidRPr="00A21AB4" w:rsidRDefault="00C75E95" w:rsidP="00C75E95">
      <w:pPr>
        <w:autoSpaceDE w:val="0"/>
        <w:autoSpaceDN w:val="0"/>
        <w:adjustRightInd w:val="0"/>
        <w:jc w:val="both"/>
        <w:rPr>
          <w:rFonts w:cs="MS Shell Dlg"/>
          <w:highlight w:val="yellow"/>
        </w:rPr>
      </w:pPr>
    </w:p>
    <w:p w14:paraId="1803EF0E" w14:textId="77777777" w:rsidR="00C75E95" w:rsidRPr="00D6632C" w:rsidRDefault="00C75E95" w:rsidP="00C75E95">
      <w:pPr>
        <w:autoSpaceDE w:val="0"/>
        <w:autoSpaceDN w:val="0"/>
        <w:adjustRightInd w:val="0"/>
        <w:jc w:val="both"/>
        <w:rPr>
          <w:rFonts w:cs="MS Shell Dlg"/>
        </w:rPr>
      </w:pPr>
      <w:r w:rsidRPr="00A21AB4">
        <w:rPr>
          <w:rFonts w:cs="MS Shell Dlg"/>
          <w:highlight w:val="yellow"/>
        </w:rPr>
        <w:t xml:space="preserve">(iii) Explain how price discrimination works in the market for AIDS drugs and </w:t>
      </w:r>
      <w:proofErr w:type="spellStart"/>
      <w:r w:rsidRPr="00A21AB4">
        <w:rPr>
          <w:rFonts w:cs="MS Shell Dlg"/>
          <w:highlight w:val="yellow"/>
        </w:rPr>
        <w:t>analyse</w:t>
      </w:r>
      <w:proofErr w:type="spellEnd"/>
      <w:r w:rsidRPr="00A21AB4">
        <w:rPr>
          <w:rFonts w:cs="MS Shell Dlg"/>
          <w:highlight w:val="yellow"/>
        </w:rPr>
        <w:t xml:space="preserve"> whether price discrimination can be effectively carried out in this market. [6]</w:t>
      </w:r>
    </w:p>
    <w:p w14:paraId="69F6AF98" w14:textId="77777777" w:rsidR="00C75E95" w:rsidRPr="00D6632C" w:rsidRDefault="00C75E95" w:rsidP="00C75E95">
      <w:pPr>
        <w:autoSpaceDE w:val="0"/>
        <w:autoSpaceDN w:val="0"/>
        <w:adjustRightInd w:val="0"/>
        <w:jc w:val="both"/>
        <w:rPr>
          <w:rFonts w:cs="MS Shell Dlg"/>
        </w:rPr>
      </w:pPr>
    </w:p>
    <w:p w14:paraId="37BB4D4F" w14:textId="77777777" w:rsidR="00C75E95" w:rsidRPr="00D6632C" w:rsidRDefault="00C75E95" w:rsidP="00C75E95">
      <w:pPr>
        <w:autoSpaceDE w:val="0"/>
        <w:autoSpaceDN w:val="0"/>
        <w:adjustRightInd w:val="0"/>
        <w:jc w:val="both"/>
        <w:rPr>
          <w:rFonts w:cs="MS Shell Dlg"/>
        </w:rPr>
      </w:pPr>
      <w:r w:rsidRPr="00D6632C">
        <w:rPr>
          <w:rFonts w:cs="MS Shell Dlg"/>
        </w:rPr>
        <w:t>(c)  Evaluate the desirability of an intellectual propert</w:t>
      </w:r>
      <w:r>
        <w:rPr>
          <w:rFonts w:cs="MS Shell Dlg"/>
        </w:rPr>
        <w:t xml:space="preserve">y regime for all markets. </w:t>
      </w:r>
      <w:r w:rsidRPr="00D6632C">
        <w:rPr>
          <w:rFonts w:cs="MS Shell Dlg"/>
        </w:rPr>
        <w:t>[8]</w:t>
      </w:r>
    </w:p>
    <w:p w14:paraId="21538C3A" w14:textId="0F40F1FB" w:rsidR="00C75E95" w:rsidRPr="009551FE" w:rsidRDefault="00C75E95" w:rsidP="009551FE">
      <w:pPr>
        <w:jc w:val="both"/>
      </w:pPr>
    </w:p>
    <w:sectPr w:rsidR="00C75E95" w:rsidRPr="009551FE" w:rsidSect="00CD4D00">
      <w:headerReference w:type="even" r:id="rId11"/>
      <w:head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1CD87" w14:textId="77777777" w:rsidR="001D701B" w:rsidRDefault="001D701B" w:rsidP="002F44CD">
      <w:r>
        <w:separator/>
      </w:r>
    </w:p>
  </w:endnote>
  <w:endnote w:type="continuationSeparator" w:id="0">
    <w:p w14:paraId="4FF5DC3F" w14:textId="77777777" w:rsidR="001D701B" w:rsidRDefault="001D701B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E1678" w14:textId="77777777" w:rsidR="001D701B" w:rsidRDefault="001D701B" w:rsidP="002F44CD">
      <w:r>
        <w:separator/>
      </w:r>
    </w:p>
  </w:footnote>
  <w:footnote w:type="continuationSeparator" w:id="0">
    <w:p w14:paraId="555F433C" w14:textId="77777777" w:rsidR="001D701B" w:rsidRDefault="001D701B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BC82A" w14:textId="77777777" w:rsidR="002F44CD" w:rsidRDefault="001D701B">
    <w:pPr>
      <w:pStyle w:val="Header"/>
    </w:pPr>
    <w:r>
      <w:rPr>
        <w:noProof/>
      </w:rPr>
      <w:pict w14:anchorId="441133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305CD" w14:textId="77777777" w:rsidR="002F44CD" w:rsidRDefault="001D701B">
    <w:pPr>
      <w:pStyle w:val="Header"/>
    </w:pPr>
    <w:r>
      <w:rPr>
        <w:noProof/>
      </w:rPr>
      <w:pict w14:anchorId="62F49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4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CF9A2" w14:textId="77777777" w:rsidR="002F44CD" w:rsidRDefault="001D701B">
    <w:pPr>
      <w:pStyle w:val="Header"/>
    </w:pPr>
    <w:r>
      <w:rPr>
        <w:noProof/>
      </w:rPr>
      <w:pict w14:anchorId="5C9C5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45895"/>
    <w:multiLevelType w:val="hybridMultilevel"/>
    <w:tmpl w:val="19F2C60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A5F6B"/>
    <w:multiLevelType w:val="hybridMultilevel"/>
    <w:tmpl w:val="9BDE0844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09750544"/>
    <w:multiLevelType w:val="hybridMultilevel"/>
    <w:tmpl w:val="66AA0A4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6226"/>
    <w:multiLevelType w:val="hybridMultilevel"/>
    <w:tmpl w:val="8AE645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45844"/>
    <w:multiLevelType w:val="hybridMultilevel"/>
    <w:tmpl w:val="E062B0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6B90"/>
    <w:multiLevelType w:val="hybridMultilevel"/>
    <w:tmpl w:val="B606B74C"/>
    <w:lvl w:ilvl="0" w:tplc="DA702E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9225F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6126C4"/>
    <w:multiLevelType w:val="hybridMultilevel"/>
    <w:tmpl w:val="9C4A525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C30AE9"/>
    <w:multiLevelType w:val="hybridMultilevel"/>
    <w:tmpl w:val="95A66CA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80A15"/>
    <w:multiLevelType w:val="hybridMultilevel"/>
    <w:tmpl w:val="93DE55CC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4232C85"/>
    <w:multiLevelType w:val="hybridMultilevel"/>
    <w:tmpl w:val="36C6D7C6"/>
    <w:lvl w:ilvl="0" w:tplc="87FE90D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8A78A4"/>
    <w:multiLevelType w:val="hybridMultilevel"/>
    <w:tmpl w:val="12A259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960A7"/>
    <w:multiLevelType w:val="hybridMultilevel"/>
    <w:tmpl w:val="C130E8D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68437B"/>
    <w:multiLevelType w:val="hybridMultilevel"/>
    <w:tmpl w:val="E27C5CE6"/>
    <w:lvl w:ilvl="0" w:tplc="E50EED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D65A6"/>
    <w:multiLevelType w:val="hybridMultilevel"/>
    <w:tmpl w:val="AB5450D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2684E"/>
    <w:multiLevelType w:val="hybridMultilevel"/>
    <w:tmpl w:val="8A92A4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25402"/>
    <w:multiLevelType w:val="hybridMultilevel"/>
    <w:tmpl w:val="564AE8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C67B3"/>
    <w:multiLevelType w:val="hybridMultilevel"/>
    <w:tmpl w:val="1DE40B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A324A"/>
    <w:multiLevelType w:val="hybridMultilevel"/>
    <w:tmpl w:val="00D648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01AF8"/>
    <w:multiLevelType w:val="hybridMultilevel"/>
    <w:tmpl w:val="54C6A2CE"/>
    <w:lvl w:ilvl="0" w:tplc="162E3C9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CD22FD"/>
    <w:multiLevelType w:val="hybridMultilevel"/>
    <w:tmpl w:val="1CD44C4A"/>
    <w:lvl w:ilvl="0" w:tplc="48090019">
      <w:start w:val="1"/>
      <w:numFmt w:val="lowerLetter"/>
      <w:lvlText w:val="%1.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CAB1B90"/>
    <w:multiLevelType w:val="hybridMultilevel"/>
    <w:tmpl w:val="358E02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89C"/>
    <w:multiLevelType w:val="hybridMultilevel"/>
    <w:tmpl w:val="FF646A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0539F"/>
    <w:multiLevelType w:val="hybridMultilevel"/>
    <w:tmpl w:val="8B1AD6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824088"/>
    <w:multiLevelType w:val="hybridMultilevel"/>
    <w:tmpl w:val="B2342BB4"/>
    <w:lvl w:ilvl="0" w:tplc="6E7869A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E300D"/>
    <w:multiLevelType w:val="hybridMultilevel"/>
    <w:tmpl w:val="C24668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C715D"/>
    <w:multiLevelType w:val="hybridMultilevel"/>
    <w:tmpl w:val="C92E7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7624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F1571"/>
    <w:multiLevelType w:val="hybridMultilevel"/>
    <w:tmpl w:val="9E5CB6E0"/>
    <w:lvl w:ilvl="0" w:tplc="3CCAA27E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9F6A24"/>
    <w:multiLevelType w:val="hybridMultilevel"/>
    <w:tmpl w:val="633A1F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622CB"/>
    <w:multiLevelType w:val="hybridMultilevel"/>
    <w:tmpl w:val="02ACC4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16843"/>
    <w:multiLevelType w:val="hybridMultilevel"/>
    <w:tmpl w:val="19E00450"/>
    <w:lvl w:ilvl="0" w:tplc="F1BC43B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E80BDA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B34B60"/>
    <w:multiLevelType w:val="hybridMultilevel"/>
    <w:tmpl w:val="4A3C72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85A20"/>
    <w:multiLevelType w:val="hybridMultilevel"/>
    <w:tmpl w:val="30AA570A"/>
    <w:lvl w:ilvl="0" w:tplc="B342947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74189"/>
    <w:multiLevelType w:val="hybridMultilevel"/>
    <w:tmpl w:val="1E224B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41FF6"/>
    <w:multiLevelType w:val="hybridMultilevel"/>
    <w:tmpl w:val="A28AF060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5" w15:restartNumberingAfterBreak="0">
    <w:nsid w:val="6E563837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CF5778"/>
    <w:multiLevelType w:val="hybridMultilevel"/>
    <w:tmpl w:val="A31ACE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8A3391"/>
    <w:multiLevelType w:val="hybridMultilevel"/>
    <w:tmpl w:val="F58EDA66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8" w15:restartNumberingAfterBreak="0">
    <w:nsid w:val="76586B7D"/>
    <w:multiLevelType w:val="hybridMultilevel"/>
    <w:tmpl w:val="9DE83522"/>
    <w:lvl w:ilvl="0" w:tplc="CA523C3E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C398B"/>
    <w:multiLevelType w:val="hybridMultilevel"/>
    <w:tmpl w:val="6C16E4A0"/>
    <w:lvl w:ilvl="0" w:tplc="F1C222E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68BC3A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5941AE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526601"/>
    <w:multiLevelType w:val="hybridMultilevel"/>
    <w:tmpl w:val="37B43C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10"/>
  </w:num>
  <w:num w:numId="4">
    <w:abstractNumId w:val="32"/>
  </w:num>
  <w:num w:numId="5">
    <w:abstractNumId w:val="39"/>
  </w:num>
  <w:num w:numId="6">
    <w:abstractNumId w:val="24"/>
  </w:num>
  <w:num w:numId="7">
    <w:abstractNumId w:val="40"/>
  </w:num>
  <w:num w:numId="8">
    <w:abstractNumId w:val="26"/>
  </w:num>
  <w:num w:numId="9">
    <w:abstractNumId w:val="12"/>
  </w:num>
  <w:num w:numId="10">
    <w:abstractNumId w:val="5"/>
  </w:num>
  <w:num w:numId="11">
    <w:abstractNumId w:val="33"/>
  </w:num>
  <w:num w:numId="12">
    <w:abstractNumId w:val="3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6"/>
  </w:num>
  <w:num w:numId="16">
    <w:abstractNumId w:val="4"/>
  </w:num>
  <w:num w:numId="17">
    <w:abstractNumId w:val="17"/>
  </w:num>
  <w:num w:numId="18">
    <w:abstractNumId w:val="21"/>
  </w:num>
  <w:num w:numId="19">
    <w:abstractNumId w:val="14"/>
  </w:num>
  <w:num w:numId="20">
    <w:abstractNumId w:val="8"/>
  </w:num>
  <w:num w:numId="21">
    <w:abstractNumId w:val="22"/>
  </w:num>
  <w:num w:numId="22">
    <w:abstractNumId w:val="2"/>
  </w:num>
  <w:num w:numId="23">
    <w:abstractNumId w:val="15"/>
  </w:num>
  <w:num w:numId="24">
    <w:abstractNumId w:val="31"/>
  </w:num>
  <w:num w:numId="25">
    <w:abstractNumId w:val="16"/>
  </w:num>
  <w:num w:numId="26">
    <w:abstractNumId w:val="11"/>
  </w:num>
  <w:num w:numId="27">
    <w:abstractNumId w:val="29"/>
  </w:num>
  <w:num w:numId="28">
    <w:abstractNumId w:val="28"/>
  </w:num>
  <w:num w:numId="29">
    <w:abstractNumId w:val="38"/>
  </w:num>
  <w:num w:numId="30">
    <w:abstractNumId w:val="36"/>
  </w:num>
  <w:num w:numId="31">
    <w:abstractNumId w:val="23"/>
  </w:num>
  <w:num w:numId="32">
    <w:abstractNumId w:val="27"/>
  </w:num>
  <w:num w:numId="33">
    <w:abstractNumId w:val="20"/>
  </w:num>
  <w:num w:numId="34">
    <w:abstractNumId w:val="7"/>
  </w:num>
  <w:num w:numId="35">
    <w:abstractNumId w:val="0"/>
  </w:num>
  <w:num w:numId="36">
    <w:abstractNumId w:val="18"/>
  </w:num>
  <w:num w:numId="37">
    <w:abstractNumId w:val="1"/>
  </w:num>
  <w:num w:numId="38">
    <w:abstractNumId w:val="37"/>
  </w:num>
  <w:num w:numId="39">
    <w:abstractNumId w:val="34"/>
  </w:num>
  <w:num w:numId="40">
    <w:abstractNumId w:val="25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2C5B"/>
    <w:rsid w:val="000068ED"/>
    <w:rsid w:val="00012DCF"/>
    <w:rsid w:val="000269E9"/>
    <w:rsid w:val="00031D86"/>
    <w:rsid w:val="00055261"/>
    <w:rsid w:val="000732C5"/>
    <w:rsid w:val="00076F98"/>
    <w:rsid w:val="0012294A"/>
    <w:rsid w:val="00152272"/>
    <w:rsid w:val="00153D08"/>
    <w:rsid w:val="00184BB0"/>
    <w:rsid w:val="001D701B"/>
    <w:rsid w:val="001E2D5E"/>
    <w:rsid w:val="001E64F1"/>
    <w:rsid w:val="002308CE"/>
    <w:rsid w:val="00231A80"/>
    <w:rsid w:val="002608FF"/>
    <w:rsid w:val="0027652C"/>
    <w:rsid w:val="002B60BF"/>
    <w:rsid w:val="002F44CD"/>
    <w:rsid w:val="00316413"/>
    <w:rsid w:val="00385F35"/>
    <w:rsid w:val="00387031"/>
    <w:rsid w:val="003C42F4"/>
    <w:rsid w:val="003D5FBA"/>
    <w:rsid w:val="004764D2"/>
    <w:rsid w:val="004C02F7"/>
    <w:rsid w:val="004D53B8"/>
    <w:rsid w:val="00504A77"/>
    <w:rsid w:val="00530104"/>
    <w:rsid w:val="00550E9A"/>
    <w:rsid w:val="00551EF4"/>
    <w:rsid w:val="00581618"/>
    <w:rsid w:val="00593FCD"/>
    <w:rsid w:val="005947B3"/>
    <w:rsid w:val="005B4FB2"/>
    <w:rsid w:val="005E0B5D"/>
    <w:rsid w:val="005E1514"/>
    <w:rsid w:val="00634096"/>
    <w:rsid w:val="00650076"/>
    <w:rsid w:val="006572F0"/>
    <w:rsid w:val="00660551"/>
    <w:rsid w:val="00672846"/>
    <w:rsid w:val="006A05CA"/>
    <w:rsid w:val="006A68B0"/>
    <w:rsid w:val="006A74F4"/>
    <w:rsid w:val="006D3AB7"/>
    <w:rsid w:val="006D52C2"/>
    <w:rsid w:val="00753F94"/>
    <w:rsid w:val="007813D0"/>
    <w:rsid w:val="007A6954"/>
    <w:rsid w:val="007E0AAD"/>
    <w:rsid w:val="007F4B05"/>
    <w:rsid w:val="007F70DD"/>
    <w:rsid w:val="00815FF2"/>
    <w:rsid w:val="0082349A"/>
    <w:rsid w:val="008521AF"/>
    <w:rsid w:val="0086752E"/>
    <w:rsid w:val="00873DED"/>
    <w:rsid w:val="008A0F17"/>
    <w:rsid w:val="008D7696"/>
    <w:rsid w:val="0090232D"/>
    <w:rsid w:val="00915382"/>
    <w:rsid w:val="00922359"/>
    <w:rsid w:val="00943E11"/>
    <w:rsid w:val="009551FE"/>
    <w:rsid w:val="00983C4F"/>
    <w:rsid w:val="009A3558"/>
    <w:rsid w:val="009A6E94"/>
    <w:rsid w:val="009B2BE7"/>
    <w:rsid w:val="009C18DA"/>
    <w:rsid w:val="009E0F41"/>
    <w:rsid w:val="009F0021"/>
    <w:rsid w:val="00A21AB4"/>
    <w:rsid w:val="00A32BB2"/>
    <w:rsid w:val="00A70143"/>
    <w:rsid w:val="00AB0EFE"/>
    <w:rsid w:val="00AB35BF"/>
    <w:rsid w:val="00AB795C"/>
    <w:rsid w:val="00AC17FF"/>
    <w:rsid w:val="00AC29BB"/>
    <w:rsid w:val="00AE037D"/>
    <w:rsid w:val="00AF2744"/>
    <w:rsid w:val="00AF40EE"/>
    <w:rsid w:val="00B104C2"/>
    <w:rsid w:val="00B2191F"/>
    <w:rsid w:val="00B2608A"/>
    <w:rsid w:val="00B4621F"/>
    <w:rsid w:val="00BD2177"/>
    <w:rsid w:val="00C0140F"/>
    <w:rsid w:val="00C2552F"/>
    <w:rsid w:val="00C758AF"/>
    <w:rsid w:val="00C75E95"/>
    <w:rsid w:val="00CB4524"/>
    <w:rsid w:val="00CC5E2C"/>
    <w:rsid w:val="00CD4D00"/>
    <w:rsid w:val="00CE771F"/>
    <w:rsid w:val="00D7028D"/>
    <w:rsid w:val="00D75DB2"/>
    <w:rsid w:val="00DA1557"/>
    <w:rsid w:val="00DD422E"/>
    <w:rsid w:val="00E218E5"/>
    <w:rsid w:val="00E23A48"/>
    <w:rsid w:val="00E35C1C"/>
    <w:rsid w:val="00E6420B"/>
    <w:rsid w:val="00EE3C26"/>
    <w:rsid w:val="00EF11E1"/>
    <w:rsid w:val="00EF1F41"/>
    <w:rsid w:val="00EF6B5F"/>
    <w:rsid w:val="00F06E32"/>
    <w:rsid w:val="00F25CE7"/>
    <w:rsid w:val="00F305FB"/>
    <w:rsid w:val="00F669D4"/>
    <w:rsid w:val="00FB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941589B"/>
  <w15:docId w15:val="{327C65F2-0BFE-4121-8F59-50BB511C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21"/>
  </w:style>
  <w:style w:type="paragraph" w:styleId="Heading1">
    <w:name w:val="heading 1"/>
    <w:basedOn w:val="Normal"/>
    <w:next w:val="Normal"/>
    <w:link w:val="Heading1Char"/>
    <w:qFormat/>
    <w:rsid w:val="00DD422E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21F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DD422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2E"/>
    <w:pPr>
      <w:keepNext/>
      <w:outlineLvl w:val="3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D422E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7813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DD422E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DD42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D422E"/>
    <w:rPr>
      <w:rFonts w:ascii="Arial" w:eastAsia="Times New Roman" w:hAnsi="Arial" w:cs="Arial"/>
      <w:b/>
      <w:bCs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D422E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styleId="BodyText">
    <w:name w:val="Body Text"/>
    <w:basedOn w:val="Normal"/>
    <w:link w:val="BodyTextChar"/>
    <w:rsid w:val="00DD422E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DD422E"/>
    <w:rPr>
      <w:rFonts w:ascii="Arial" w:eastAsia="Times New Roman" w:hAnsi="Arial" w:cs="Arial"/>
      <w:sz w:val="22"/>
    </w:rPr>
  </w:style>
  <w:style w:type="paragraph" w:styleId="BodyText2">
    <w:name w:val="Body Text 2"/>
    <w:basedOn w:val="Normal"/>
    <w:link w:val="BodyText2Char"/>
    <w:rsid w:val="00DD422E"/>
    <w:pPr>
      <w:spacing w:after="120" w:line="480" w:lineRule="auto"/>
    </w:pPr>
    <w:rPr>
      <w:rFonts w:ascii="Times New Roman" w:eastAsia="SimSun" w:hAnsi="Times New Roman" w:cs="Times New Roman"/>
      <w:lang w:eastAsia="zh-CN"/>
    </w:rPr>
  </w:style>
  <w:style w:type="character" w:customStyle="1" w:styleId="BodyText2Char">
    <w:name w:val="Body Text 2 Char"/>
    <w:basedOn w:val="DefaultParagraphFont"/>
    <w:link w:val="BodyText2"/>
    <w:rsid w:val="00DD422E"/>
    <w:rPr>
      <w:rFonts w:ascii="Times New Roman" w:eastAsia="SimSun" w:hAnsi="Times New Roman" w:cs="Times New Roman"/>
      <w:lang w:eastAsia="zh-CN"/>
    </w:rPr>
  </w:style>
  <w:style w:type="paragraph" w:styleId="BodyTextIndent">
    <w:name w:val="Body Text Indent"/>
    <w:basedOn w:val="Normal"/>
    <w:link w:val="BodyTextIndentChar"/>
    <w:rsid w:val="00DD422E"/>
    <w:pPr>
      <w:spacing w:after="120"/>
      <w:ind w:left="360"/>
    </w:pPr>
    <w:rPr>
      <w:rFonts w:ascii="Times New Roman" w:eastAsia="SimSun" w:hAnsi="Times New Roman" w:cs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D422E"/>
    <w:rPr>
      <w:rFonts w:ascii="Times New Roman" w:eastAsia="SimSun" w:hAnsi="Times New Roman" w:cs="Times New Roman"/>
      <w:lang w:eastAsia="zh-CN"/>
    </w:rPr>
  </w:style>
  <w:style w:type="paragraph" w:styleId="BodyTextIndent2">
    <w:name w:val="Body Text Indent 2"/>
    <w:basedOn w:val="Normal"/>
    <w:link w:val="BodyTextIndent2Char"/>
    <w:rsid w:val="00DD422E"/>
    <w:pPr>
      <w:spacing w:after="120" w:line="480" w:lineRule="auto"/>
      <w:ind w:left="283"/>
    </w:pPr>
    <w:rPr>
      <w:rFonts w:ascii="Times New Roman" w:eastAsia="SimSun" w:hAnsi="Times New Roman" w:cs="Times New Roma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DD422E"/>
    <w:rPr>
      <w:rFonts w:ascii="Times New Roman" w:eastAsia="SimSun" w:hAnsi="Times New Roman" w:cs="Times New Roman"/>
      <w:lang w:eastAsia="zh-CN"/>
    </w:rPr>
  </w:style>
  <w:style w:type="character" w:customStyle="1" w:styleId="Heading2Char">
    <w:name w:val="Heading 2 Char"/>
    <w:basedOn w:val="DefaultParagraphFont"/>
    <w:link w:val="Heading2"/>
    <w:rsid w:val="00B4621F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B4621F"/>
    <w:pPr>
      <w:spacing w:after="120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B4621F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4621F"/>
    <w:pPr>
      <w:ind w:left="72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rsid w:val="00B4621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SG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9223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9223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Caption">
    <w:name w:val="caption"/>
    <w:basedOn w:val="Normal"/>
    <w:next w:val="Normal"/>
    <w:uiPriority w:val="35"/>
    <w:unhideWhenUsed/>
    <w:qFormat/>
    <w:rsid w:val="00922359"/>
    <w:pPr>
      <w:spacing w:after="200"/>
      <w:jc w:val="center"/>
    </w:pPr>
    <w:rPr>
      <w:rFonts w:eastAsiaTheme="minorHAnsi"/>
      <w:b/>
      <w:bCs/>
      <w:color w:val="4F81BD" w:themeColor="accent1"/>
      <w:sz w:val="18"/>
      <w:szCs w:val="18"/>
      <w:lang w:val="en-SG"/>
    </w:rPr>
  </w:style>
  <w:style w:type="paragraph" w:customStyle="1" w:styleId="Adaption">
    <w:name w:val="Adaption"/>
    <w:basedOn w:val="Normal"/>
    <w:link w:val="AdaptionChar"/>
    <w:qFormat/>
    <w:rsid w:val="00922359"/>
    <w:pPr>
      <w:spacing w:after="200" w:line="276" w:lineRule="auto"/>
      <w:jc w:val="right"/>
    </w:pPr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customStyle="1" w:styleId="AdaptionChar">
    <w:name w:val="Adaption Char"/>
    <w:basedOn w:val="DefaultParagraphFont"/>
    <w:link w:val="Adaption"/>
    <w:rsid w:val="00922359"/>
    <w:rPr>
      <w:rFonts w:eastAsiaTheme="minorHAnsi"/>
      <w:b/>
      <w:i/>
      <w:color w:val="4F81BD" w:themeColor="accent1"/>
      <w:sz w:val="22"/>
      <w:szCs w:val="22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06EE9-C9BB-4AF5-93BF-8530676A7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Ng</dc:creator>
  <cp:lastModifiedBy>Simon Ng</cp:lastModifiedBy>
  <cp:revision>3</cp:revision>
  <cp:lastPrinted>2019-05-15T10:59:00Z</cp:lastPrinted>
  <dcterms:created xsi:type="dcterms:W3CDTF">2020-06-14T07:54:00Z</dcterms:created>
  <dcterms:modified xsi:type="dcterms:W3CDTF">2020-06-14T07:55:00Z</dcterms:modified>
</cp:coreProperties>
</file>