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2FC93" w14:textId="77777777" w:rsidR="008D2591" w:rsidRDefault="008D2591" w:rsidP="008554EC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b/>
          <w:sz w:val="24"/>
          <w:szCs w:val="24"/>
        </w:rPr>
      </w:pPr>
    </w:p>
    <w:p w14:paraId="1E705352" w14:textId="77777777" w:rsidR="00DC0B09" w:rsidRDefault="00DC0B09" w:rsidP="008554EC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b/>
          <w:sz w:val="24"/>
          <w:szCs w:val="24"/>
        </w:rPr>
      </w:pPr>
      <w:r>
        <w:rPr>
          <w:rFonts w:cs="MS Shell Dlg"/>
          <w:b/>
          <w:sz w:val="24"/>
          <w:szCs w:val="24"/>
        </w:rPr>
        <w:t>CSQ 2010 – Demand and Supply – Q1</w:t>
      </w:r>
    </w:p>
    <w:p w14:paraId="563921F1" w14:textId="77777777" w:rsidR="008554EC" w:rsidRPr="0047694A" w:rsidRDefault="008554EC" w:rsidP="008554EC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b/>
          <w:sz w:val="24"/>
          <w:szCs w:val="24"/>
        </w:rPr>
      </w:pPr>
      <w:r w:rsidRPr="0047694A">
        <w:rPr>
          <w:rFonts w:cs="MS Shell Dlg"/>
          <w:b/>
          <w:sz w:val="24"/>
          <w:szCs w:val="24"/>
        </w:rPr>
        <w:t>Extract 1: Titanic struggle between supply and demand</w:t>
      </w:r>
    </w:p>
    <w:p w14:paraId="68D7FA62" w14:textId="77777777" w:rsidR="008554EC" w:rsidRDefault="008554EC" w:rsidP="008554EC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 w:rsidRPr="008554EC">
        <w:rPr>
          <w:rFonts w:cs="MS Shell Dlg"/>
        </w:rPr>
        <w:t>(Apr 6th</w:t>
      </w:r>
      <w:proofErr w:type="gramStart"/>
      <w:r w:rsidRPr="008554EC">
        <w:rPr>
          <w:rFonts w:cs="MS Shell Dlg"/>
        </w:rPr>
        <w:t xml:space="preserve"> 2005</w:t>
      </w:r>
      <w:proofErr w:type="gramEnd"/>
      <w:r w:rsidRPr="008554EC">
        <w:rPr>
          <w:rFonts w:cs="MS Shell Dlg"/>
        </w:rPr>
        <w:t>, The Economist Global Agenda)</w:t>
      </w:r>
    </w:p>
    <w:p w14:paraId="40AD67A7" w14:textId="77777777" w:rsidR="008554EC" w:rsidRPr="008554EC" w:rsidRDefault="008554EC" w:rsidP="008554EC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</w:p>
    <w:p w14:paraId="576E5AA4" w14:textId="77777777" w:rsidR="008554EC" w:rsidRDefault="008554EC" w:rsidP="008554EC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 w:rsidRPr="008554EC">
        <w:rPr>
          <w:rFonts w:cs="MS Shell Dlg"/>
        </w:rPr>
        <w:t>Oil hit another new high this week and OPEC promised to raise its production by another</w:t>
      </w:r>
      <w:r>
        <w:rPr>
          <w:rFonts w:cs="MS Shell Dlg"/>
        </w:rPr>
        <w:t xml:space="preserve"> </w:t>
      </w:r>
      <w:r w:rsidRPr="008554EC">
        <w:rPr>
          <w:rFonts w:cs="MS Shell Dlg"/>
        </w:rPr>
        <w:t>500,000 barrels per day to help ease the pain. But with capacity tight and demand continuing to</w:t>
      </w:r>
      <w:r>
        <w:rPr>
          <w:rFonts w:cs="MS Shell Dlg"/>
        </w:rPr>
        <w:t xml:space="preserve"> </w:t>
      </w:r>
      <w:r w:rsidRPr="008554EC">
        <w:rPr>
          <w:rFonts w:cs="MS Shell Dlg"/>
        </w:rPr>
        <w:t>grow, high oil prices may be here to stay.</w:t>
      </w:r>
    </w:p>
    <w:p w14:paraId="3F9831C6" w14:textId="77777777" w:rsidR="008554EC" w:rsidRDefault="008554EC" w:rsidP="008554EC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>
        <w:rPr>
          <w:rFonts w:cs="MS Shell Dlg"/>
          <w:noProof/>
          <w:lang w:eastAsia="en-SG"/>
        </w:rPr>
        <w:drawing>
          <wp:inline distT="0" distB="0" distL="0" distR="0" wp14:anchorId="1B0C310E" wp14:editId="3DC2AA0C">
            <wp:extent cx="3904364" cy="3524037"/>
            <wp:effectExtent l="19050" t="0" r="88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967" cy="3524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BA5DDC" w14:textId="77777777" w:rsidR="008554EC" w:rsidRPr="008554EC" w:rsidRDefault="008554EC" w:rsidP="008554EC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 w:rsidRPr="008554EC">
        <w:t>Talk about record oil prices is beginning to get a bit tedious; oil seems to be hitting new highs</w:t>
      </w:r>
      <w:r>
        <w:t xml:space="preserve"> </w:t>
      </w:r>
      <w:r w:rsidRPr="008554EC">
        <w:t>with the regularity of a metronome. This is, naturally, more than a bit tedious for consumers,</w:t>
      </w:r>
      <w:r>
        <w:t xml:space="preserve"> </w:t>
      </w:r>
      <w:r w:rsidRPr="008554EC">
        <w:t>who are having to dig ever more deeply into their pockets. More frightening still, it might get</w:t>
      </w:r>
      <w:r>
        <w:t xml:space="preserve"> </w:t>
      </w:r>
      <w:r w:rsidRPr="008554EC">
        <w:t>worse before it gets better. Last week, Goldman Sachs released a report predicting that oil</w:t>
      </w:r>
      <w:r>
        <w:t xml:space="preserve"> </w:t>
      </w:r>
      <w:r w:rsidRPr="008554EC">
        <w:t>prices may stay above $50 per barrel for several years. Oil prices obliged by jumping. The</w:t>
      </w:r>
      <w:r>
        <w:t xml:space="preserve"> </w:t>
      </w:r>
      <w:r w:rsidRPr="008554EC">
        <w:t>market may have been somewhat reassured by comments on Tuesday from Alan Greenspan,</w:t>
      </w:r>
      <w:r>
        <w:t xml:space="preserve"> </w:t>
      </w:r>
      <w:r w:rsidRPr="008554EC">
        <w:t>most notably that a big enough increase in crude inventories would "damp the current price</w:t>
      </w:r>
      <w:r>
        <w:t xml:space="preserve"> </w:t>
      </w:r>
      <w:r w:rsidRPr="008554EC">
        <w:t>frenzy". But the Federal Reserve chairman also expressed concern that the world did not have</w:t>
      </w:r>
      <w:r>
        <w:t xml:space="preserve"> </w:t>
      </w:r>
      <w:r w:rsidRPr="008554EC">
        <w:t>enough oil-refining capacity.</w:t>
      </w:r>
    </w:p>
    <w:p w14:paraId="24AF8E1A" w14:textId="77777777" w:rsidR="008554EC" w:rsidRDefault="008554EC" w:rsidP="008554EC">
      <w:pPr>
        <w:spacing w:after="0" w:line="240" w:lineRule="auto"/>
        <w:jc w:val="both"/>
      </w:pPr>
    </w:p>
    <w:p w14:paraId="7DEB325D" w14:textId="77777777" w:rsidR="008554EC" w:rsidRPr="008554EC" w:rsidRDefault="008554EC" w:rsidP="008554EC">
      <w:pPr>
        <w:spacing w:after="0" w:line="240" w:lineRule="auto"/>
        <w:jc w:val="both"/>
      </w:pPr>
      <w:r w:rsidRPr="008554EC">
        <w:t>OPEC responded to the latest oil-price record by promising to open the taps. The oil cartel's</w:t>
      </w:r>
      <w:r>
        <w:t xml:space="preserve"> </w:t>
      </w:r>
      <w:r w:rsidRPr="008554EC">
        <w:t>acting secretary-general, Adnan Shihab-</w:t>
      </w:r>
      <w:proofErr w:type="spellStart"/>
      <w:r w:rsidRPr="008554EC">
        <w:t>Eldin</w:t>
      </w:r>
      <w:proofErr w:type="spellEnd"/>
      <w:r w:rsidRPr="008554EC">
        <w:t>, said on Monday that it was ready to produce</w:t>
      </w:r>
      <w:r>
        <w:t xml:space="preserve"> </w:t>
      </w:r>
      <w:r w:rsidRPr="008554EC">
        <w:t>another 500,000 barrels per day (bpd) if prices stay high. But according to experts, the market is</w:t>
      </w:r>
      <w:r>
        <w:t xml:space="preserve"> </w:t>
      </w:r>
      <w:r w:rsidRPr="008554EC">
        <w:t>so tight that this may be of little help. Oil prices, remember, barely paused for breath following</w:t>
      </w:r>
      <w:r>
        <w:t xml:space="preserve"> </w:t>
      </w:r>
      <w:r w:rsidRPr="008554EC">
        <w:t>OPEC's last production hike, of 500,000 bpd, on March 16th.</w:t>
      </w:r>
    </w:p>
    <w:p w14:paraId="42F81F75" w14:textId="77777777" w:rsidR="008554EC" w:rsidRDefault="008554EC" w:rsidP="008554EC">
      <w:pPr>
        <w:spacing w:after="0" w:line="240" w:lineRule="auto"/>
        <w:jc w:val="both"/>
      </w:pPr>
    </w:p>
    <w:p w14:paraId="43DBA724" w14:textId="77777777" w:rsidR="008554EC" w:rsidRPr="008554EC" w:rsidRDefault="008554EC" w:rsidP="008554EC">
      <w:pPr>
        <w:spacing w:after="0" w:line="240" w:lineRule="auto"/>
        <w:jc w:val="both"/>
      </w:pPr>
      <w:r w:rsidRPr="008554EC">
        <w:t>There is barely any excess capacity in the oil industry, which makes it hard for the market to</w:t>
      </w:r>
      <w:r>
        <w:t xml:space="preserve"> </w:t>
      </w:r>
      <w:r w:rsidRPr="008554EC">
        <w:t>meet new demand. Russia, the producer to whom markets have been looking for salvation, has</w:t>
      </w:r>
      <w:r>
        <w:t xml:space="preserve"> </w:t>
      </w:r>
      <w:r w:rsidRPr="008554EC">
        <w:t>seen its rapid production growth level off in recent months, and the other non-OPEC nations are</w:t>
      </w:r>
      <w:r>
        <w:t xml:space="preserve"> </w:t>
      </w:r>
      <w:r w:rsidRPr="008554EC">
        <w:t>thought to be producing about as much as they can. Meanwhile, even OPEC has little margin to</w:t>
      </w:r>
      <w:r>
        <w:t xml:space="preserve"> </w:t>
      </w:r>
      <w:r w:rsidRPr="008554EC">
        <w:t>spare: by one estimate, the cartel can pump only another 1.5m bpd—a small fraction of its</w:t>
      </w:r>
      <w:r>
        <w:t xml:space="preserve"> </w:t>
      </w:r>
      <w:r w:rsidRPr="008554EC">
        <w:t>members' current quotas of 27.5m bpd—before it smacks up against its production ceiling. With</w:t>
      </w:r>
      <w:r>
        <w:t xml:space="preserve"> </w:t>
      </w:r>
      <w:r w:rsidRPr="008554EC">
        <w:rPr>
          <w:rFonts w:cs="MS Shell Dlg"/>
        </w:rPr>
        <w:t>the International</w:t>
      </w:r>
      <w:r>
        <w:rPr>
          <w:rFonts w:cs="MS Shell Dlg"/>
        </w:rPr>
        <w:t xml:space="preserve"> </w:t>
      </w:r>
      <w:r w:rsidRPr="008554EC">
        <w:rPr>
          <w:rFonts w:cs="MS Shell Dlg"/>
        </w:rPr>
        <w:t>Energy Agency (IEA) forecasting oil demand to grow by 1.81m bpd in 2005,</w:t>
      </w:r>
      <w:r>
        <w:t xml:space="preserve"> </w:t>
      </w:r>
      <w:r w:rsidRPr="008554EC">
        <w:rPr>
          <w:rFonts w:cs="MS Shell Dlg"/>
        </w:rPr>
        <w:t>supply and demand would seem to be heading for a showdown.</w:t>
      </w:r>
    </w:p>
    <w:p w14:paraId="5CA7EF89" w14:textId="77777777" w:rsidR="008554EC" w:rsidRDefault="008554EC" w:rsidP="008554EC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</w:p>
    <w:p w14:paraId="319D4458" w14:textId="77777777" w:rsidR="008554EC" w:rsidRPr="008554EC" w:rsidRDefault="008554EC" w:rsidP="008554EC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 w:rsidRPr="008554EC">
        <w:rPr>
          <w:rFonts w:cs="MS Shell Dlg"/>
        </w:rPr>
        <w:t>The analysts at Goldman Sachs think the only thing that can restore equilibrium in the market is</w:t>
      </w:r>
      <w:r>
        <w:rPr>
          <w:rFonts w:cs="MS Shell Dlg"/>
        </w:rPr>
        <w:t xml:space="preserve"> </w:t>
      </w:r>
      <w:r w:rsidRPr="008554EC">
        <w:rPr>
          <w:rFonts w:cs="MS Shell Dlg"/>
        </w:rPr>
        <w:t>a sustained period of high prices that forces a cutback in consumption. This would give</w:t>
      </w:r>
      <w:r>
        <w:rPr>
          <w:rFonts w:cs="MS Shell Dlg"/>
        </w:rPr>
        <w:t xml:space="preserve"> </w:t>
      </w:r>
      <w:r w:rsidRPr="008554EC">
        <w:rPr>
          <w:rFonts w:cs="MS Shell Dlg"/>
        </w:rPr>
        <w:t>producers time to build more capacity, which could sate demand and cushion supply shocks,</w:t>
      </w:r>
      <w:r>
        <w:rPr>
          <w:rFonts w:cs="MS Shell Dlg"/>
        </w:rPr>
        <w:t xml:space="preserve"> </w:t>
      </w:r>
      <w:r w:rsidRPr="008554EC">
        <w:rPr>
          <w:rFonts w:cs="MS Shell Dlg"/>
        </w:rPr>
        <w:t>such as the Iraq war. With big producers like Nigeria, Venezuela and Iraq looking unstable,</w:t>
      </w:r>
      <w:r>
        <w:rPr>
          <w:rFonts w:cs="MS Shell Dlg"/>
        </w:rPr>
        <w:t xml:space="preserve"> </w:t>
      </w:r>
      <w:r w:rsidRPr="008554EC">
        <w:rPr>
          <w:rFonts w:cs="MS Shell Dlg"/>
        </w:rPr>
        <w:t>people selling contracts to deliver oil in the future are demanding a hefty premium to cover the</w:t>
      </w:r>
      <w:r>
        <w:rPr>
          <w:rFonts w:cs="MS Shell Dlg"/>
        </w:rPr>
        <w:t xml:space="preserve"> </w:t>
      </w:r>
      <w:r w:rsidRPr="008554EC">
        <w:rPr>
          <w:rFonts w:cs="MS Shell Dlg"/>
        </w:rPr>
        <w:t>risk that the contract may mature in the middle of a shortage.</w:t>
      </w:r>
    </w:p>
    <w:p w14:paraId="7953BB2F" w14:textId="77777777" w:rsidR="008554EC" w:rsidRDefault="008554EC" w:rsidP="008554EC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</w:p>
    <w:p w14:paraId="1C40E466" w14:textId="77777777" w:rsidR="008554EC" w:rsidRPr="008554EC" w:rsidRDefault="008554EC" w:rsidP="008554EC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 w:rsidRPr="008554EC">
        <w:rPr>
          <w:rFonts w:cs="MS Shell Dlg"/>
        </w:rPr>
        <w:t>So far, however, that premium does not seem to be translating into lower consumer demand.</w:t>
      </w:r>
      <w:r>
        <w:rPr>
          <w:rFonts w:cs="MS Shell Dlg"/>
        </w:rPr>
        <w:t xml:space="preserve"> </w:t>
      </w:r>
      <w:r w:rsidRPr="008554EC">
        <w:rPr>
          <w:rFonts w:cs="MS Shell Dlg"/>
        </w:rPr>
        <w:t>When oil spiked in the 1970s and early 1980s, consumers responded by using a lot less of it.</w:t>
      </w:r>
      <w:r>
        <w:rPr>
          <w:rFonts w:cs="MS Shell Dlg"/>
        </w:rPr>
        <w:t xml:space="preserve"> </w:t>
      </w:r>
      <w:r w:rsidRPr="008554EC">
        <w:rPr>
          <w:rFonts w:cs="MS Shell Dlg"/>
        </w:rPr>
        <w:t>This time, however, they seem blithely unconcerned. Economies have become a lot more fuel-</w:t>
      </w:r>
      <w:r>
        <w:rPr>
          <w:rFonts w:cs="MS Shell Dlg"/>
        </w:rPr>
        <w:t xml:space="preserve"> </w:t>
      </w:r>
      <w:r w:rsidRPr="008554EC">
        <w:rPr>
          <w:rFonts w:cs="MS Shell Dlg"/>
        </w:rPr>
        <w:t>efficient over the past 20 years; as a result, spending on petroleum products is a smaller</w:t>
      </w:r>
      <w:r>
        <w:rPr>
          <w:rFonts w:cs="MS Shell Dlg"/>
        </w:rPr>
        <w:t xml:space="preserve"> </w:t>
      </w:r>
      <w:r w:rsidRPr="008554EC">
        <w:rPr>
          <w:rFonts w:cs="MS Shell Dlg"/>
        </w:rPr>
        <w:t>percentage of income.</w:t>
      </w:r>
    </w:p>
    <w:p w14:paraId="0086ED4F" w14:textId="77777777" w:rsidR="008554EC" w:rsidRPr="008554EC" w:rsidRDefault="008554EC" w:rsidP="008554EC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</w:p>
    <w:p w14:paraId="534A916B" w14:textId="77777777" w:rsidR="008554EC" w:rsidRPr="008554EC" w:rsidRDefault="008554EC" w:rsidP="008554EC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>
        <w:rPr>
          <w:rFonts w:cs="MS Shell Dlg"/>
          <w:noProof/>
          <w:lang w:eastAsia="en-SG"/>
        </w:rPr>
        <w:drawing>
          <wp:inline distT="0" distB="0" distL="0" distR="0" wp14:anchorId="70025E88" wp14:editId="25F16EE2">
            <wp:extent cx="4340299" cy="2922591"/>
            <wp:effectExtent l="19050" t="0" r="3101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970" cy="2923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B985AB" w14:textId="77777777" w:rsidR="008554EC" w:rsidRPr="008554EC" w:rsidRDefault="008554EC" w:rsidP="008554EC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</w:p>
    <w:p w14:paraId="5E49E795" w14:textId="77777777" w:rsidR="008554EC" w:rsidRPr="008554EC" w:rsidRDefault="008554EC" w:rsidP="008554EC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>
        <w:rPr>
          <w:rFonts w:cs="MS Shell Dlg"/>
        </w:rPr>
        <w:t>The</w:t>
      </w:r>
      <w:r w:rsidRPr="008554EC">
        <w:rPr>
          <w:rFonts w:cs="MS Shell Dlg"/>
        </w:rPr>
        <w:t xml:space="preserve"> high price of oil is taking a serious toll on Asia, in more ways than you might think. The</w:t>
      </w:r>
      <w:r>
        <w:rPr>
          <w:rFonts w:cs="MS Shell Dlg"/>
        </w:rPr>
        <w:t xml:space="preserve"> </w:t>
      </w:r>
      <w:r w:rsidRPr="008554EC">
        <w:rPr>
          <w:rFonts w:cs="MS Shell Dlg"/>
        </w:rPr>
        <w:t xml:space="preserve">economies of Asia, like those of most developing countries, are </w:t>
      </w:r>
      <w:proofErr w:type="gramStart"/>
      <w:r w:rsidRPr="008554EC">
        <w:rPr>
          <w:rFonts w:cs="MS Shell Dlg"/>
        </w:rPr>
        <w:t>oil-intensive</w:t>
      </w:r>
      <w:proofErr w:type="gramEnd"/>
      <w:r w:rsidRPr="008554EC">
        <w:rPr>
          <w:rFonts w:cs="MS Shell Dlg"/>
        </w:rPr>
        <w:t>. In other words,</w:t>
      </w:r>
      <w:r>
        <w:rPr>
          <w:rFonts w:cs="MS Shell Dlg"/>
        </w:rPr>
        <w:t xml:space="preserve"> </w:t>
      </w:r>
      <w:r w:rsidRPr="008554EC">
        <w:rPr>
          <w:rFonts w:cs="MS Shell Dlg"/>
        </w:rPr>
        <w:t>Asians consume more oil per unit of output than Europeans or even gas-guzzling Americans.</w:t>
      </w:r>
      <w:r>
        <w:rPr>
          <w:rFonts w:cs="MS Shell Dlg"/>
        </w:rPr>
        <w:t xml:space="preserve"> </w:t>
      </w:r>
      <w:r w:rsidRPr="008554EC">
        <w:rPr>
          <w:rFonts w:cs="MS Shell Dlg"/>
        </w:rPr>
        <w:t>Thailand and China, for example, use more than twice the rich-country average, while India</w:t>
      </w:r>
      <w:r>
        <w:rPr>
          <w:rFonts w:cs="MS Shell Dlg"/>
        </w:rPr>
        <w:t xml:space="preserve"> </w:t>
      </w:r>
      <w:r w:rsidRPr="008554EC">
        <w:rPr>
          <w:rFonts w:cs="MS Shell Dlg"/>
        </w:rPr>
        <w:t xml:space="preserve">burns through almost three times as much, according to the International Energy Agency. </w:t>
      </w:r>
      <w:proofErr w:type="gramStart"/>
      <w:r w:rsidRPr="008554EC">
        <w:rPr>
          <w:rFonts w:cs="MS Shell Dlg"/>
        </w:rPr>
        <w:t>So</w:t>
      </w:r>
      <w:proofErr w:type="gramEnd"/>
      <w:r>
        <w:rPr>
          <w:rFonts w:cs="MS Shell Dlg"/>
        </w:rPr>
        <w:t xml:space="preserve"> </w:t>
      </w:r>
      <w:r w:rsidRPr="008554EC">
        <w:rPr>
          <w:rFonts w:cs="MS Shell Dlg"/>
        </w:rPr>
        <w:t>they naturally suffer more when the oil price rises.</w:t>
      </w:r>
    </w:p>
    <w:p w14:paraId="54461FB6" w14:textId="77777777" w:rsidR="008554EC" w:rsidRDefault="008554EC" w:rsidP="008554EC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</w:p>
    <w:p w14:paraId="213B6821" w14:textId="77777777" w:rsidR="008554EC" w:rsidRPr="008554EC" w:rsidRDefault="008554EC" w:rsidP="008554EC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 w:rsidRPr="008554EC">
        <w:rPr>
          <w:rFonts w:cs="MS Shell Dlg"/>
        </w:rPr>
        <w:t>One reason Asian countries get through so much oil is that many of them subsidise it in one</w:t>
      </w:r>
      <w:r>
        <w:rPr>
          <w:rFonts w:cs="MS Shell Dlg"/>
        </w:rPr>
        <w:t xml:space="preserve"> </w:t>
      </w:r>
      <w:r w:rsidRPr="008554EC">
        <w:rPr>
          <w:rFonts w:cs="MS Shell Dlg"/>
        </w:rPr>
        <w:t>way or another. Since the beginning of the year, the Thai government has fixed the retail price</w:t>
      </w:r>
      <w:r>
        <w:rPr>
          <w:rFonts w:cs="MS Shell Dlg"/>
        </w:rPr>
        <w:t xml:space="preserve"> </w:t>
      </w:r>
      <w:r w:rsidRPr="008554EC">
        <w:rPr>
          <w:rFonts w:cs="MS Shell Dlg"/>
        </w:rPr>
        <w:t>of diesel at below market rates, at its own expense. Indonesia has long done the same for all</w:t>
      </w:r>
      <w:r>
        <w:rPr>
          <w:rFonts w:cs="MS Shell Dlg"/>
        </w:rPr>
        <w:t xml:space="preserve"> </w:t>
      </w:r>
      <w:r w:rsidRPr="008554EC">
        <w:rPr>
          <w:rFonts w:cs="MS Shell Dlg"/>
        </w:rPr>
        <w:t>types of petrol. In August, the Indian government cut excise and import taxes on oil, to add to</w:t>
      </w:r>
      <w:r>
        <w:rPr>
          <w:rFonts w:cs="MS Shell Dlg"/>
        </w:rPr>
        <w:t xml:space="preserve"> </w:t>
      </w:r>
      <w:r w:rsidRPr="008554EC">
        <w:rPr>
          <w:rFonts w:cs="MS Shell Dlg"/>
        </w:rPr>
        <w:t>the direct subsidies it already pays on liquefied petroleum gas (LPG) and kerosene. Malaysia,</w:t>
      </w:r>
      <w:r>
        <w:rPr>
          <w:rFonts w:cs="MS Shell Dlg"/>
        </w:rPr>
        <w:t xml:space="preserve"> </w:t>
      </w:r>
      <w:r w:rsidRPr="008554EC">
        <w:rPr>
          <w:rFonts w:cs="MS Shell Dlg"/>
        </w:rPr>
        <w:t>too, keeps petrol prices low through direct subsidies and tax breaks. The government of China</w:t>
      </w:r>
      <w:r>
        <w:rPr>
          <w:rFonts w:cs="MS Shell Dlg"/>
        </w:rPr>
        <w:t xml:space="preserve"> </w:t>
      </w:r>
      <w:r w:rsidRPr="008554EC">
        <w:rPr>
          <w:rFonts w:cs="MS Shell Dlg"/>
        </w:rPr>
        <w:t>sets discounted prices, but leaves it to refiners and distributors, which are largely state-owned,</w:t>
      </w:r>
      <w:r>
        <w:rPr>
          <w:rFonts w:cs="MS Shell Dlg"/>
        </w:rPr>
        <w:t xml:space="preserve"> </w:t>
      </w:r>
      <w:r w:rsidRPr="008554EC">
        <w:rPr>
          <w:rFonts w:cs="MS Shell Dlg"/>
        </w:rPr>
        <w:t>to absorb the shortfall.</w:t>
      </w:r>
    </w:p>
    <w:p w14:paraId="7F1679C0" w14:textId="77777777" w:rsidR="008554EC" w:rsidRDefault="008554EC" w:rsidP="008554EC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</w:p>
    <w:p w14:paraId="1C49AAB2" w14:textId="77777777" w:rsidR="008554EC" w:rsidRPr="008554EC" w:rsidRDefault="008554EC" w:rsidP="008554EC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proofErr w:type="gramStart"/>
      <w:r w:rsidRPr="008554EC">
        <w:rPr>
          <w:rFonts w:cs="MS Shell Dlg"/>
        </w:rPr>
        <w:t>Needless to say, all</w:t>
      </w:r>
      <w:proofErr w:type="gramEnd"/>
      <w:r w:rsidRPr="008554EC">
        <w:rPr>
          <w:rFonts w:cs="MS Shell Dlg"/>
        </w:rPr>
        <w:t xml:space="preserve"> this costs a fortune. The Indonesian government originally planned to spend</w:t>
      </w:r>
      <w:r>
        <w:rPr>
          <w:rFonts w:cs="MS Shell Dlg"/>
        </w:rPr>
        <w:t xml:space="preserve"> 14 </w:t>
      </w:r>
      <w:r w:rsidRPr="008554EC">
        <w:rPr>
          <w:rFonts w:cs="MS Shell Dlg"/>
        </w:rPr>
        <w:t xml:space="preserve">trillion rupiah ($1.5 billion) on fuel subsidies this year. But as the oil price has risen, the bill </w:t>
      </w:r>
      <w:r>
        <w:rPr>
          <w:rFonts w:cs="MS Shell Dlg"/>
        </w:rPr>
        <w:t xml:space="preserve">has more </w:t>
      </w:r>
      <w:r w:rsidRPr="008554EC">
        <w:rPr>
          <w:rFonts w:cs="MS Shell Dlg"/>
        </w:rPr>
        <w:t>than quadrupled, to 63 trillion rupiah. That is almost as much as Indonesia's total</w:t>
      </w:r>
      <w:r>
        <w:rPr>
          <w:rFonts w:cs="MS Shell Dlg"/>
        </w:rPr>
        <w:t xml:space="preserve"> </w:t>
      </w:r>
      <w:r w:rsidRPr="008554EC">
        <w:rPr>
          <w:rFonts w:cs="MS Shell Dlg"/>
        </w:rPr>
        <w:t>budget for development. In Malaysia, fuel subsidies and forgone taxes account for roughly half</w:t>
      </w:r>
      <w:r>
        <w:rPr>
          <w:rFonts w:cs="MS Shell Dlg"/>
        </w:rPr>
        <w:t xml:space="preserve"> </w:t>
      </w:r>
      <w:r w:rsidRPr="008554EC">
        <w:rPr>
          <w:rFonts w:cs="MS Shell Dlg"/>
        </w:rPr>
        <w:t>this year's budget deficit of 20 billion ringgit ($5.3 billion).</w:t>
      </w:r>
    </w:p>
    <w:p w14:paraId="51263086" w14:textId="77777777" w:rsidR="008554EC" w:rsidRDefault="008554EC" w:rsidP="008554EC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</w:p>
    <w:p w14:paraId="412077EB" w14:textId="77777777" w:rsidR="008554EC" w:rsidRPr="008554EC" w:rsidRDefault="008554EC" w:rsidP="008554EC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 w:rsidRPr="008554EC">
        <w:rPr>
          <w:rFonts w:cs="MS Shell Dlg"/>
        </w:rPr>
        <w:t>To make matters worse, artificially low prices encourage waste, along with all the concomitant</w:t>
      </w:r>
      <w:r>
        <w:rPr>
          <w:rFonts w:cs="MS Shell Dlg"/>
        </w:rPr>
        <w:t xml:space="preserve"> </w:t>
      </w:r>
      <w:r w:rsidRPr="008554EC">
        <w:rPr>
          <w:rFonts w:cs="MS Shell Dlg"/>
        </w:rPr>
        <w:t xml:space="preserve">costs in </w:t>
      </w:r>
      <w:proofErr w:type="spellStart"/>
      <w:proofErr w:type="gramStart"/>
      <w:r w:rsidRPr="008554EC">
        <w:rPr>
          <w:rFonts w:cs="MS Shell Dlg"/>
        </w:rPr>
        <w:t>terms.of</w:t>
      </w:r>
      <w:proofErr w:type="spellEnd"/>
      <w:proofErr w:type="gramEnd"/>
      <w:r w:rsidRPr="008554EC">
        <w:rPr>
          <w:rFonts w:cs="MS Shell Dlg"/>
        </w:rPr>
        <w:t xml:space="preserve"> pollution, traffic congestion and misallocated capital. Thaksin Shinawatra,</w:t>
      </w:r>
      <w:r>
        <w:rPr>
          <w:rFonts w:cs="MS Shell Dlg"/>
        </w:rPr>
        <w:t xml:space="preserve"> </w:t>
      </w:r>
      <w:r w:rsidRPr="008554EC">
        <w:rPr>
          <w:rFonts w:cs="MS Shell Dlg"/>
        </w:rPr>
        <w:t>Thailand's prime minister, claims he is determined to reduce his country's energy bills. To save</w:t>
      </w:r>
      <w:r>
        <w:rPr>
          <w:rFonts w:cs="MS Shell Dlg"/>
        </w:rPr>
        <w:t xml:space="preserve"> </w:t>
      </w:r>
      <w:r w:rsidRPr="008554EC">
        <w:rPr>
          <w:rFonts w:cs="MS Shell Dlg"/>
        </w:rPr>
        <w:t>electricity, he has asked shops to close early and that big buildings should switch off their flood</w:t>
      </w:r>
      <w:r>
        <w:rPr>
          <w:rFonts w:cs="MS Shell Dlg"/>
        </w:rPr>
        <w:t xml:space="preserve"> </w:t>
      </w:r>
      <w:r w:rsidRPr="008554EC">
        <w:rPr>
          <w:rFonts w:cs="MS Shell Dlg"/>
        </w:rPr>
        <w:t>lights. Yet since January, he has capped the price of diesel—on which most Thai vehicles run—</w:t>
      </w:r>
      <w:r>
        <w:rPr>
          <w:rFonts w:cs="MS Shell Dlg"/>
        </w:rPr>
        <w:t xml:space="preserve"> </w:t>
      </w:r>
      <w:r w:rsidRPr="008554EC">
        <w:rPr>
          <w:rFonts w:cs="MS Shell Dlg"/>
        </w:rPr>
        <w:t>at about three-quarters of the market rate. Motorists, naturally enough, are buying more.</w:t>
      </w:r>
      <w:r>
        <w:rPr>
          <w:rFonts w:cs="MS Shell Dlg"/>
        </w:rPr>
        <w:t xml:space="preserve"> </w:t>
      </w:r>
      <w:r w:rsidRPr="008554EC">
        <w:rPr>
          <w:rFonts w:cs="MS Shell Dlg"/>
        </w:rPr>
        <w:t>Thailand's oil imports have duly surged in volume, as well as just price.</w:t>
      </w:r>
    </w:p>
    <w:p w14:paraId="15A55A26" w14:textId="77777777" w:rsidR="008554EC" w:rsidRDefault="008554EC" w:rsidP="008554EC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</w:p>
    <w:p w14:paraId="03802D3D" w14:textId="77777777" w:rsidR="008554EC" w:rsidRPr="008554EC" w:rsidRDefault="008554EC" w:rsidP="008554EC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 w:rsidRPr="008554EC">
        <w:rPr>
          <w:rFonts w:cs="MS Shell Dlg"/>
        </w:rPr>
        <w:t>Higher import bills, in turn, have sent Thailand's trade balance into the red. That has depressed</w:t>
      </w:r>
      <w:r>
        <w:rPr>
          <w:rFonts w:cs="MS Shell Dlg"/>
        </w:rPr>
        <w:t xml:space="preserve"> </w:t>
      </w:r>
      <w:r w:rsidRPr="008554EC">
        <w:rPr>
          <w:rFonts w:cs="MS Shell Dlg"/>
        </w:rPr>
        <w:t>the baht, making imported fuel more expensive still, and feeding the inflation the subsidies are</w:t>
      </w:r>
      <w:r>
        <w:rPr>
          <w:rFonts w:cs="MS Shell Dlg"/>
        </w:rPr>
        <w:t xml:space="preserve"> </w:t>
      </w:r>
      <w:r w:rsidRPr="008554EC">
        <w:rPr>
          <w:rFonts w:cs="MS Shell Dlg"/>
        </w:rPr>
        <w:t>supposed to curb. Most Asian nations import at least some of their oil; of all the countries</w:t>
      </w:r>
      <w:r>
        <w:rPr>
          <w:rFonts w:cs="MS Shell Dlg"/>
        </w:rPr>
        <w:t xml:space="preserve"> </w:t>
      </w:r>
      <w:r w:rsidRPr="008554EC">
        <w:rPr>
          <w:rFonts w:cs="MS Shell Dlg"/>
        </w:rPr>
        <w:t>mentioned, only Malaysia is a net exporter. Indeed, Asia as a whole (excluding the Middle East,</w:t>
      </w:r>
      <w:r>
        <w:rPr>
          <w:rFonts w:cs="MS Shell Dlg"/>
        </w:rPr>
        <w:t xml:space="preserve"> </w:t>
      </w:r>
      <w:r w:rsidRPr="008554EC">
        <w:rPr>
          <w:rFonts w:cs="MS Shell Dlg"/>
        </w:rPr>
        <w:t xml:space="preserve">but including Central Asia) produces only 11% of the world's </w:t>
      </w:r>
      <w:proofErr w:type="gramStart"/>
      <w:r w:rsidRPr="008554EC">
        <w:rPr>
          <w:rFonts w:cs="MS Shell Dlg"/>
        </w:rPr>
        <w:t>oil, but</w:t>
      </w:r>
      <w:proofErr w:type="gramEnd"/>
      <w:r w:rsidRPr="008554EC">
        <w:rPr>
          <w:rFonts w:cs="MS Shell Dlg"/>
        </w:rPr>
        <w:t xml:space="preserve"> consumes about 21%. Oil</w:t>
      </w:r>
      <w:r>
        <w:rPr>
          <w:rFonts w:cs="MS Shell Dlg"/>
        </w:rPr>
        <w:t xml:space="preserve"> </w:t>
      </w:r>
      <w:r w:rsidRPr="008554EC">
        <w:rPr>
          <w:rFonts w:cs="MS Shell Dlg"/>
        </w:rPr>
        <w:t>alone accounts for almost a third of India's imports, for example.</w:t>
      </w:r>
    </w:p>
    <w:p w14:paraId="675430EF" w14:textId="77777777" w:rsidR="008554EC" w:rsidRDefault="008554EC" w:rsidP="008554EC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</w:p>
    <w:p w14:paraId="23E62E5F" w14:textId="77777777" w:rsidR="008554EC" w:rsidRPr="008554EC" w:rsidRDefault="008554EC" w:rsidP="008554EC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 w:rsidRPr="008554EC">
        <w:rPr>
          <w:rFonts w:cs="MS Shell Dlg"/>
        </w:rPr>
        <w:t>Furthermore, most oil subsidies do not go to the people in whose name they are paid: the poor.</w:t>
      </w:r>
      <w:r>
        <w:rPr>
          <w:rFonts w:cs="MS Shell Dlg"/>
        </w:rPr>
        <w:t xml:space="preserve"> </w:t>
      </w:r>
      <w:r w:rsidRPr="008554EC">
        <w:rPr>
          <w:rFonts w:cs="MS Shell Dlg"/>
        </w:rPr>
        <w:t>Cheap petrol, for example, benefits most those who drive the biggest, most inefficient cars,</w:t>
      </w:r>
      <w:r>
        <w:rPr>
          <w:rFonts w:cs="MS Shell Dlg"/>
        </w:rPr>
        <w:t xml:space="preserve"> </w:t>
      </w:r>
      <w:r w:rsidRPr="008554EC">
        <w:rPr>
          <w:rFonts w:cs="MS Shell Dlg"/>
        </w:rPr>
        <w:t>namely the rich. The poorest have no motor vehicles at all. Indonesia effectively subsidises its</w:t>
      </w:r>
      <w:r>
        <w:rPr>
          <w:rFonts w:cs="MS Shell Dlg"/>
        </w:rPr>
        <w:t xml:space="preserve"> </w:t>
      </w:r>
      <w:r w:rsidRPr="008554EC">
        <w:rPr>
          <w:rFonts w:cs="MS Shell Dlg"/>
        </w:rPr>
        <w:t>richer neighbours, thanks to a roaring trade in smuggled petrol. Singapore does not allow locally</w:t>
      </w:r>
      <w:r>
        <w:rPr>
          <w:rFonts w:cs="MS Shell Dlg"/>
        </w:rPr>
        <w:t xml:space="preserve"> </w:t>
      </w:r>
      <w:r w:rsidRPr="008554EC">
        <w:rPr>
          <w:rFonts w:cs="MS Shell Dlg"/>
        </w:rPr>
        <w:t>registered vehicles to leave the country with less than three-quarters of a tank of gas, to prevent</w:t>
      </w:r>
      <w:r>
        <w:rPr>
          <w:rFonts w:cs="MS Shell Dlg"/>
        </w:rPr>
        <w:t xml:space="preserve"> </w:t>
      </w:r>
      <w:r w:rsidRPr="008554EC">
        <w:rPr>
          <w:rFonts w:cs="MS Shell Dlg"/>
        </w:rPr>
        <w:t>them from taking undue advantage of the subsidised stuff across the border in Malaysia. Even</w:t>
      </w:r>
      <w:r>
        <w:rPr>
          <w:rFonts w:cs="MS Shell Dlg"/>
        </w:rPr>
        <w:t xml:space="preserve"> </w:t>
      </w:r>
      <w:r w:rsidRPr="008554EC">
        <w:rPr>
          <w:rFonts w:cs="MS Shell Dlg"/>
        </w:rPr>
        <w:t xml:space="preserve">targeted subsidies can end up in the wrong hands. Many countries subsidise </w:t>
      </w:r>
      <w:proofErr w:type="gramStart"/>
      <w:r w:rsidRPr="008554EC">
        <w:rPr>
          <w:rFonts w:cs="MS Shell Dlg"/>
        </w:rPr>
        <w:t>kerosene, since</w:t>
      </w:r>
      <w:proofErr w:type="gramEnd"/>
      <w:r>
        <w:rPr>
          <w:rFonts w:cs="MS Shell Dlg"/>
        </w:rPr>
        <w:t xml:space="preserve"> </w:t>
      </w:r>
      <w:r w:rsidRPr="008554EC">
        <w:rPr>
          <w:rFonts w:cs="MS Shell Dlg"/>
        </w:rPr>
        <w:t xml:space="preserve">the poor often cook with it. But </w:t>
      </w:r>
      <w:proofErr w:type="gramStart"/>
      <w:r w:rsidRPr="008554EC">
        <w:rPr>
          <w:rFonts w:cs="MS Shell Dlg"/>
        </w:rPr>
        <w:t>so</w:t>
      </w:r>
      <w:proofErr w:type="gramEnd"/>
      <w:r w:rsidRPr="008554EC">
        <w:rPr>
          <w:rFonts w:cs="MS Shell Dlg"/>
        </w:rPr>
        <w:t xml:space="preserve"> do lots of well-to-do restaurateurs.</w:t>
      </w:r>
    </w:p>
    <w:p w14:paraId="508DBB6B" w14:textId="77777777" w:rsidR="008554EC" w:rsidRDefault="008554EC" w:rsidP="008554EC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</w:p>
    <w:p w14:paraId="685BC798" w14:textId="77777777" w:rsidR="008554EC" w:rsidRDefault="008554EC" w:rsidP="008554EC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</w:p>
    <w:p w14:paraId="2404F640" w14:textId="77777777" w:rsidR="008554EC" w:rsidRPr="008554EC" w:rsidRDefault="008554EC" w:rsidP="008554EC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b/>
        </w:rPr>
      </w:pPr>
      <w:r w:rsidRPr="008554EC">
        <w:rPr>
          <w:rFonts w:cs="MS Shell Dlg"/>
          <w:b/>
        </w:rPr>
        <w:t>Extract 3: Electricity prices to go up next quarter</w:t>
      </w:r>
    </w:p>
    <w:p w14:paraId="6D67BB88" w14:textId="77777777" w:rsidR="008554EC" w:rsidRDefault="008554EC" w:rsidP="008554EC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</w:p>
    <w:p w14:paraId="3F9238C8" w14:textId="77777777" w:rsidR="008554EC" w:rsidRDefault="008554EC" w:rsidP="008554EC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 w:rsidRPr="008554EC">
        <w:rPr>
          <w:rFonts w:cs="MS Shell Dlg"/>
        </w:rPr>
        <w:t>THE price of electricity will go up by an average of 7.4 per cent or 1.45 cents per kilowatt-hour</w:t>
      </w:r>
      <w:r>
        <w:rPr>
          <w:rFonts w:cs="MS Shell Dlg"/>
        </w:rPr>
        <w:t xml:space="preserve"> </w:t>
      </w:r>
      <w:r w:rsidRPr="008554EC">
        <w:rPr>
          <w:rFonts w:cs="MS Shell Dlg"/>
        </w:rPr>
        <w:t>from January to March. Home users will pay 21.02 cents per kWh compared to 19.57 cents in</w:t>
      </w:r>
      <w:r>
        <w:rPr>
          <w:rFonts w:cs="MS Shell Dlg"/>
        </w:rPr>
        <w:t xml:space="preserve"> </w:t>
      </w:r>
      <w:r w:rsidRPr="008554EC">
        <w:rPr>
          <w:rFonts w:cs="MS Shell Dlg"/>
        </w:rPr>
        <w:t>the current quarter. SP Services, a subsidiary of Singapore Power, said in a statement</w:t>
      </w:r>
      <w:r>
        <w:rPr>
          <w:rFonts w:cs="MS Shell Dlg"/>
        </w:rPr>
        <w:t xml:space="preserve"> </w:t>
      </w:r>
      <w:r w:rsidRPr="008554EC">
        <w:rPr>
          <w:rFonts w:cs="MS Shell Dlg"/>
        </w:rPr>
        <w:t>yesterday that the increase is due to higher fuel prices and added that fuel costs make up 50</w:t>
      </w:r>
      <w:r>
        <w:rPr>
          <w:rFonts w:cs="MS Shell Dlg"/>
        </w:rPr>
        <w:t xml:space="preserve"> </w:t>
      </w:r>
      <w:r w:rsidRPr="008554EC">
        <w:rPr>
          <w:rFonts w:cs="MS Shell Dlg"/>
        </w:rPr>
        <w:t>per cent of the cost of electricity.</w:t>
      </w:r>
    </w:p>
    <w:p w14:paraId="67992B8B" w14:textId="77777777" w:rsidR="008554EC" w:rsidRDefault="008554EC" w:rsidP="008554EC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</w:p>
    <w:p w14:paraId="7A2859FF" w14:textId="77777777" w:rsidR="008554EC" w:rsidRPr="008554EC" w:rsidRDefault="008554EC" w:rsidP="008554EC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i/>
        </w:rPr>
      </w:pPr>
      <w:r w:rsidRPr="008554EC">
        <w:rPr>
          <w:rFonts w:cs="MS Shell Dlg"/>
          <w:i/>
        </w:rPr>
        <w:t xml:space="preserve">                                                                                                                     30/12/05, The Straits Times</w:t>
      </w:r>
    </w:p>
    <w:p w14:paraId="7911780E" w14:textId="77777777" w:rsidR="008554EC" w:rsidRDefault="008554EC" w:rsidP="008554EC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</w:p>
    <w:p w14:paraId="2E37AAFF" w14:textId="77777777" w:rsidR="008554EC" w:rsidRPr="008554EC" w:rsidRDefault="008554EC" w:rsidP="008554EC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b/>
        </w:rPr>
      </w:pPr>
      <w:r w:rsidRPr="008554EC">
        <w:rPr>
          <w:rFonts w:cs="MS Shell Dlg"/>
          <w:b/>
        </w:rPr>
        <w:t>Questions</w:t>
      </w:r>
    </w:p>
    <w:p w14:paraId="28A7C07F" w14:textId="77777777" w:rsidR="008554EC" w:rsidRPr="008554EC" w:rsidRDefault="008554EC" w:rsidP="008554EC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>
        <w:rPr>
          <w:rFonts w:cs="MS Shell Dlg"/>
        </w:rPr>
        <w:t xml:space="preserve">(a) </w:t>
      </w:r>
      <w:r w:rsidRPr="008554EC">
        <w:rPr>
          <w:rFonts w:cs="MS Shell Dlg"/>
        </w:rPr>
        <w:t>With reference to Figure 1 and 2,</w:t>
      </w:r>
    </w:p>
    <w:p w14:paraId="46908308" w14:textId="77777777" w:rsidR="008554EC" w:rsidRDefault="008554EC" w:rsidP="008554EC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</w:p>
    <w:p w14:paraId="30FF9AE8" w14:textId="77777777" w:rsidR="008554EC" w:rsidRPr="008554EC" w:rsidRDefault="008554EC" w:rsidP="008554EC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 w:rsidRPr="008554EC">
        <w:rPr>
          <w:rFonts w:cs="MS Shell Dlg"/>
        </w:rPr>
        <w:t>(</w:t>
      </w:r>
      <w:proofErr w:type="spellStart"/>
      <w:r w:rsidRPr="008554EC">
        <w:rPr>
          <w:rFonts w:cs="MS Shell Dlg"/>
        </w:rPr>
        <w:t>i</w:t>
      </w:r>
      <w:proofErr w:type="spellEnd"/>
      <w:r w:rsidRPr="008554EC">
        <w:rPr>
          <w:rFonts w:cs="MS Shell Dlg"/>
        </w:rPr>
        <w:t>) Describe the trend in oil prices from 1995 to 2005.</w:t>
      </w:r>
      <w:r w:rsidRPr="008554EC">
        <w:rPr>
          <w:rFonts w:cs="MS Shell Dlg"/>
        </w:rPr>
        <w:tab/>
        <w:t>[2]</w:t>
      </w:r>
    </w:p>
    <w:p w14:paraId="58E67751" w14:textId="77777777" w:rsidR="008554EC" w:rsidRDefault="008554EC" w:rsidP="008554EC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</w:p>
    <w:p w14:paraId="1C7C51BE" w14:textId="77777777" w:rsidR="008554EC" w:rsidRPr="008554EC" w:rsidRDefault="008554EC" w:rsidP="008554EC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 w:rsidRPr="008554EC">
        <w:rPr>
          <w:rFonts w:cs="MS Shell Dlg"/>
        </w:rPr>
        <w:t>(ii) Compare oil prices between Asian countries and the United States.</w:t>
      </w:r>
      <w:r w:rsidRPr="008554EC">
        <w:rPr>
          <w:rFonts w:cs="MS Shell Dlg"/>
        </w:rPr>
        <w:tab/>
        <w:t>[2]</w:t>
      </w:r>
    </w:p>
    <w:p w14:paraId="6858AE67" w14:textId="77777777" w:rsidR="008554EC" w:rsidRDefault="008554EC" w:rsidP="008554EC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</w:p>
    <w:p w14:paraId="2D279117" w14:textId="77777777" w:rsidR="008554EC" w:rsidRPr="008554EC" w:rsidRDefault="008554EC" w:rsidP="008554EC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>
        <w:rPr>
          <w:rFonts w:cs="MS Shell Dlg"/>
        </w:rPr>
        <w:t xml:space="preserve">(b) </w:t>
      </w:r>
      <w:r w:rsidRPr="008554EC">
        <w:rPr>
          <w:rFonts w:cs="MS Shell Dlg"/>
        </w:rPr>
        <w:t>Identify two factors that account for the rising oil prices.</w:t>
      </w:r>
      <w:r w:rsidRPr="008554EC">
        <w:rPr>
          <w:rFonts w:cs="MS Shell Dlg"/>
        </w:rPr>
        <w:tab/>
        <w:t>[2]</w:t>
      </w:r>
    </w:p>
    <w:p w14:paraId="61F5F9DE" w14:textId="77777777" w:rsidR="008554EC" w:rsidRDefault="008554EC" w:rsidP="008554EC">
      <w:pPr>
        <w:spacing w:after="0" w:line="240" w:lineRule="auto"/>
        <w:jc w:val="both"/>
      </w:pPr>
    </w:p>
    <w:p w14:paraId="347FA3AC" w14:textId="77777777" w:rsidR="00094EB7" w:rsidRPr="008554EC" w:rsidRDefault="00094EB7" w:rsidP="00094EB7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>
        <w:rPr>
          <w:rFonts w:cs="MS Shell Dlg"/>
        </w:rPr>
        <w:t xml:space="preserve">(c) </w:t>
      </w:r>
      <w:r w:rsidRPr="008554EC">
        <w:rPr>
          <w:rFonts w:cs="MS Shell Dlg"/>
        </w:rPr>
        <w:t>Discuss the effects of high oil prices on the economy.</w:t>
      </w:r>
      <w:r w:rsidRPr="008554EC">
        <w:rPr>
          <w:rFonts w:cs="MS Shell Dlg"/>
        </w:rPr>
        <w:tab/>
        <w:t>[8]</w:t>
      </w:r>
    </w:p>
    <w:p w14:paraId="1FB6D826" w14:textId="77777777" w:rsidR="00094EB7" w:rsidRDefault="00094EB7" w:rsidP="008554EC">
      <w:pPr>
        <w:spacing w:after="0" w:line="240" w:lineRule="auto"/>
        <w:jc w:val="both"/>
      </w:pPr>
    </w:p>
    <w:p w14:paraId="448EFB67" w14:textId="77777777" w:rsidR="008554EC" w:rsidRPr="008554EC" w:rsidRDefault="00094EB7" w:rsidP="008554EC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>
        <w:rPr>
          <w:rFonts w:cs="MS Shell Dlg"/>
        </w:rPr>
        <w:t>(d</w:t>
      </w:r>
      <w:r w:rsidR="008554EC">
        <w:rPr>
          <w:rFonts w:cs="MS Shell Dlg"/>
        </w:rPr>
        <w:t xml:space="preserve">) </w:t>
      </w:r>
      <w:r w:rsidR="008554EC" w:rsidRPr="008554EC">
        <w:rPr>
          <w:rFonts w:cs="MS Shell Dlg"/>
        </w:rPr>
        <w:t>Using demand and supply framework, explain possible reasons why "high oil prices are here</w:t>
      </w:r>
      <w:r w:rsidR="008554EC">
        <w:rPr>
          <w:rFonts w:cs="MS Shell Dlg"/>
        </w:rPr>
        <w:t xml:space="preserve"> to stay." </w:t>
      </w:r>
      <w:r w:rsidR="008554EC" w:rsidRPr="008554EC">
        <w:rPr>
          <w:rFonts w:cs="MS Shell Dlg"/>
        </w:rPr>
        <w:t>[6]</w:t>
      </w:r>
    </w:p>
    <w:p w14:paraId="3C4F70D7" w14:textId="77777777" w:rsidR="008554EC" w:rsidRDefault="008554EC" w:rsidP="008554EC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</w:p>
    <w:p w14:paraId="4EA8BA73" w14:textId="77777777" w:rsidR="005A4C46" w:rsidRDefault="00094EB7" w:rsidP="008554EC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>
        <w:rPr>
          <w:rFonts w:cs="MS Shell Dlg"/>
        </w:rPr>
        <w:t>(e</w:t>
      </w:r>
      <w:r w:rsidR="008554EC">
        <w:rPr>
          <w:rFonts w:cs="MS Shell Dlg"/>
        </w:rPr>
        <w:t xml:space="preserve">) </w:t>
      </w:r>
      <w:r w:rsidR="008554EC" w:rsidRPr="008554EC">
        <w:rPr>
          <w:rFonts w:cs="MS Shell Dlg"/>
        </w:rPr>
        <w:t>With reference to the case material, evaluate the extent to which government policies that</w:t>
      </w:r>
      <w:r w:rsidR="008554EC">
        <w:rPr>
          <w:rFonts w:cs="MS Shell Dlg"/>
        </w:rPr>
        <w:t xml:space="preserve"> </w:t>
      </w:r>
      <w:r w:rsidR="008554EC" w:rsidRPr="008554EC">
        <w:rPr>
          <w:rFonts w:cs="MS Shell Dlg"/>
        </w:rPr>
        <w:t>a</w:t>
      </w:r>
    </w:p>
    <w:p w14:paraId="3A05BF85" w14:textId="77777777" w:rsidR="008554EC" w:rsidRDefault="005A4C46" w:rsidP="008554EC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>
        <w:rPr>
          <w:rFonts w:cs="MS Shell Dlg"/>
        </w:rPr>
        <w:t>a</w:t>
      </w:r>
      <w:r w:rsidR="008554EC" w:rsidRPr="008554EC">
        <w:rPr>
          <w:rFonts w:cs="MS Shell Dlg"/>
        </w:rPr>
        <w:t>ddress rising oil pric</w:t>
      </w:r>
      <w:r w:rsidR="008554EC">
        <w:rPr>
          <w:rFonts w:cs="MS Shell Dlg"/>
        </w:rPr>
        <w:t xml:space="preserve">es are desirable and effective? </w:t>
      </w:r>
      <w:r w:rsidR="008554EC" w:rsidRPr="008554EC">
        <w:rPr>
          <w:rFonts w:cs="MS Shell Dlg"/>
        </w:rPr>
        <w:t>[10]</w:t>
      </w:r>
    </w:p>
    <w:p w14:paraId="099120D2" w14:textId="77777777" w:rsidR="004D1DBB" w:rsidRDefault="004D1DBB" w:rsidP="008554EC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</w:p>
    <w:sectPr w:rsidR="004D1DBB" w:rsidSect="005630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EC"/>
    <w:rsid w:val="000005A5"/>
    <w:rsid w:val="000013B1"/>
    <w:rsid w:val="00003F16"/>
    <w:rsid w:val="00005812"/>
    <w:rsid w:val="00006E09"/>
    <w:rsid w:val="0001255B"/>
    <w:rsid w:val="00012DCB"/>
    <w:rsid w:val="00013441"/>
    <w:rsid w:val="0001353E"/>
    <w:rsid w:val="00015F83"/>
    <w:rsid w:val="0002009F"/>
    <w:rsid w:val="0002100C"/>
    <w:rsid w:val="000234C1"/>
    <w:rsid w:val="00023FCC"/>
    <w:rsid w:val="000240B9"/>
    <w:rsid w:val="00027A00"/>
    <w:rsid w:val="0003042B"/>
    <w:rsid w:val="0003426A"/>
    <w:rsid w:val="00034F97"/>
    <w:rsid w:val="00043EFA"/>
    <w:rsid w:val="00044095"/>
    <w:rsid w:val="000444AD"/>
    <w:rsid w:val="000445D0"/>
    <w:rsid w:val="00045B66"/>
    <w:rsid w:val="0004745C"/>
    <w:rsid w:val="00050FDB"/>
    <w:rsid w:val="00051822"/>
    <w:rsid w:val="0005206E"/>
    <w:rsid w:val="00052F98"/>
    <w:rsid w:val="000562EE"/>
    <w:rsid w:val="00056F62"/>
    <w:rsid w:val="000608F2"/>
    <w:rsid w:val="00060E90"/>
    <w:rsid w:val="0006158C"/>
    <w:rsid w:val="0006217B"/>
    <w:rsid w:val="000629BD"/>
    <w:rsid w:val="000633D8"/>
    <w:rsid w:val="00063418"/>
    <w:rsid w:val="000647CE"/>
    <w:rsid w:val="00065E8F"/>
    <w:rsid w:val="0006751C"/>
    <w:rsid w:val="000677CE"/>
    <w:rsid w:val="00067CE4"/>
    <w:rsid w:val="00071BAC"/>
    <w:rsid w:val="00073A44"/>
    <w:rsid w:val="00074FB2"/>
    <w:rsid w:val="00076B8E"/>
    <w:rsid w:val="00084421"/>
    <w:rsid w:val="00085363"/>
    <w:rsid w:val="00092851"/>
    <w:rsid w:val="000937CE"/>
    <w:rsid w:val="00094EB7"/>
    <w:rsid w:val="000A1C20"/>
    <w:rsid w:val="000A3166"/>
    <w:rsid w:val="000A5214"/>
    <w:rsid w:val="000A551A"/>
    <w:rsid w:val="000A60A8"/>
    <w:rsid w:val="000A666E"/>
    <w:rsid w:val="000A73FF"/>
    <w:rsid w:val="000A78EA"/>
    <w:rsid w:val="000A7EF4"/>
    <w:rsid w:val="000B08E9"/>
    <w:rsid w:val="000B097B"/>
    <w:rsid w:val="000B113E"/>
    <w:rsid w:val="000B1DEB"/>
    <w:rsid w:val="000B42C3"/>
    <w:rsid w:val="000B5AA3"/>
    <w:rsid w:val="000C18C4"/>
    <w:rsid w:val="000C1C48"/>
    <w:rsid w:val="000C3ED6"/>
    <w:rsid w:val="000C7F8F"/>
    <w:rsid w:val="000D0943"/>
    <w:rsid w:val="000D1D0A"/>
    <w:rsid w:val="000E0F11"/>
    <w:rsid w:val="000E1D48"/>
    <w:rsid w:val="000E4DCC"/>
    <w:rsid w:val="000E653C"/>
    <w:rsid w:val="000F01CF"/>
    <w:rsid w:val="000F496E"/>
    <w:rsid w:val="000F4F93"/>
    <w:rsid w:val="00102D5A"/>
    <w:rsid w:val="00102F90"/>
    <w:rsid w:val="00104BF9"/>
    <w:rsid w:val="0010523C"/>
    <w:rsid w:val="00105302"/>
    <w:rsid w:val="001107D7"/>
    <w:rsid w:val="00111244"/>
    <w:rsid w:val="00112F5F"/>
    <w:rsid w:val="00113BCA"/>
    <w:rsid w:val="0011401B"/>
    <w:rsid w:val="00115BDC"/>
    <w:rsid w:val="00115CA6"/>
    <w:rsid w:val="00120644"/>
    <w:rsid w:val="001208C5"/>
    <w:rsid w:val="00122FA8"/>
    <w:rsid w:val="00124BD2"/>
    <w:rsid w:val="00124DD9"/>
    <w:rsid w:val="00125549"/>
    <w:rsid w:val="00126991"/>
    <w:rsid w:val="00131404"/>
    <w:rsid w:val="00136794"/>
    <w:rsid w:val="0014068F"/>
    <w:rsid w:val="001407D0"/>
    <w:rsid w:val="00140A89"/>
    <w:rsid w:val="00141C0E"/>
    <w:rsid w:val="0014248A"/>
    <w:rsid w:val="00145688"/>
    <w:rsid w:val="00145FC5"/>
    <w:rsid w:val="00146EE4"/>
    <w:rsid w:val="00147064"/>
    <w:rsid w:val="00150033"/>
    <w:rsid w:val="001519CD"/>
    <w:rsid w:val="001526A8"/>
    <w:rsid w:val="00155309"/>
    <w:rsid w:val="001555F4"/>
    <w:rsid w:val="00155787"/>
    <w:rsid w:val="0015648A"/>
    <w:rsid w:val="001567D4"/>
    <w:rsid w:val="0015744B"/>
    <w:rsid w:val="00157D7A"/>
    <w:rsid w:val="00160875"/>
    <w:rsid w:val="00161C61"/>
    <w:rsid w:val="001620FD"/>
    <w:rsid w:val="00165845"/>
    <w:rsid w:val="0016695D"/>
    <w:rsid w:val="00166D62"/>
    <w:rsid w:val="001815C9"/>
    <w:rsid w:val="001815D0"/>
    <w:rsid w:val="001815D7"/>
    <w:rsid w:val="00181E53"/>
    <w:rsid w:val="001821C8"/>
    <w:rsid w:val="001828DF"/>
    <w:rsid w:val="0018403A"/>
    <w:rsid w:val="00184A3A"/>
    <w:rsid w:val="0018536F"/>
    <w:rsid w:val="00186A52"/>
    <w:rsid w:val="00187153"/>
    <w:rsid w:val="0019128A"/>
    <w:rsid w:val="0019180B"/>
    <w:rsid w:val="00191D01"/>
    <w:rsid w:val="00193547"/>
    <w:rsid w:val="00194168"/>
    <w:rsid w:val="00194893"/>
    <w:rsid w:val="001A38FB"/>
    <w:rsid w:val="001A4EC0"/>
    <w:rsid w:val="001A66DE"/>
    <w:rsid w:val="001A6B7F"/>
    <w:rsid w:val="001B051B"/>
    <w:rsid w:val="001B0AAE"/>
    <w:rsid w:val="001B7780"/>
    <w:rsid w:val="001C0AAB"/>
    <w:rsid w:val="001C10CA"/>
    <w:rsid w:val="001C42A5"/>
    <w:rsid w:val="001C712A"/>
    <w:rsid w:val="001D09B3"/>
    <w:rsid w:val="001D4A6B"/>
    <w:rsid w:val="001D54F9"/>
    <w:rsid w:val="001D642F"/>
    <w:rsid w:val="001D7BF9"/>
    <w:rsid w:val="001E067D"/>
    <w:rsid w:val="001E0A6A"/>
    <w:rsid w:val="001E0BFA"/>
    <w:rsid w:val="001E324A"/>
    <w:rsid w:val="001E3BD7"/>
    <w:rsid w:val="001E53C6"/>
    <w:rsid w:val="001E76B7"/>
    <w:rsid w:val="001F1642"/>
    <w:rsid w:val="001F1CC5"/>
    <w:rsid w:val="001F3480"/>
    <w:rsid w:val="001F3B26"/>
    <w:rsid w:val="001F7583"/>
    <w:rsid w:val="001F7D6E"/>
    <w:rsid w:val="00200129"/>
    <w:rsid w:val="0020305D"/>
    <w:rsid w:val="0020323F"/>
    <w:rsid w:val="002052DF"/>
    <w:rsid w:val="002065F8"/>
    <w:rsid w:val="00207E56"/>
    <w:rsid w:val="00211F98"/>
    <w:rsid w:val="00212828"/>
    <w:rsid w:val="0021465C"/>
    <w:rsid w:val="00215A61"/>
    <w:rsid w:val="0021666B"/>
    <w:rsid w:val="00217A49"/>
    <w:rsid w:val="002202CF"/>
    <w:rsid w:val="00222C29"/>
    <w:rsid w:val="00222CCF"/>
    <w:rsid w:val="00232981"/>
    <w:rsid w:val="00234CE3"/>
    <w:rsid w:val="00236061"/>
    <w:rsid w:val="00237B01"/>
    <w:rsid w:val="00237FEE"/>
    <w:rsid w:val="00240D75"/>
    <w:rsid w:val="002412C8"/>
    <w:rsid w:val="002436FA"/>
    <w:rsid w:val="00250014"/>
    <w:rsid w:val="00250957"/>
    <w:rsid w:val="0025219A"/>
    <w:rsid w:val="00253DCA"/>
    <w:rsid w:val="00254195"/>
    <w:rsid w:val="0025532D"/>
    <w:rsid w:val="002579EC"/>
    <w:rsid w:val="0026096A"/>
    <w:rsid w:val="00263E06"/>
    <w:rsid w:val="002667B1"/>
    <w:rsid w:val="00266C6A"/>
    <w:rsid w:val="00273415"/>
    <w:rsid w:val="00273D4E"/>
    <w:rsid w:val="00273FBE"/>
    <w:rsid w:val="00275679"/>
    <w:rsid w:val="00275DD8"/>
    <w:rsid w:val="00276F6B"/>
    <w:rsid w:val="002810EA"/>
    <w:rsid w:val="00281B44"/>
    <w:rsid w:val="002848DC"/>
    <w:rsid w:val="00285A26"/>
    <w:rsid w:val="0028756F"/>
    <w:rsid w:val="00290BBD"/>
    <w:rsid w:val="002917DF"/>
    <w:rsid w:val="002928E8"/>
    <w:rsid w:val="00292CB0"/>
    <w:rsid w:val="00295EC4"/>
    <w:rsid w:val="00296AD3"/>
    <w:rsid w:val="00297640"/>
    <w:rsid w:val="002A0705"/>
    <w:rsid w:val="002A406A"/>
    <w:rsid w:val="002A485E"/>
    <w:rsid w:val="002B00D9"/>
    <w:rsid w:val="002B446C"/>
    <w:rsid w:val="002B4A0A"/>
    <w:rsid w:val="002B4AA2"/>
    <w:rsid w:val="002B64D3"/>
    <w:rsid w:val="002C395B"/>
    <w:rsid w:val="002C5383"/>
    <w:rsid w:val="002C5E5B"/>
    <w:rsid w:val="002D20B2"/>
    <w:rsid w:val="002D3AB0"/>
    <w:rsid w:val="002D598F"/>
    <w:rsid w:val="002E31D7"/>
    <w:rsid w:val="002E4C40"/>
    <w:rsid w:val="002E5815"/>
    <w:rsid w:val="002F1A12"/>
    <w:rsid w:val="002F31D6"/>
    <w:rsid w:val="002F3773"/>
    <w:rsid w:val="002F40E1"/>
    <w:rsid w:val="002F74CE"/>
    <w:rsid w:val="002F79CE"/>
    <w:rsid w:val="00302735"/>
    <w:rsid w:val="00302DEE"/>
    <w:rsid w:val="0030655D"/>
    <w:rsid w:val="003078A1"/>
    <w:rsid w:val="00310FAF"/>
    <w:rsid w:val="003113E5"/>
    <w:rsid w:val="003136B3"/>
    <w:rsid w:val="00314741"/>
    <w:rsid w:val="0031558C"/>
    <w:rsid w:val="00317A91"/>
    <w:rsid w:val="00320904"/>
    <w:rsid w:val="00321DE4"/>
    <w:rsid w:val="00322B5F"/>
    <w:rsid w:val="00325B12"/>
    <w:rsid w:val="003279F9"/>
    <w:rsid w:val="00327F11"/>
    <w:rsid w:val="00330772"/>
    <w:rsid w:val="0033113C"/>
    <w:rsid w:val="003327EF"/>
    <w:rsid w:val="0033565C"/>
    <w:rsid w:val="0034095D"/>
    <w:rsid w:val="003437D0"/>
    <w:rsid w:val="00343E7F"/>
    <w:rsid w:val="00345966"/>
    <w:rsid w:val="00345B14"/>
    <w:rsid w:val="00350F9A"/>
    <w:rsid w:val="0035153F"/>
    <w:rsid w:val="003526E5"/>
    <w:rsid w:val="00352F21"/>
    <w:rsid w:val="003536E6"/>
    <w:rsid w:val="003572FB"/>
    <w:rsid w:val="00360DB3"/>
    <w:rsid w:val="00361EE8"/>
    <w:rsid w:val="00363A10"/>
    <w:rsid w:val="00364C59"/>
    <w:rsid w:val="003654BF"/>
    <w:rsid w:val="003731B8"/>
    <w:rsid w:val="00374451"/>
    <w:rsid w:val="00374BEB"/>
    <w:rsid w:val="00383B02"/>
    <w:rsid w:val="00384D93"/>
    <w:rsid w:val="0039119E"/>
    <w:rsid w:val="003915AA"/>
    <w:rsid w:val="00393FAE"/>
    <w:rsid w:val="00394AE2"/>
    <w:rsid w:val="003A0282"/>
    <w:rsid w:val="003A25FB"/>
    <w:rsid w:val="003A6663"/>
    <w:rsid w:val="003A72E8"/>
    <w:rsid w:val="003A75AD"/>
    <w:rsid w:val="003B057C"/>
    <w:rsid w:val="003B0D64"/>
    <w:rsid w:val="003B1DC4"/>
    <w:rsid w:val="003B1EA6"/>
    <w:rsid w:val="003B706C"/>
    <w:rsid w:val="003B7E55"/>
    <w:rsid w:val="003C07BE"/>
    <w:rsid w:val="003C07E1"/>
    <w:rsid w:val="003C105C"/>
    <w:rsid w:val="003C1D57"/>
    <w:rsid w:val="003C312A"/>
    <w:rsid w:val="003C44E4"/>
    <w:rsid w:val="003C70F9"/>
    <w:rsid w:val="003C7614"/>
    <w:rsid w:val="003D017C"/>
    <w:rsid w:val="003D128B"/>
    <w:rsid w:val="003D27B7"/>
    <w:rsid w:val="003D2B3D"/>
    <w:rsid w:val="003D4DCE"/>
    <w:rsid w:val="003D4E50"/>
    <w:rsid w:val="003D57CB"/>
    <w:rsid w:val="003D5C78"/>
    <w:rsid w:val="003D7F80"/>
    <w:rsid w:val="003E2D27"/>
    <w:rsid w:val="003E3118"/>
    <w:rsid w:val="003E57AD"/>
    <w:rsid w:val="003E6CD5"/>
    <w:rsid w:val="003F0907"/>
    <w:rsid w:val="003F5146"/>
    <w:rsid w:val="003F61B0"/>
    <w:rsid w:val="003F678F"/>
    <w:rsid w:val="00400032"/>
    <w:rsid w:val="004013E9"/>
    <w:rsid w:val="004019CE"/>
    <w:rsid w:val="00402518"/>
    <w:rsid w:val="0040286A"/>
    <w:rsid w:val="0040423F"/>
    <w:rsid w:val="004046C8"/>
    <w:rsid w:val="00406C22"/>
    <w:rsid w:val="00413D98"/>
    <w:rsid w:val="00421C80"/>
    <w:rsid w:val="00422612"/>
    <w:rsid w:val="00423172"/>
    <w:rsid w:val="0042401E"/>
    <w:rsid w:val="00425306"/>
    <w:rsid w:val="0042581D"/>
    <w:rsid w:val="00426A0A"/>
    <w:rsid w:val="00431E41"/>
    <w:rsid w:val="0043316A"/>
    <w:rsid w:val="00440A71"/>
    <w:rsid w:val="00442BD9"/>
    <w:rsid w:val="00443119"/>
    <w:rsid w:val="00446622"/>
    <w:rsid w:val="00451309"/>
    <w:rsid w:val="0045215C"/>
    <w:rsid w:val="004528FA"/>
    <w:rsid w:val="00454495"/>
    <w:rsid w:val="00455387"/>
    <w:rsid w:val="004618F0"/>
    <w:rsid w:val="00461E51"/>
    <w:rsid w:val="00462951"/>
    <w:rsid w:val="0046457D"/>
    <w:rsid w:val="00465CA5"/>
    <w:rsid w:val="00467158"/>
    <w:rsid w:val="004701CD"/>
    <w:rsid w:val="004716B4"/>
    <w:rsid w:val="0047191E"/>
    <w:rsid w:val="004765BD"/>
    <w:rsid w:val="0047694A"/>
    <w:rsid w:val="004810D7"/>
    <w:rsid w:val="0048172B"/>
    <w:rsid w:val="00481B70"/>
    <w:rsid w:val="00483D54"/>
    <w:rsid w:val="004862DD"/>
    <w:rsid w:val="0048651B"/>
    <w:rsid w:val="0049029C"/>
    <w:rsid w:val="0049578B"/>
    <w:rsid w:val="004A2BCE"/>
    <w:rsid w:val="004A5792"/>
    <w:rsid w:val="004A5C87"/>
    <w:rsid w:val="004B2E75"/>
    <w:rsid w:val="004B4A5B"/>
    <w:rsid w:val="004B72DB"/>
    <w:rsid w:val="004C3A1A"/>
    <w:rsid w:val="004C4330"/>
    <w:rsid w:val="004C45E9"/>
    <w:rsid w:val="004C4B41"/>
    <w:rsid w:val="004C6496"/>
    <w:rsid w:val="004D1640"/>
    <w:rsid w:val="004D1CB3"/>
    <w:rsid w:val="004D1DBB"/>
    <w:rsid w:val="004D4A16"/>
    <w:rsid w:val="004D52CB"/>
    <w:rsid w:val="004D5E2A"/>
    <w:rsid w:val="004D648B"/>
    <w:rsid w:val="004D6FB9"/>
    <w:rsid w:val="004D7BE6"/>
    <w:rsid w:val="004E08EA"/>
    <w:rsid w:val="004E5889"/>
    <w:rsid w:val="004E6806"/>
    <w:rsid w:val="004E7E33"/>
    <w:rsid w:val="004F29A0"/>
    <w:rsid w:val="004F3713"/>
    <w:rsid w:val="004F5541"/>
    <w:rsid w:val="005007BA"/>
    <w:rsid w:val="00503BD0"/>
    <w:rsid w:val="0050519B"/>
    <w:rsid w:val="00505DB7"/>
    <w:rsid w:val="0051403C"/>
    <w:rsid w:val="005148B0"/>
    <w:rsid w:val="005153C5"/>
    <w:rsid w:val="00515DFD"/>
    <w:rsid w:val="00516050"/>
    <w:rsid w:val="005171F9"/>
    <w:rsid w:val="00522FE6"/>
    <w:rsid w:val="005234ED"/>
    <w:rsid w:val="005264A6"/>
    <w:rsid w:val="00526E22"/>
    <w:rsid w:val="00527ACE"/>
    <w:rsid w:val="00535705"/>
    <w:rsid w:val="005359BC"/>
    <w:rsid w:val="005377C3"/>
    <w:rsid w:val="00544BBB"/>
    <w:rsid w:val="00545BDE"/>
    <w:rsid w:val="00547D82"/>
    <w:rsid w:val="00550DF8"/>
    <w:rsid w:val="00553598"/>
    <w:rsid w:val="00556445"/>
    <w:rsid w:val="00562058"/>
    <w:rsid w:val="00563038"/>
    <w:rsid w:val="00563AB3"/>
    <w:rsid w:val="00565035"/>
    <w:rsid w:val="0056652C"/>
    <w:rsid w:val="00566926"/>
    <w:rsid w:val="00566B18"/>
    <w:rsid w:val="00570DDE"/>
    <w:rsid w:val="0057219C"/>
    <w:rsid w:val="00573D84"/>
    <w:rsid w:val="00575BA2"/>
    <w:rsid w:val="005763F1"/>
    <w:rsid w:val="00580C07"/>
    <w:rsid w:val="00581E65"/>
    <w:rsid w:val="00582456"/>
    <w:rsid w:val="00585A8B"/>
    <w:rsid w:val="00585E6F"/>
    <w:rsid w:val="00585F10"/>
    <w:rsid w:val="00586F2B"/>
    <w:rsid w:val="00591645"/>
    <w:rsid w:val="005941D1"/>
    <w:rsid w:val="00595236"/>
    <w:rsid w:val="00597996"/>
    <w:rsid w:val="005A24F0"/>
    <w:rsid w:val="005A3061"/>
    <w:rsid w:val="005A3075"/>
    <w:rsid w:val="005A3BDD"/>
    <w:rsid w:val="005A3C59"/>
    <w:rsid w:val="005A4C46"/>
    <w:rsid w:val="005B03D7"/>
    <w:rsid w:val="005B1E6F"/>
    <w:rsid w:val="005B639B"/>
    <w:rsid w:val="005C0038"/>
    <w:rsid w:val="005C02F9"/>
    <w:rsid w:val="005C0928"/>
    <w:rsid w:val="005C09EE"/>
    <w:rsid w:val="005C0F21"/>
    <w:rsid w:val="005C1444"/>
    <w:rsid w:val="005C2893"/>
    <w:rsid w:val="005C4B1C"/>
    <w:rsid w:val="005C5045"/>
    <w:rsid w:val="005C6A8B"/>
    <w:rsid w:val="005C7538"/>
    <w:rsid w:val="005D1A60"/>
    <w:rsid w:val="005D408C"/>
    <w:rsid w:val="005D421D"/>
    <w:rsid w:val="005E4B49"/>
    <w:rsid w:val="005E4BAE"/>
    <w:rsid w:val="005E5FB9"/>
    <w:rsid w:val="005E6297"/>
    <w:rsid w:val="005E7257"/>
    <w:rsid w:val="005F3175"/>
    <w:rsid w:val="005F5E73"/>
    <w:rsid w:val="005F6AFA"/>
    <w:rsid w:val="00604159"/>
    <w:rsid w:val="006063B6"/>
    <w:rsid w:val="006066AC"/>
    <w:rsid w:val="00607776"/>
    <w:rsid w:val="00607B22"/>
    <w:rsid w:val="006112AE"/>
    <w:rsid w:val="0061289E"/>
    <w:rsid w:val="006132FF"/>
    <w:rsid w:val="0061385F"/>
    <w:rsid w:val="00615910"/>
    <w:rsid w:val="00616EC1"/>
    <w:rsid w:val="0062029D"/>
    <w:rsid w:val="0062279D"/>
    <w:rsid w:val="00624D77"/>
    <w:rsid w:val="006254B0"/>
    <w:rsid w:val="0062648F"/>
    <w:rsid w:val="0062700D"/>
    <w:rsid w:val="006317E2"/>
    <w:rsid w:val="00631F0D"/>
    <w:rsid w:val="00635FD2"/>
    <w:rsid w:val="006363DE"/>
    <w:rsid w:val="006414DA"/>
    <w:rsid w:val="006457ED"/>
    <w:rsid w:val="00646B5E"/>
    <w:rsid w:val="00646FD8"/>
    <w:rsid w:val="00650F15"/>
    <w:rsid w:val="00651645"/>
    <w:rsid w:val="0065409F"/>
    <w:rsid w:val="00654355"/>
    <w:rsid w:val="006565A2"/>
    <w:rsid w:val="00656A2D"/>
    <w:rsid w:val="00660983"/>
    <w:rsid w:val="00661A12"/>
    <w:rsid w:val="006627CA"/>
    <w:rsid w:val="006637E4"/>
    <w:rsid w:val="00664E0B"/>
    <w:rsid w:val="00671D78"/>
    <w:rsid w:val="00677A11"/>
    <w:rsid w:val="00682A92"/>
    <w:rsid w:val="006834EE"/>
    <w:rsid w:val="0068589A"/>
    <w:rsid w:val="00686F3E"/>
    <w:rsid w:val="0068769E"/>
    <w:rsid w:val="00687C4F"/>
    <w:rsid w:val="0069194B"/>
    <w:rsid w:val="00693D81"/>
    <w:rsid w:val="00693F90"/>
    <w:rsid w:val="00695BA4"/>
    <w:rsid w:val="00696F12"/>
    <w:rsid w:val="006A16AE"/>
    <w:rsid w:val="006A2A77"/>
    <w:rsid w:val="006A2BDC"/>
    <w:rsid w:val="006A4C74"/>
    <w:rsid w:val="006A6591"/>
    <w:rsid w:val="006A6FD3"/>
    <w:rsid w:val="006B23DD"/>
    <w:rsid w:val="006B630B"/>
    <w:rsid w:val="006B6DCA"/>
    <w:rsid w:val="006B6E37"/>
    <w:rsid w:val="006C086D"/>
    <w:rsid w:val="006C4721"/>
    <w:rsid w:val="006D018F"/>
    <w:rsid w:val="006D0C95"/>
    <w:rsid w:val="006D189F"/>
    <w:rsid w:val="006D448F"/>
    <w:rsid w:val="006D6F2D"/>
    <w:rsid w:val="006E0FBC"/>
    <w:rsid w:val="006E44FA"/>
    <w:rsid w:val="006E4D63"/>
    <w:rsid w:val="006E636A"/>
    <w:rsid w:val="006E65F4"/>
    <w:rsid w:val="006E680C"/>
    <w:rsid w:val="006E72A6"/>
    <w:rsid w:val="006E7A46"/>
    <w:rsid w:val="006E7B95"/>
    <w:rsid w:val="006F0856"/>
    <w:rsid w:val="006F1445"/>
    <w:rsid w:val="006F19AF"/>
    <w:rsid w:val="006F2241"/>
    <w:rsid w:val="006F3424"/>
    <w:rsid w:val="006F4599"/>
    <w:rsid w:val="006F6C6D"/>
    <w:rsid w:val="006F771C"/>
    <w:rsid w:val="006F7BAB"/>
    <w:rsid w:val="00701558"/>
    <w:rsid w:val="00701583"/>
    <w:rsid w:val="00702735"/>
    <w:rsid w:val="0070322A"/>
    <w:rsid w:val="00703F96"/>
    <w:rsid w:val="007051C1"/>
    <w:rsid w:val="007078B6"/>
    <w:rsid w:val="00713CE7"/>
    <w:rsid w:val="007145DA"/>
    <w:rsid w:val="00714808"/>
    <w:rsid w:val="00715E9F"/>
    <w:rsid w:val="0071651D"/>
    <w:rsid w:val="007176C3"/>
    <w:rsid w:val="00717A75"/>
    <w:rsid w:val="0072090A"/>
    <w:rsid w:val="00722C37"/>
    <w:rsid w:val="00723A58"/>
    <w:rsid w:val="0073029E"/>
    <w:rsid w:val="0073363E"/>
    <w:rsid w:val="0073690D"/>
    <w:rsid w:val="007377E9"/>
    <w:rsid w:val="007404F8"/>
    <w:rsid w:val="00741742"/>
    <w:rsid w:val="00747EE7"/>
    <w:rsid w:val="00751000"/>
    <w:rsid w:val="00756F0D"/>
    <w:rsid w:val="007607AF"/>
    <w:rsid w:val="007612E5"/>
    <w:rsid w:val="00762F26"/>
    <w:rsid w:val="0076628B"/>
    <w:rsid w:val="0076719A"/>
    <w:rsid w:val="007709AC"/>
    <w:rsid w:val="007746A4"/>
    <w:rsid w:val="00775D6B"/>
    <w:rsid w:val="007767EB"/>
    <w:rsid w:val="00777F49"/>
    <w:rsid w:val="00783555"/>
    <w:rsid w:val="007839DB"/>
    <w:rsid w:val="0078462F"/>
    <w:rsid w:val="00784907"/>
    <w:rsid w:val="00784DE4"/>
    <w:rsid w:val="00786874"/>
    <w:rsid w:val="007870A2"/>
    <w:rsid w:val="0078744A"/>
    <w:rsid w:val="00791067"/>
    <w:rsid w:val="00791EA9"/>
    <w:rsid w:val="00795559"/>
    <w:rsid w:val="00797BC6"/>
    <w:rsid w:val="007A0215"/>
    <w:rsid w:val="007A060F"/>
    <w:rsid w:val="007A130D"/>
    <w:rsid w:val="007A1E5A"/>
    <w:rsid w:val="007A2A0C"/>
    <w:rsid w:val="007A4CE8"/>
    <w:rsid w:val="007B51B2"/>
    <w:rsid w:val="007B538C"/>
    <w:rsid w:val="007B734E"/>
    <w:rsid w:val="007B73E9"/>
    <w:rsid w:val="007C0F8B"/>
    <w:rsid w:val="007C2ADB"/>
    <w:rsid w:val="007C3406"/>
    <w:rsid w:val="007C3D72"/>
    <w:rsid w:val="007C5ED4"/>
    <w:rsid w:val="007D0717"/>
    <w:rsid w:val="007D2B3B"/>
    <w:rsid w:val="007D4548"/>
    <w:rsid w:val="007D46EF"/>
    <w:rsid w:val="007D487E"/>
    <w:rsid w:val="007D4949"/>
    <w:rsid w:val="007D5582"/>
    <w:rsid w:val="007D6C0B"/>
    <w:rsid w:val="007D6F1F"/>
    <w:rsid w:val="007E0C9E"/>
    <w:rsid w:val="007E6592"/>
    <w:rsid w:val="007F04D7"/>
    <w:rsid w:val="007F05B7"/>
    <w:rsid w:val="007F1AEE"/>
    <w:rsid w:val="007F1CAF"/>
    <w:rsid w:val="007F3DA8"/>
    <w:rsid w:val="007F595A"/>
    <w:rsid w:val="007F686B"/>
    <w:rsid w:val="008010C9"/>
    <w:rsid w:val="00801325"/>
    <w:rsid w:val="008021DF"/>
    <w:rsid w:val="00803236"/>
    <w:rsid w:val="00803242"/>
    <w:rsid w:val="00804439"/>
    <w:rsid w:val="00804A01"/>
    <w:rsid w:val="0080584B"/>
    <w:rsid w:val="00806109"/>
    <w:rsid w:val="00806AA6"/>
    <w:rsid w:val="0080730A"/>
    <w:rsid w:val="00810165"/>
    <w:rsid w:val="00816654"/>
    <w:rsid w:val="0081718E"/>
    <w:rsid w:val="008175A8"/>
    <w:rsid w:val="00817884"/>
    <w:rsid w:val="00820A89"/>
    <w:rsid w:val="00822938"/>
    <w:rsid w:val="00822D33"/>
    <w:rsid w:val="00823116"/>
    <w:rsid w:val="00826198"/>
    <w:rsid w:val="0082649C"/>
    <w:rsid w:val="00826F83"/>
    <w:rsid w:val="00827E49"/>
    <w:rsid w:val="00830794"/>
    <w:rsid w:val="008311F8"/>
    <w:rsid w:val="0083398C"/>
    <w:rsid w:val="008346A4"/>
    <w:rsid w:val="00834F2D"/>
    <w:rsid w:val="00835DFE"/>
    <w:rsid w:val="00836524"/>
    <w:rsid w:val="00836EB2"/>
    <w:rsid w:val="008411BD"/>
    <w:rsid w:val="00843538"/>
    <w:rsid w:val="00844B1D"/>
    <w:rsid w:val="00847D4C"/>
    <w:rsid w:val="008509A8"/>
    <w:rsid w:val="00852223"/>
    <w:rsid w:val="008554EC"/>
    <w:rsid w:val="00855793"/>
    <w:rsid w:val="00855D5B"/>
    <w:rsid w:val="00856FC5"/>
    <w:rsid w:val="008611EF"/>
    <w:rsid w:val="00866A5E"/>
    <w:rsid w:val="008705FA"/>
    <w:rsid w:val="00871B16"/>
    <w:rsid w:val="00872438"/>
    <w:rsid w:val="00872E27"/>
    <w:rsid w:val="00873117"/>
    <w:rsid w:val="00876DAC"/>
    <w:rsid w:val="00882787"/>
    <w:rsid w:val="008844D5"/>
    <w:rsid w:val="00884631"/>
    <w:rsid w:val="00884D0F"/>
    <w:rsid w:val="00884F6D"/>
    <w:rsid w:val="008864E8"/>
    <w:rsid w:val="0088651D"/>
    <w:rsid w:val="008923A2"/>
    <w:rsid w:val="00892E29"/>
    <w:rsid w:val="008941AD"/>
    <w:rsid w:val="008944C8"/>
    <w:rsid w:val="00894CE0"/>
    <w:rsid w:val="00895103"/>
    <w:rsid w:val="00895536"/>
    <w:rsid w:val="008958B3"/>
    <w:rsid w:val="00895CA9"/>
    <w:rsid w:val="00895F41"/>
    <w:rsid w:val="008965B5"/>
    <w:rsid w:val="00897309"/>
    <w:rsid w:val="00897676"/>
    <w:rsid w:val="008A0628"/>
    <w:rsid w:val="008A0B76"/>
    <w:rsid w:val="008A331F"/>
    <w:rsid w:val="008A6CFC"/>
    <w:rsid w:val="008A717D"/>
    <w:rsid w:val="008B0CDF"/>
    <w:rsid w:val="008C1B16"/>
    <w:rsid w:val="008C1B32"/>
    <w:rsid w:val="008C4A86"/>
    <w:rsid w:val="008C4FB8"/>
    <w:rsid w:val="008C552A"/>
    <w:rsid w:val="008C60C9"/>
    <w:rsid w:val="008C69B6"/>
    <w:rsid w:val="008D2591"/>
    <w:rsid w:val="008D29BB"/>
    <w:rsid w:val="008D4844"/>
    <w:rsid w:val="008D5692"/>
    <w:rsid w:val="008D7F81"/>
    <w:rsid w:val="008E132D"/>
    <w:rsid w:val="008E3FB3"/>
    <w:rsid w:val="008E6AF7"/>
    <w:rsid w:val="008E71D1"/>
    <w:rsid w:val="008F0D1D"/>
    <w:rsid w:val="008F3311"/>
    <w:rsid w:val="008F40DA"/>
    <w:rsid w:val="0090362E"/>
    <w:rsid w:val="00903B20"/>
    <w:rsid w:val="00903EA3"/>
    <w:rsid w:val="0090583A"/>
    <w:rsid w:val="009063E9"/>
    <w:rsid w:val="009107E3"/>
    <w:rsid w:val="00911872"/>
    <w:rsid w:val="009125AD"/>
    <w:rsid w:val="00913E1F"/>
    <w:rsid w:val="00914E2C"/>
    <w:rsid w:val="00916973"/>
    <w:rsid w:val="00917D77"/>
    <w:rsid w:val="00917D7F"/>
    <w:rsid w:val="00920A67"/>
    <w:rsid w:val="009235B0"/>
    <w:rsid w:val="00927397"/>
    <w:rsid w:val="0093026D"/>
    <w:rsid w:val="00930B5D"/>
    <w:rsid w:val="00931682"/>
    <w:rsid w:val="00931BAF"/>
    <w:rsid w:val="00932D23"/>
    <w:rsid w:val="00942170"/>
    <w:rsid w:val="00942C58"/>
    <w:rsid w:val="0094353A"/>
    <w:rsid w:val="00943B24"/>
    <w:rsid w:val="00945E77"/>
    <w:rsid w:val="00946D92"/>
    <w:rsid w:val="009477F1"/>
    <w:rsid w:val="00947DCF"/>
    <w:rsid w:val="009503C1"/>
    <w:rsid w:val="009507CB"/>
    <w:rsid w:val="00953CD2"/>
    <w:rsid w:val="00962ECA"/>
    <w:rsid w:val="0096586B"/>
    <w:rsid w:val="00972B16"/>
    <w:rsid w:val="00972D20"/>
    <w:rsid w:val="009748F8"/>
    <w:rsid w:val="00974C68"/>
    <w:rsid w:val="009761EA"/>
    <w:rsid w:val="00977197"/>
    <w:rsid w:val="00977F34"/>
    <w:rsid w:val="00980A72"/>
    <w:rsid w:val="00981997"/>
    <w:rsid w:val="0098293E"/>
    <w:rsid w:val="00983D8F"/>
    <w:rsid w:val="009903A8"/>
    <w:rsid w:val="00991A6D"/>
    <w:rsid w:val="0099260A"/>
    <w:rsid w:val="0099313E"/>
    <w:rsid w:val="00993B32"/>
    <w:rsid w:val="00997407"/>
    <w:rsid w:val="009A0CC0"/>
    <w:rsid w:val="009A2094"/>
    <w:rsid w:val="009A3876"/>
    <w:rsid w:val="009A3FD1"/>
    <w:rsid w:val="009A3FD2"/>
    <w:rsid w:val="009A5A35"/>
    <w:rsid w:val="009A6174"/>
    <w:rsid w:val="009A7E00"/>
    <w:rsid w:val="009B03B6"/>
    <w:rsid w:val="009B3C1A"/>
    <w:rsid w:val="009B5C16"/>
    <w:rsid w:val="009B6322"/>
    <w:rsid w:val="009C0E54"/>
    <w:rsid w:val="009C20E5"/>
    <w:rsid w:val="009C2746"/>
    <w:rsid w:val="009C3974"/>
    <w:rsid w:val="009C4907"/>
    <w:rsid w:val="009C60DB"/>
    <w:rsid w:val="009C6AE3"/>
    <w:rsid w:val="009D0E52"/>
    <w:rsid w:val="009D138E"/>
    <w:rsid w:val="009D29A4"/>
    <w:rsid w:val="009D64B9"/>
    <w:rsid w:val="009E108A"/>
    <w:rsid w:val="009E13CD"/>
    <w:rsid w:val="009E1700"/>
    <w:rsid w:val="009E1DA9"/>
    <w:rsid w:val="009E3E65"/>
    <w:rsid w:val="009E4FF2"/>
    <w:rsid w:val="009F141B"/>
    <w:rsid w:val="009F6355"/>
    <w:rsid w:val="00A002F8"/>
    <w:rsid w:val="00A01229"/>
    <w:rsid w:val="00A1400C"/>
    <w:rsid w:val="00A140C0"/>
    <w:rsid w:val="00A16F33"/>
    <w:rsid w:val="00A175C8"/>
    <w:rsid w:val="00A243DA"/>
    <w:rsid w:val="00A301EF"/>
    <w:rsid w:val="00A30867"/>
    <w:rsid w:val="00A30D10"/>
    <w:rsid w:val="00A30DB3"/>
    <w:rsid w:val="00A36D62"/>
    <w:rsid w:val="00A37D42"/>
    <w:rsid w:val="00A44822"/>
    <w:rsid w:val="00A45469"/>
    <w:rsid w:val="00A5121C"/>
    <w:rsid w:val="00A51C46"/>
    <w:rsid w:val="00A52470"/>
    <w:rsid w:val="00A52DA9"/>
    <w:rsid w:val="00A57790"/>
    <w:rsid w:val="00A577E0"/>
    <w:rsid w:val="00A615ED"/>
    <w:rsid w:val="00A631D5"/>
    <w:rsid w:val="00A6554E"/>
    <w:rsid w:val="00A656AA"/>
    <w:rsid w:val="00A70428"/>
    <w:rsid w:val="00A71629"/>
    <w:rsid w:val="00A71CDB"/>
    <w:rsid w:val="00A72A57"/>
    <w:rsid w:val="00A731B2"/>
    <w:rsid w:val="00A735FE"/>
    <w:rsid w:val="00A737AF"/>
    <w:rsid w:val="00A74E0E"/>
    <w:rsid w:val="00A75380"/>
    <w:rsid w:val="00A75515"/>
    <w:rsid w:val="00A75D0B"/>
    <w:rsid w:val="00A84157"/>
    <w:rsid w:val="00A868AF"/>
    <w:rsid w:val="00A901DB"/>
    <w:rsid w:val="00A9278E"/>
    <w:rsid w:val="00A92C96"/>
    <w:rsid w:val="00A94927"/>
    <w:rsid w:val="00A95D1E"/>
    <w:rsid w:val="00A96179"/>
    <w:rsid w:val="00AA2F14"/>
    <w:rsid w:val="00AA34E1"/>
    <w:rsid w:val="00AA3FEB"/>
    <w:rsid w:val="00AA444C"/>
    <w:rsid w:val="00AA5165"/>
    <w:rsid w:val="00AA5269"/>
    <w:rsid w:val="00AA580D"/>
    <w:rsid w:val="00AA755F"/>
    <w:rsid w:val="00AA7C0C"/>
    <w:rsid w:val="00AB1C47"/>
    <w:rsid w:val="00AB5403"/>
    <w:rsid w:val="00AB79CE"/>
    <w:rsid w:val="00AC00B2"/>
    <w:rsid w:val="00AC0B8F"/>
    <w:rsid w:val="00AC37D4"/>
    <w:rsid w:val="00AC51A3"/>
    <w:rsid w:val="00AC6729"/>
    <w:rsid w:val="00AC740D"/>
    <w:rsid w:val="00AC7DA4"/>
    <w:rsid w:val="00AD0F98"/>
    <w:rsid w:val="00AD0FA3"/>
    <w:rsid w:val="00AD2E5A"/>
    <w:rsid w:val="00AD34A0"/>
    <w:rsid w:val="00AD3EDC"/>
    <w:rsid w:val="00AD6915"/>
    <w:rsid w:val="00AD6CFD"/>
    <w:rsid w:val="00AD738D"/>
    <w:rsid w:val="00AE0E8A"/>
    <w:rsid w:val="00AE7434"/>
    <w:rsid w:val="00AF0679"/>
    <w:rsid w:val="00B0284B"/>
    <w:rsid w:val="00B0399B"/>
    <w:rsid w:val="00B10D10"/>
    <w:rsid w:val="00B114CB"/>
    <w:rsid w:val="00B130AB"/>
    <w:rsid w:val="00B1340B"/>
    <w:rsid w:val="00B16553"/>
    <w:rsid w:val="00B1700A"/>
    <w:rsid w:val="00B20A29"/>
    <w:rsid w:val="00B228C5"/>
    <w:rsid w:val="00B22910"/>
    <w:rsid w:val="00B23A51"/>
    <w:rsid w:val="00B24737"/>
    <w:rsid w:val="00B24F47"/>
    <w:rsid w:val="00B321F7"/>
    <w:rsid w:val="00B3788A"/>
    <w:rsid w:val="00B419FA"/>
    <w:rsid w:val="00B41CDB"/>
    <w:rsid w:val="00B42A9A"/>
    <w:rsid w:val="00B44731"/>
    <w:rsid w:val="00B4549C"/>
    <w:rsid w:val="00B5075C"/>
    <w:rsid w:val="00B51E8B"/>
    <w:rsid w:val="00B52C04"/>
    <w:rsid w:val="00B52EE8"/>
    <w:rsid w:val="00B5317E"/>
    <w:rsid w:val="00B54816"/>
    <w:rsid w:val="00B54A97"/>
    <w:rsid w:val="00B57608"/>
    <w:rsid w:val="00B609DB"/>
    <w:rsid w:val="00B60DD0"/>
    <w:rsid w:val="00B6142C"/>
    <w:rsid w:val="00B6170E"/>
    <w:rsid w:val="00B620CC"/>
    <w:rsid w:val="00B65445"/>
    <w:rsid w:val="00B6581F"/>
    <w:rsid w:val="00B66615"/>
    <w:rsid w:val="00B66FE1"/>
    <w:rsid w:val="00B70183"/>
    <w:rsid w:val="00B70B9A"/>
    <w:rsid w:val="00B719A3"/>
    <w:rsid w:val="00B77699"/>
    <w:rsid w:val="00B77D41"/>
    <w:rsid w:val="00B822C3"/>
    <w:rsid w:val="00B84130"/>
    <w:rsid w:val="00B86147"/>
    <w:rsid w:val="00B86E5E"/>
    <w:rsid w:val="00B87D90"/>
    <w:rsid w:val="00B9010B"/>
    <w:rsid w:val="00B902C6"/>
    <w:rsid w:val="00B96F8E"/>
    <w:rsid w:val="00BA00E1"/>
    <w:rsid w:val="00BA1160"/>
    <w:rsid w:val="00BA2022"/>
    <w:rsid w:val="00BA4695"/>
    <w:rsid w:val="00BA5631"/>
    <w:rsid w:val="00BA57CA"/>
    <w:rsid w:val="00BA5A0B"/>
    <w:rsid w:val="00BA5C22"/>
    <w:rsid w:val="00BB1D18"/>
    <w:rsid w:val="00BB2821"/>
    <w:rsid w:val="00BB2ECC"/>
    <w:rsid w:val="00BB5BC7"/>
    <w:rsid w:val="00BB6623"/>
    <w:rsid w:val="00BB7A99"/>
    <w:rsid w:val="00BB7AB7"/>
    <w:rsid w:val="00BC12BC"/>
    <w:rsid w:val="00BC13AC"/>
    <w:rsid w:val="00BC2653"/>
    <w:rsid w:val="00BC2ADC"/>
    <w:rsid w:val="00BC630E"/>
    <w:rsid w:val="00BD0C7D"/>
    <w:rsid w:val="00BD2274"/>
    <w:rsid w:val="00BD2628"/>
    <w:rsid w:val="00BD41CB"/>
    <w:rsid w:val="00BE15F4"/>
    <w:rsid w:val="00BE38A6"/>
    <w:rsid w:val="00BE3DA7"/>
    <w:rsid w:val="00BE7D2D"/>
    <w:rsid w:val="00BF4BA0"/>
    <w:rsid w:val="00C04A1B"/>
    <w:rsid w:val="00C04DBD"/>
    <w:rsid w:val="00C05358"/>
    <w:rsid w:val="00C05993"/>
    <w:rsid w:val="00C06E45"/>
    <w:rsid w:val="00C16D37"/>
    <w:rsid w:val="00C172AE"/>
    <w:rsid w:val="00C1796D"/>
    <w:rsid w:val="00C20F78"/>
    <w:rsid w:val="00C24D14"/>
    <w:rsid w:val="00C25B8D"/>
    <w:rsid w:val="00C26516"/>
    <w:rsid w:val="00C26C55"/>
    <w:rsid w:val="00C27AA5"/>
    <w:rsid w:val="00C30300"/>
    <w:rsid w:val="00C307A6"/>
    <w:rsid w:val="00C314AE"/>
    <w:rsid w:val="00C319A6"/>
    <w:rsid w:val="00C32859"/>
    <w:rsid w:val="00C332D2"/>
    <w:rsid w:val="00C339A1"/>
    <w:rsid w:val="00C342BC"/>
    <w:rsid w:val="00C3634E"/>
    <w:rsid w:val="00C374CE"/>
    <w:rsid w:val="00C405EA"/>
    <w:rsid w:val="00C406DC"/>
    <w:rsid w:val="00C420F6"/>
    <w:rsid w:val="00C43D53"/>
    <w:rsid w:val="00C4595B"/>
    <w:rsid w:val="00C473A2"/>
    <w:rsid w:val="00C479D9"/>
    <w:rsid w:val="00C47AD4"/>
    <w:rsid w:val="00C50070"/>
    <w:rsid w:val="00C55440"/>
    <w:rsid w:val="00C57745"/>
    <w:rsid w:val="00C60317"/>
    <w:rsid w:val="00C61A31"/>
    <w:rsid w:val="00C640D3"/>
    <w:rsid w:val="00C6427C"/>
    <w:rsid w:val="00C66B47"/>
    <w:rsid w:val="00C70C7C"/>
    <w:rsid w:val="00C76628"/>
    <w:rsid w:val="00C77A16"/>
    <w:rsid w:val="00C8043D"/>
    <w:rsid w:val="00C8225C"/>
    <w:rsid w:val="00C82F9F"/>
    <w:rsid w:val="00C8473E"/>
    <w:rsid w:val="00C84A29"/>
    <w:rsid w:val="00C8542A"/>
    <w:rsid w:val="00C86738"/>
    <w:rsid w:val="00C93BC7"/>
    <w:rsid w:val="00C941FF"/>
    <w:rsid w:val="00C95539"/>
    <w:rsid w:val="00C9667F"/>
    <w:rsid w:val="00C9676E"/>
    <w:rsid w:val="00C96BCC"/>
    <w:rsid w:val="00CA1E95"/>
    <w:rsid w:val="00CA58A4"/>
    <w:rsid w:val="00CA7AB9"/>
    <w:rsid w:val="00CA7BC6"/>
    <w:rsid w:val="00CB5298"/>
    <w:rsid w:val="00CB5A36"/>
    <w:rsid w:val="00CC0D94"/>
    <w:rsid w:val="00CC2E57"/>
    <w:rsid w:val="00CC3630"/>
    <w:rsid w:val="00CC48DA"/>
    <w:rsid w:val="00CC75CC"/>
    <w:rsid w:val="00CC76E2"/>
    <w:rsid w:val="00CD1673"/>
    <w:rsid w:val="00CD343F"/>
    <w:rsid w:val="00CD3EE8"/>
    <w:rsid w:val="00CD77D1"/>
    <w:rsid w:val="00CE13EF"/>
    <w:rsid w:val="00CE4F23"/>
    <w:rsid w:val="00CE51DD"/>
    <w:rsid w:val="00CE55C2"/>
    <w:rsid w:val="00CE5AE5"/>
    <w:rsid w:val="00CE5C62"/>
    <w:rsid w:val="00CF1C4F"/>
    <w:rsid w:val="00CF1E27"/>
    <w:rsid w:val="00CF2B3C"/>
    <w:rsid w:val="00CF6A8E"/>
    <w:rsid w:val="00CF7DA9"/>
    <w:rsid w:val="00D01210"/>
    <w:rsid w:val="00D01F14"/>
    <w:rsid w:val="00D0224A"/>
    <w:rsid w:val="00D02BA4"/>
    <w:rsid w:val="00D06019"/>
    <w:rsid w:val="00D1050D"/>
    <w:rsid w:val="00D12E4A"/>
    <w:rsid w:val="00D16A87"/>
    <w:rsid w:val="00D20FAE"/>
    <w:rsid w:val="00D2197E"/>
    <w:rsid w:val="00D26678"/>
    <w:rsid w:val="00D33705"/>
    <w:rsid w:val="00D33818"/>
    <w:rsid w:val="00D34202"/>
    <w:rsid w:val="00D4016C"/>
    <w:rsid w:val="00D41163"/>
    <w:rsid w:val="00D42216"/>
    <w:rsid w:val="00D42D2D"/>
    <w:rsid w:val="00D4318D"/>
    <w:rsid w:val="00D47DCE"/>
    <w:rsid w:val="00D55B6F"/>
    <w:rsid w:val="00D55DDA"/>
    <w:rsid w:val="00D60E2D"/>
    <w:rsid w:val="00D610A6"/>
    <w:rsid w:val="00D64453"/>
    <w:rsid w:val="00D64C9B"/>
    <w:rsid w:val="00D65594"/>
    <w:rsid w:val="00D749D6"/>
    <w:rsid w:val="00D74F3D"/>
    <w:rsid w:val="00D754FB"/>
    <w:rsid w:val="00D809F2"/>
    <w:rsid w:val="00D80A09"/>
    <w:rsid w:val="00D8143A"/>
    <w:rsid w:val="00D81944"/>
    <w:rsid w:val="00D81DB2"/>
    <w:rsid w:val="00D84041"/>
    <w:rsid w:val="00D86025"/>
    <w:rsid w:val="00D8682E"/>
    <w:rsid w:val="00D90162"/>
    <w:rsid w:val="00D93253"/>
    <w:rsid w:val="00D94142"/>
    <w:rsid w:val="00D95372"/>
    <w:rsid w:val="00DA0A37"/>
    <w:rsid w:val="00DA2536"/>
    <w:rsid w:val="00DA263C"/>
    <w:rsid w:val="00DA36C4"/>
    <w:rsid w:val="00DA67ED"/>
    <w:rsid w:val="00DB1317"/>
    <w:rsid w:val="00DB23A3"/>
    <w:rsid w:val="00DB2485"/>
    <w:rsid w:val="00DB2BB7"/>
    <w:rsid w:val="00DB52C5"/>
    <w:rsid w:val="00DB6E5E"/>
    <w:rsid w:val="00DC0B09"/>
    <w:rsid w:val="00DC2457"/>
    <w:rsid w:val="00DC2DB5"/>
    <w:rsid w:val="00DC30F8"/>
    <w:rsid w:val="00DC47CF"/>
    <w:rsid w:val="00DC4DC6"/>
    <w:rsid w:val="00DC602B"/>
    <w:rsid w:val="00DC6206"/>
    <w:rsid w:val="00DD2125"/>
    <w:rsid w:val="00DD30FC"/>
    <w:rsid w:val="00DD53EB"/>
    <w:rsid w:val="00DD5C66"/>
    <w:rsid w:val="00DD6753"/>
    <w:rsid w:val="00DD699D"/>
    <w:rsid w:val="00DD6C4A"/>
    <w:rsid w:val="00DE34A2"/>
    <w:rsid w:val="00DE35FD"/>
    <w:rsid w:val="00DE3A4E"/>
    <w:rsid w:val="00DE4F3D"/>
    <w:rsid w:val="00DE5019"/>
    <w:rsid w:val="00DE5B20"/>
    <w:rsid w:val="00DE5D8F"/>
    <w:rsid w:val="00DE6E15"/>
    <w:rsid w:val="00DF0EC6"/>
    <w:rsid w:val="00DF33EF"/>
    <w:rsid w:val="00E0080D"/>
    <w:rsid w:val="00E00FED"/>
    <w:rsid w:val="00E0255B"/>
    <w:rsid w:val="00E02D85"/>
    <w:rsid w:val="00E0470F"/>
    <w:rsid w:val="00E05970"/>
    <w:rsid w:val="00E064C1"/>
    <w:rsid w:val="00E073CF"/>
    <w:rsid w:val="00E104FB"/>
    <w:rsid w:val="00E11354"/>
    <w:rsid w:val="00E12B72"/>
    <w:rsid w:val="00E1524C"/>
    <w:rsid w:val="00E214B3"/>
    <w:rsid w:val="00E22479"/>
    <w:rsid w:val="00E22FF2"/>
    <w:rsid w:val="00E236C2"/>
    <w:rsid w:val="00E2675A"/>
    <w:rsid w:val="00E2715E"/>
    <w:rsid w:val="00E27C9F"/>
    <w:rsid w:val="00E319BE"/>
    <w:rsid w:val="00E31B62"/>
    <w:rsid w:val="00E31FD8"/>
    <w:rsid w:val="00E32F48"/>
    <w:rsid w:val="00E33A84"/>
    <w:rsid w:val="00E365AE"/>
    <w:rsid w:val="00E379A2"/>
    <w:rsid w:val="00E4343F"/>
    <w:rsid w:val="00E50500"/>
    <w:rsid w:val="00E519F4"/>
    <w:rsid w:val="00E541BE"/>
    <w:rsid w:val="00E603CB"/>
    <w:rsid w:val="00E605FD"/>
    <w:rsid w:val="00E61246"/>
    <w:rsid w:val="00E67797"/>
    <w:rsid w:val="00E67C50"/>
    <w:rsid w:val="00E67CFA"/>
    <w:rsid w:val="00E67D67"/>
    <w:rsid w:val="00E703B3"/>
    <w:rsid w:val="00E7092A"/>
    <w:rsid w:val="00E7192E"/>
    <w:rsid w:val="00E724D6"/>
    <w:rsid w:val="00E72AA6"/>
    <w:rsid w:val="00E74DB4"/>
    <w:rsid w:val="00E75DEC"/>
    <w:rsid w:val="00E768F8"/>
    <w:rsid w:val="00E859FE"/>
    <w:rsid w:val="00E87306"/>
    <w:rsid w:val="00E95888"/>
    <w:rsid w:val="00E95FC0"/>
    <w:rsid w:val="00E96032"/>
    <w:rsid w:val="00E971A4"/>
    <w:rsid w:val="00EA08DB"/>
    <w:rsid w:val="00EA4631"/>
    <w:rsid w:val="00EA4A32"/>
    <w:rsid w:val="00EB0A70"/>
    <w:rsid w:val="00EB0AFC"/>
    <w:rsid w:val="00EB363A"/>
    <w:rsid w:val="00EB41B4"/>
    <w:rsid w:val="00EB4B61"/>
    <w:rsid w:val="00EB5BA0"/>
    <w:rsid w:val="00EB7015"/>
    <w:rsid w:val="00EC0051"/>
    <w:rsid w:val="00EC0087"/>
    <w:rsid w:val="00EC108D"/>
    <w:rsid w:val="00EC1910"/>
    <w:rsid w:val="00EC3D61"/>
    <w:rsid w:val="00EC628F"/>
    <w:rsid w:val="00EC6F3B"/>
    <w:rsid w:val="00EC7902"/>
    <w:rsid w:val="00ED18C2"/>
    <w:rsid w:val="00ED309F"/>
    <w:rsid w:val="00ED49DD"/>
    <w:rsid w:val="00ED736A"/>
    <w:rsid w:val="00ED7A0B"/>
    <w:rsid w:val="00EE0B40"/>
    <w:rsid w:val="00EE2828"/>
    <w:rsid w:val="00EE372E"/>
    <w:rsid w:val="00EE4340"/>
    <w:rsid w:val="00EE537A"/>
    <w:rsid w:val="00EE553E"/>
    <w:rsid w:val="00EF034C"/>
    <w:rsid w:val="00EF085A"/>
    <w:rsid w:val="00EF274E"/>
    <w:rsid w:val="00EF2790"/>
    <w:rsid w:val="00EF3363"/>
    <w:rsid w:val="00EF4D39"/>
    <w:rsid w:val="00EF5CCE"/>
    <w:rsid w:val="00EF7C2C"/>
    <w:rsid w:val="00F017D7"/>
    <w:rsid w:val="00F02DED"/>
    <w:rsid w:val="00F05875"/>
    <w:rsid w:val="00F06593"/>
    <w:rsid w:val="00F07032"/>
    <w:rsid w:val="00F106C6"/>
    <w:rsid w:val="00F13F44"/>
    <w:rsid w:val="00F15DFA"/>
    <w:rsid w:val="00F16922"/>
    <w:rsid w:val="00F17469"/>
    <w:rsid w:val="00F1785D"/>
    <w:rsid w:val="00F22806"/>
    <w:rsid w:val="00F26752"/>
    <w:rsid w:val="00F2735E"/>
    <w:rsid w:val="00F3239F"/>
    <w:rsid w:val="00F413EE"/>
    <w:rsid w:val="00F443C6"/>
    <w:rsid w:val="00F46716"/>
    <w:rsid w:val="00F47F13"/>
    <w:rsid w:val="00F54ACF"/>
    <w:rsid w:val="00F54D30"/>
    <w:rsid w:val="00F54E28"/>
    <w:rsid w:val="00F5587C"/>
    <w:rsid w:val="00F5593D"/>
    <w:rsid w:val="00F571A3"/>
    <w:rsid w:val="00F60D5C"/>
    <w:rsid w:val="00F61120"/>
    <w:rsid w:val="00F61231"/>
    <w:rsid w:val="00F62AA9"/>
    <w:rsid w:val="00F64CAE"/>
    <w:rsid w:val="00F672CD"/>
    <w:rsid w:val="00F72885"/>
    <w:rsid w:val="00F744DA"/>
    <w:rsid w:val="00F76127"/>
    <w:rsid w:val="00F7717F"/>
    <w:rsid w:val="00F774DA"/>
    <w:rsid w:val="00F77676"/>
    <w:rsid w:val="00F81589"/>
    <w:rsid w:val="00F81E2A"/>
    <w:rsid w:val="00F8403D"/>
    <w:rsid w:val="00F84D59"/>
    <w:rsid w:val="00F86296"/>
    <w:rsid w:val="00F86DC3"/>
    <w:rsid w:val="00F87A80"/>
    <w:rsid w:val="00F9470C"/>
    <w:rsid w:val="00F94CA3"/>
    <w:rsid w:val="00F9622F"/>
    <w:rsid w:val="00F96624"/>
    <w:rsid w:val="00F96D08"/>
    <w:rsid w:val="00F97CC1"/>
    <w:rsid w:val="00FA2D61"/>
    <w:rsid w:val="00FA3CE5"/>
    <w:rsid w:val="00FA67FE"/>
    <w:rsid w:val="00FB1C75"/>
    <w:rsid w:val="00FB3968"/>
    <w:rsid w:val="00FB54FE"/>
    <w:rsid w:val="00FB5EAB"/>
    <w:rsid w:val="00FB6528"/>
    <w:rsid w:val="00FB65D3"/>
    <w:rsid w:val="00FB73E1"/>
    <w:rsid w:val="00FC17B1"/>
    <w:rsid w:val="00FC183C"/>
    <w:rsid w:val="00FC2F17"/>
    <w:rsid w:val="00FC3FB6"/>
    <w:rsid w:val="00FC5C9A"/>
    <w:rsid w:val="00FC78BA"/>
    <w:rsid w:val="00FD01CF"/>
    <w:rsid w:val="00FD11A9"/>
    <w:rsid w:val="00FD1F12"/>
    <w:rsid w:val="00FD2ACC"/>
    <w:rsid w:val="00FD5D6C"/>
    <w:rsid w:val="00FE02B1"/>
    <w:rsid w:val="00FE063B"/>
    <w:rsid w:val="00FE0A80"/>
    <w:rsid w:val="00FE19C8"/>
    <w:rsid w:val="00FE669C"/>
    <w:rsid w:val="00FF0523"/>
    <w:rsid w:val="00FF56CC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89250"/>
  <w15:docId w15:val="{389D4211-6A41-41F6-89A2-89C22CFC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Peiyi Leow</dc:creator>
  <cp:lastModifiedBy>Simon Ng</cp:lastModifiedBy>
  <cp:revision>2</cp:revision>
  <cp:lastPrinted>2012-11-23T12:33:00Z</cp:lastPrinted>
  <dcterms:created xsi:type="dcterms:W3CDTF">2020-06-19T17:54:00Z</dcterms:created>
  <dcterms:modified xsi:type="dcterms:W3CDTF">2020-06-19T17:54:00Z</dcterms:modified>
</cp:coreProperties>
</file>