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67B9C" w14:textId="77777777" w:rsidR="00A9518A" w:rsidRDefault="00A9518A" w:rsidP="00D653B0">
      <w:pPr>
        <w:pStyle w:val="Title"/>
        <w:pBdr>
          <w:bottom w:val="single" w:sz="8" w:space="5" w:color="4F81BD" w:themeColor="accent1"/>
        </w:pBdr>
        <w:spacing w:after="0"/>
        <w:jc w:val="both"/>
        <w:rPr>
          <w:color w:val="auto"/>
        </w:rPr>
      </w:pPr>
    </w:p>
    <w:p w14:paraId="568DCE3C" w14:textId="3D7DB46E" w:rsidR="00D653B0" w:rsidRDefault="00A9518A" w:rsidP="00D653B0">
      <w:pPr>
        <w:pStyle w:val="Title"/>
        <w:pBdr>
          <w:bottom w:val="single" w:sz="8" w:space="5" w:color="4F81BD" w:themeColor="accent1"/>
        </w:pBdr>
        <w:spacing w:after="0"/>
        <w:jc w:val="both"/>
        <w:rPr>
          <w:color w:val="auto"/>
        </w:rPr>
      </w:pPr>
      <w:r>
        <w:rPr>
          <w:color w:val="auto"/>
        </w:rPr>
        <w:t xml:space="preserve">Promotional Prep – Lesson 1 </w:t>
      </w:r>
    </w:p>
    <w:p w14:paraId="4C283F3C" w14:textId="3F0EB996" w:rsidR="00A9518A" w:rsidRDefault="00A9518A" w:rsidP="00A9518A">
      <w:pPr>
        <w:rPr>
          <w:lang w:val="en-SG"/>
        </w:rPr>
      </w:pPr>
    </w:p>
    <w:p w14:paraId="32F292B3" w14:textId="77777777" w:rsidR="00A9518A" w:rsidRPr="00A9518A" w:rsidRDefault="00A9518A" w:rsidP="00A9518A">
      <w:pPr>
        <w:rPr>
          <w:lang w:val="en-SG"/>
        </w:rPr>
      </w:pPr>
    </w:p>
    <w:p w14:paraId="652C03D2" w14:textId="2629079C" w:rsidR="00A9518A" w:rsidRDefault="00A9518A" w:rsidP="00A9518A">
      <w:pPr>
        <w:rPr>
          <w:lang w:val="en-SG"/>
        </w:rPr>
      </w:pPr>
    </w:p>
    <w:p w14:paraId="3D333996" w14:textId="77777777" w:rsidR="00A9518A" w:rsidRPr="00A9518A" w:rsidRDefault="00A9518A" w:rsidP="00A9518A">
      <w:pPr>
        <w:rPr>
          <w:lang w:val="en-SG"/>
        </w:rPr>
      </w:pPr>
    </w:p>
    <w:p w14:paraId="192DCA90" w14:textId="77777777" w:rsidR="00D653B0" w:rsidRDefault="00D653B0" w:rsidP="00D653B0">
      <w:pPr>
        <w:pStyle w:val="Heading1"/>
        <w:spacing w:before="0" w:after="0"/>
        <w:jc w:val="both"/>
        <w:rPr>
          <w:rFonts w:ascii="Franklin Gothic Demi" w:hAnsi="Franklin Gothic Demi"/>
          <w:b w:val="0"/>
        </w:rPr>
      </w:pPr>
      <w:r>
        <w:rPr>
          <w:rFonts w:ascii="Franklin Gothic Demi" w:hAnsi="Franklin Gothic Demi"/>
          <w:b w:val="0"/>
        </w:rPr>
        <w:t xml:space="preserve">Type II – CSQ Test Question </w:t>
      </w:r>
    </w:p>
    <w:p w14:paraId="0CC0A5F8" w14:textId="77777777" w:rsidR="00D653B0" w:rsidRDefault="00D653B0" w:rsidP="00D653B0">
      <w:pPr>
        <w:jc w:val="center"/>
        <w:rPr>
          <w:rFonts w:ascii="Arial" w:hAnsi="Arial" w:cs="Arial"/>
          <w:b/>
        </w:rPr>
      </w:pPr>
    </w:p>
    <w:p w14:paraId="55ABE2A6" w14:textId="77777777" w:rsidR="00D653B0" w:rsidRPr="00262452" w:rsidRDefault="00D653B0" w:rsidP="00D653B0">
      <w:pPr>
        <w:jc w:val="center"/>
        <w:rPr>
          <w:rFonts w:ascii="Arial" w:hAnsi="Arial" w:cs="Arial"/>
          <w:b/>
        </w:rPr>
      </w:pPr>
      <w:r>
        <w:rPr>
          <w:rFonts w:ascii="Arial" w:hAnsi="Arial" w:cs="Arial"/>
          <w:b/>
        </w:rPr>
        <w:t>Car population and pollution</w:t>
      </w:r>
    </w:p>
    <w:p w14:paraId="3E22E60D" w14:textId="77777777" w:rsidR="00D653B0" w:rsidRDefault="00D653B0" w:rsidP="00D653B0">
      <w:pPr>
        <w:rPr>
          <w:rFonts w:ascii="Arial" w:hAnsi="Arial" w:cs="Arial"/>
          <w:b/>
        </w:rPr>
      </w:pPr>
    </w:p>
    <w:p w14:paraId="5BE06234" w14:textId="77777777" w:rsidR="00D653B0" w:rsidRPr="00437496" w:rsidRDefault="00D653B0" w:rsidP="00D653B0">
      <w:pPr>
        <w:rPr>
          <w:rFonts w:ascii="Arial" w:hAnsi="Arial" w:cs="Arial"/>
          <w:b/>
          <w:bCs/>
        </w:rPr>
      </w:pPr>
      <w:r w:rsidRPr="00437496">
        <w:rPr>
          <w:rFonts w:ascii="Arial" w:hAnsi="Arial" w:cs="Arial"/>
          <w:b/>
        </w:rPr>
        <w:t xml:space="preserve">Extract 1: </w:t>
      </w:r>
      <w:r>
        <w:rPr>
          <w:rFonts w:ascii="Arial" w:hAnsi="Arial" w:cs="Arial"/>
          <w:b/>
          <w:bCs/>
        </w:rPr>
        <w:t>Road pricing makes good economic sense. But voters hate it</w:t>
      </w:r>
    </w:p>
    <w:p w14:paraId="4A244ACB" w14:textId="77777777" w:rsidR="00D653B0" w:rsidRPr="00F768DD" w:rsidRDefault="00D653B0" w:rsidP="00F768DD">
      <w:pPr>
        <w:autoSpaceDE w:val="0"/>
        <w:autoSpaceDN w:val="0"/>
        <w:adjustRightInd w:val="0"/>
        <w:jc w:val="both"/>
        <w:rPr>
          <w:rFonts w:ascii="Arial" w:hAnsi="Arial" w:cs="Arial"/>
        </w:rPr>
      </w:pPr>
    </w:p>
    <w:p w14:paraId="6D5628C8" w14:textId="77777777" w:rsidR="00D653B0" w:rsidRDefault="00F768DD" w:rsidP="00F768DD">
      <w:pPr>
        <w:jc w:val="both"/>
        <w:rPr>
          <w:rFonts w:ascii="Arial" w:hAnsi="Arial" w:cs="Arial"/>
        </w:rPr>
      </w:pPr>
      <w:r w:rsidRPr="00F768DD">
        <w:rPr>
          <w:rFonts w:ascii="Arial" w:hAnsi="Arial" w:cs="Arial"/>
        </w:rPr>
        <w:t>Britain</w:t>
      </w:r>
      <w:r>
        <w:rPr>
          <w:rFonts w:ascii="Arial" w:hAnsi="Arial" w:cs="Arial"/>
        </w:rPr>
        <w:t xml:space="preserve">’s sclerotic roads learned that the recent global financial catastrophe had slightly improved their lives: traffic volume has fallen by about 3% since the start of the recessions. But the Confederation of British Industry (CBI), warned drivers that it would not last: traffic has risen remorselessly and a return to growth seems inevitable as the economy recovers. Congestion does more than irritate drivers. It makes employees and deliveries late, it snarls up modern “just-in-time” supply chains and it clogs up labour markets by making commuting difficult. The cost of all this is almost impossible to measure. But a big review of transport put the cost between </w:t>
      </w:r>
      <w:r w:rsidRPr="00F768DD">
        <w:rPr>
          <w:rFonts w:ascii="Microsoft Himalaya" w:hAnsi="Microsoft Himalaya" w:cs="Microsoft Himalaya"/>
          <w:sz w:val="40"/>
          <w:szCs w:val="40"/>
        </w:rPr>
        <w:t>£</w:t>
      </w:r>
      <w:r>
        <w:rPr>
          <w:rFonts w:ascii="Arial" w:hAnsi="Arial" w:cs="Arial"/>
        </w:rPr>
        <w:t xml:space="preserve">7 billion and </w:t>
      </w:r>
      <w:r w:rsidRPr="00F768DD">
        <w:rPr>
          <w:rFonts w:ascii="Microsoft Himalaya" w:hAnsi="Microsoft Himalaya" w:cs="Microsoft Himalaya"/>
          <w:sz w:val="40"/>
          <w:szCs w:val="40"/>
        </w:rPr>
        <w:t>£</w:t>
      </w:r>
      <w:r>
        <w:rPr>
          <w:rFonts w:ascii="Arial" w:hAnsi="Arial" w:cs="Arial"/>
        </w:rPr>
        <w:t>8 billion a year.</w:t>
      </w:r>
    </w:p>
    <w:p w14:paraId="1D677519" w14:textId="77777777" w:rsidR="00F768DD" w:rsidRPr="00F768DD" w:rsidRDefault="00F768DD" w:rsidP="00F768DD">
      <w:pPr>
        <w:jc w:val="both"/>
        <w:rPr>
          <w:rFonts w:ascii="Arial" w:hAnsi="Arial" w:cs="Arial"/>
        </w:rPr>
      </w:pPr>
    </w:p>
    <w:p w14:paraId="2503FE0D" w14:textId="77777777" w:rsidR="00F768DD" w:rsidRDefault="00F768DD" w:rsidP="00F768DD">
      <w:pPr>
        <w:autoSpaceDE w:val="0"/>
        <w:autoSpaceDN w:val="0"/>
        <w:adjustRightInd w:val="0"/>
        <w:jc w:val="both"/>
        <w:rPr>
          <w:rFonts w:ascii="Arial" w:hAnsi="Arial" w:cs="Arial"/>
          <w:lang w:val="en-SG"/>
        </w:rPr>
      </w:pPr>
      <w:r w:rsidRPr="00F768DD">
        <w:rPr>
          <w:rFonts w:ascii="Arial" w:hAnsi="Arial" w:cs="Arial"/>
          <w:lang w:val="en-SG"/>
        </w:rPr>
        <w:t>To fix the problem, the CBI offers a couple of ideas. First, it wants to see more flexible working, with</w:t>
      </w:r>
      <w:r>
        <w:rPr>
          <w:rFonts w:ascii="Arial" w:hAnsi="Arial" w:cs="Arial"/>
          <w:lang w:val="en-SG"/>
        </w:rPr>
        <w:t xml:space="preserve"> </w:t>
      </w:r>
      <w:r w:rsidRPr="00F768DD">
        <w:rPr>
          <w:rFonts w:ascii="Arial" w:hAnsi="Arial" w:cs="Arial"/>
          <w:lang w:val="en-SG"/>
        </w:rPr>
        <w:t>employees staying at home or staggering their hours, spreading the traffic load over more hours in the</w:t>
      </w:r>
      <w:r>
        <w:rPr>
          <w:rFonts w:ascii="Arial" w:hAnsi="Arial" w:cs="Arial"/>
          <w:lang w:val="en-SG"/>
        </w:rPr>
        <w:t xml:space="preserve"> </w:t>
      </w:r>
      <w:r w:rsidRPr="00F768DD">
        <w:rPr>
          <w:rFonts w:ascii="Arial" w:hAnsi="Arial" w:cs="Arial"/>
          <w:lang w:val="en-SG"/>
        </w:rPr>
        <w:t>day. Second, it wants to see more money spent on building new roads and widening existing ones.</w:t>
      </w:r>
      <w:r>
        <w:rPr>
          <w:rFonts w:ascii="Arial" w:hAnsi="Arial" w:cs="Arial"/>
          <w:lang w:val="en-SG"/>
        </w:rPr>
        <w:t xml:space="preserve"> </w:t>
      </w:r>
      <w:r w:rsidRPr="00F768DD">
        <w:rPr>
          <w:rFonts w:ascii="Arial" w:hAnsi="Arial" w:cs="Arial"/>
          <w:lang w:val="en-SG"/>
        </w:rPr>
        <w:t>Third, it wants to encourage better use of existing roads. All these will help, but at best they merely</w:t>
      </w:r>
      <w:r>
        <w:rPr>
          <w:rFonts w:ascii="Arial" w:hAnsi="Arial" w:cs="Arial"/>
          <w:lang w:val="en-SG"/>
        </w:rPr>
        <w:t xml:space="preserve"> </w:t>
      </w:r>
      <w:r w:rsidRPr="00F768DD">
        <w:rPr>
          <w:rFonts w:ascii="Arial" w:hAnsi="Arial" w:cs="Arial"/>
          <w:lang w:val="en-SG"/>
        </w:rPr>
        <w:t>chip at the edges of the problem. The CBI's big idea is to match supply with demand using a system</w:t>
      </w:r>
      <w:r>
        <w:rPr>
          <w:rFonts w:ascii="Arial" w:hAnsi="Arial" w:cs="Arial"/>
          <w:lang w:val="en-SG"/>
        </w:rPr>
        <w:t xml:space="preserve"> </w:t>
      </w:r>
      <w:r w:rsidRPr="00F768DD">
        <w:rPr>
          <w:rFonts w:ascii="Arial" w:hAnsi="Arial" w:cs="Arial"/>
          <w:lang w:val="en-SG"/>
        </w:rPr>
        <w:t>of nationwide road tolling. To economists the case for road charging is simple. The problem is not a</w:t>
      </w:r>
      <w:r>
        <w:rPr>
          <w:rFonts w:ascii="Arial" w:hAnsi="Arial" w:cs="Arial"/>
          <w:lang w:val="en-SG"/>
        </w:rPr>
        <w:t xml:space="preserve"> </w:t>
      </w:r>
      <w:r w:rsidRPr="00F768DD">
        <w:rPr>
          <w:rFonts w:ascii="Arial" w:hAnsi="Arial" w:cs="Arial"/>
          <w:lang w:val="en-SG"/>
        </w:rPr>
        <w:t>lack of capacity, but a failure to allocate it properly. A system of charges would be fairer than the</w:t>
      </w:r>
      <w:r>
        <w:rPr>
          <w:rFonts w:ascii="Arial" w:hAnsi="Arial" w:cs="Arial"/>
          <w:lang w:val="en-SG"/>
        </w:rPr>
        <w:t xml:space="preserve"> </w:t>
      </w:r>
      <w:r w:rsidRPr="00F768DD">
        <w:rPr>
          <w:rFonts w:ascii="Arial" w:hAnsi="Arial" w:cs="Arial"/>
          <w:lang w:val="en-SG"/>
        </w:rPr>
        <w:t>current means of paying for roads from a mixture of fuel duties and general tax revenue. For the</w:t>
      </w:r>
      <w:r>
        <w:rPr>
          <w:rFonts w:ascii="Arial" w:hAnsi="Arial" w:cs="Arial"/>
          <w:lang w:val="en-SG"/>
        </w:rPr>
        <w:t xml:space="preserve"> </w:t>
      </w:r>
      <w:r w:rsidRPr="00F768DD">
        <w:rPr>
          <w:rFonts w:ascii="Arial" w:hAnsi="Arial" w:cs="Arial"/>
          <w:lang w:val="en-SG"/>
        </w:rPr>
        <w:t>politicians, though, road charging is lethal. The public's first suspicion is that pricing would be just</w:t>
      </w:r>
      <w:r>
        <w:rPr>
          <w:rFonts w:ascii="Arial" w:hAnsi="Arial" w:cs="Arial"/>
          <w:lang w:val="en-SG"/>
        </w:rPr>
        <w:t xml:space="preserve"> </w:t>
      </w:r>
      <w:r w:rsidRPr="00F768DD">
        <w:rPr>
          <w:rFonts w:ascii="Arial" w:hAnsi="Arial" w:cs="Arial"/>
          <w:lang w:val="en-SG"/>
        </w:rPr>
        <w:t>another tax, an interpretation that would seem plausible with today's eye-watering budget deficits.</w:t>
      </w:r>
    </w:p>
    <w:p w14:paraId="2535F484" w14:textId="77777777" w:rsidR="00F768DD" w:rsidRDefault="00F768DD" w:rsidP="00F768DD">
      <w:pPr>
        <w:autoSpaceDE w:val="0"/>
        <w:autoSpaceDN w:val="0"/>
        <w:adjustRightInd w:val="0"/>
        <w:jc w:val="both"/>
        <w:rPr>
          <w:rFonts w:ascii="Arial" w:hAnsi="Arial" w:cs="Arial"/>
          <w:lang w:val="en-SG"/>
        </w:rPr>
      </w:pPr>
    </w:p>
    <w:p w14:paraId="21F243D9" w14:textId="77777777" w:rsidR="00F768DD" w:rsidRDefault="00F768DD" w:rsidP="00F768DD">
      <w:pPr>
        <w:autoSpaceDE w:val="0"/>
        <w:autoSpaceDN w:val="0"/>
        <w:adjustRightInd w:val="0"/>
        <w:jc w:val="right"/>
        <w:rPr>
          <w:rFonts w:ascii="Arial" w:hAnsi="Arial" w:cs="Arial"/>
          <w:lang w:val="en-SG"/>
        </w:rPr>
      </w:pPr>
      <w:r>
        <w:rPr>
          <w:rFonts w:ascii="Arial" w:hAnsi="Arial" w:cs="Arial"/>
          <w:i/>
          <w:lang w:val="en-SG"/>
        </w:rPr>
        <w:t xml:space="preserve">Source: The Economist, </w:t>
      </w:r>
      <w:r>
        <w:rPr>
          <w:rFonts w:ascii="Arial" w:hAnsi="Arial" w:cs="Arial"/>
          <w:lang w:val="en-SG"/>
        </w:rPr>
        <w:t>15 March 2010</w:t>
      </w:r>
    </w:p>
    <w:p w14:paraId="662191C7" w14:textId="77777777" w:rsidR="00F768DD" w:rsidRDefault="00F768DD" w:rsidP="00F768DD">
      <w:pPr>
        <w:autoSpaceDE w:val="0"/>
        <w:autoSpaceDN w:val="0"/>
        <w:adjustRightInd w:val="0"/>
        <w:jc w:val="center"/>
        <w:rPr>
          <w:rFonts w:ascii="Arial" w:hAnsi="Arial" w:cs="Arial"/>
          <w:lang w:val="en-SG"/>
        </w:rPr>
      </w:pPr>
      <w:r>
        <w:rPr>
          <w:rFonts w:ascii="Arial" w:hAnsi="Arial" w:cs="Arial"/>
          <w:noProof/>
          <w:lang w:val="en-SG" w:eastAsia="zh-CN"/>
        </w:rPr>
        <w:lastRenderedPageBreak/>
        <w:drawing>
          <wp:inline distT="0" distB="0" distL="0" distR="0" wp14:anchorId="05DC287F" wp14:editId="6A0A4BA1">
            <wp:extent cx="3854502" cy="235027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57539" cy="2352124"/>
                    </a:xfrm>
                    <a:prstGeom prst="rect">
                      <a:avLst/>
                    </a:prstGeom>
                    <a:noFill/>
                    <a:ln w="9525">
                      <a:noFill/>
                      <a:miter lim="800000"/>
                      <a:headEnd/>
                      <a:tailEnd/>
                    </a:ln>
                  </pic:spPr>
                </pic:pic>
              </a:graphicData>
            </a:graphic>
          </wp:inline>
        </w:drawing>
      </w:r>
    </w:p>
    <w:p w14:paraId="30E2771B" w14:textId="77777777" w:rsidR="00F768DD" w:rsidRDefault="00F768DD" w:rsidP="00F768DD">
      <w:pPr>
        <w:autoSpaceDE w:val="0"/>
        <w:autoSpaceDN w:val="0"/>
        <w:adjustRightInd w:val="0"/>
        <w:jc w:val="right"/>
        <w:rPr>
          <w:rFonts w:ascii="Arial" w:hAnsi="Arial" w:cs="Arial"/>
          <w:lang w:val="en-SG"/>
        </w:rPr>
      </w:pPr>
      <w:r>
        <w:rPr>
          <w:rFonts w:ascii="Arial" w:hAnsi="Arial" w:cs="Arial"/>
          <w:i/>
          <w:lang w:val="en-SG"/>
        </w:rPr>
        <w:t>Source: Land Transport Authority, Singapore</w:t>
      </w:r>
    </w:p>
    <w:p w14:paraId="7B000B4A" w14:textId="77777777" w:rsidR="00F768DD" w:rsidRDefault="00F768DD" w:rsidP="00F768DD">
      <w:pPr>
        <w:autoSpaceDE w:val="0"/>
        <w:autoSpaceDN w:val="0"/>
        <w:adjustRightInd w:val="0"/>
        <w:jc w:val="both"/>
        <w:rPr>
          <w:rFonts w:ascii="Arial" w:hAnsi="Arial" w:cs="Arial"/>
          <w:lang w:val="en-SG"/>
        </w:rPr>
      </w:pPr>
    </w:p>
    <w:p w14:paraId="4BBE16D6" w14:textId="77777777" w:rsidR="00F768DD" w:rsidRPr="00F768DD" w:rsidRDefault="00F768DD" w:rsidP="00F768DD">
      <w:pPr>
        <w:autoSpaceDE w:val="0"/>
        <w:autoSpaceDN w:val="0"/>
        <w:adjustRightInd w:val="0"/>
        <w:jc w:val="both"/>
        <w:rPr>
          <w:rFonts w:ascii="Arial" w:hAnsi="Arial" w:cs="Arial"/>
          <w:b/>
          <w:lang w:val="en-SG"/>
        </w:rPr>
      </w:pPr>
      <w:r w:rsidRPr="00F768DD">
        <w:rPr>
          <w:rFonts w:ascii="Arial" w:hAnsi="Arial" w:cs="Arial"/>
          <w:b/>
          <w:lang w:val="en-SG"/>
        </w:rPr>
        <w:t>Extract 2: Panic over likely quota cut sends COE prices north</w:t>
      </w:r>
    </w:p>
    <w:p w14:paraId="567EDA72" w14:textId="77777777" w:rsidR="00F768DD" w:rsidRPr="00F768DD" w:rsidRDefault="00F768DD" w:rsidP="00F768DD">
      <w:pPr>
        <w:autoSpaceDE w:val="0"/>
        <w:autoSpaceDN w:val="0"/>
        <w:adjustRightInd w:val="0"/>
        <w:jc w:val="both"/>
        <w:rPr>
          <w:rFonts w:ascii="Arial" w:hAnsi="Arial" w:cs="Arial"/>
          <w:lang w:val="en-SG"/>
        </w:rPr>
      </w:pPr>
    </w:p>
    <w:p w14:paraId="5B8F24EC" w14:textId="77777777" w:rsidR="00F768DD" w:rsidRPr="00F768DD" w:rsidRDefault="00F768DD" w:rsidP="00F768DD">
      <w:pPr>
        <w:autoSpaceDE w:val="0"/>
        <w:autoSpaceDN w:val="0"/>
        <w:adjustRightInd w:val="0"/>
        <w:jc w:val="both"/>
        <w:rPr>
          <w:rFonts w:ascii="Arial" w:hAnsi="Arial" w:cs="Arial"/>
          <w:lang w:val="en-SG"/>
        </w:rPr>
      </w:pPr>
      <w:r w:rsidRPr="00F768DD">
        <w:rPr>
          <w:rFonts w:ascii="Arial" w:hAnsi="Arial" w:cs="Arial"/>
          <w:lang w:val="en-SG"/>
        </w:rPr>
        <w:t>Premium for commercial vehicles hits 10-year high. Making a dash before a foreseeable and sizeable cut in quota size next month, bidders sent certificate of entitlement (COE) premiums higher across the board again yesterday.</w:t>
      </w:r>
    </w:p>
    <w:p w14:paraId="1D8865F3" w14:textId="77777777" w:rsidR="00F768DD" w:rsidRPr="00F768DD" w:rsidRDefault="00F768DD" w:rsidP="00F768DD">
      <w:pPr>
        <w:autoSpaceDE w:val="0"/>
        <w:autoSpaceDN w:val="0"/>
        <w:adjustRightInd w:val="0"/>
        <w:jc w:val="both"/>
        <w:rPr>
          <w:rFonts w:ascii="Arial" w:hAnsi="Arial" w:cs="Arial"/>
          <w:lang w:val="en-SG"/>
        </w:rPr>
      </w:pPr>
    </w:p>
    <w:p w14:paraId="14BBEA8E" w14:textId="77777777" w:rsidR="00F768DD" w:rsidRPr="00F768DD" w:rsidRDefault="00F768DD" w:rsidP="00F768DD">
      <w:pPr>
        <w:autoSpaceDE w:val="0"/>
        <w:autoSpaceDN w:val="0"/>
        <w:adjustRightInd w:val="0"/>
        <w:jc w:val="both"/>
        <w:rPr>
          <w:rFonts w:ascii="Arial" w:hAnsi="Arial" w:cs="Arial"/>
          <w:lang w:val="en-SG"/>
        </w:rPr>
      </w:pPr>
      <w:r w:rsidRPr="00F768DD">
        <w:rPr>
          <w:rFonts w:ascii="Arial" w:hAnsi="Arial" w:cs="Arial"/>
          <w:lang w:val="en-SG"/>
        </w:rPr>
        <w:t>Motor traders said the anticipation of a reduction in COE supply from next month was the main cause of yesterday's price spikes. The number of bids submitted rose by only 6.5 per cent to 4,753, a sign that sales in hand had not risen by much since two weeks ago. Motor traders said the premium increase in COE for cars up to 1,600cc remained modest because bidders in this segment typically have thinner margins. Rising demand from businesses on the back of an improving economy drove the commercial vehicle premium to its highest level in a decade.</w:t>
      </w:r>
    </w:p>
    <w:p w14:paraId="082203CF" w14:textId="77777777" w:rsidR="00F768DD" w:rsidRPr="00F768DD" w:rsidRDefault="00F768DD" w:rsidP="00F768DD">
      <w:pPr>
        <w:autoSpaceDE w:val="0"/>
        <w:autoSpaceDN w:val="0"/>
        <w:adjustRightInd w:val="0"/>
        <w:jc w:val="both"/>
        <w:rPr>
          <w:rFonts w:ascii="Arial" w:hAnsi="Arial" w:cs="Arial"/>
          <w:lang w:val="en-SG"/>
        </w:rPr>
      </w:pPr>
    </w:p>
    <w:p w14:paraId="1BF8D4D9" w14:textId="77777777" w:rsidR="00F768DD" w:rsidRPr="00F768DD" w:rsidRDefault="00F768DD" w:rsidP="00F768DD">
      <w:pPr>
        <w:autoSpaceDE w:val="0"/>
        <w:autoSpaceDN w:val="0"/>
        <w:adjustRightInd w:val="0"/>
        <w:jc w:val="right"/>
        <w:rPr>
          <w:rFonts w:ascii="Arial" w:hAnsi="Arial" w:cs="Arial"/>
          <w:i/>
          <w:lang w:val="en-SG"/>
        </w:rPr>
      </w:pPr>
      <w:r w:rsidRPr="00F768DD">
        <w:rPr>
          <w:rFonts w:ascii="Arial" w:hAnsi="Arial" w:cs="Arial"/>
          <w:i/>
          <w:lang w:val="en-SG"/>
        </w:rPr>
        <w:t>Source: The Straits Times, 11 March 2010</w:t>
      </w:r>
    </w:p>
    <w:p w14:paraId="340A4899" w14:textId="77777777" w:rsidR="00F768DD" w:rsidRPr="00F768DD" w:rsidRDefault="00F768DD" w:rsidP="00F768DD">
      <w:pPr>
        <w:autoSpaceDE w:val="0"/>
        <w:autoSpaceDN w:val="0"/>
        <w:adjustRightInd w:val="0"/>
        <w:jc w:val="both"/>
        <w:rPr>
          <w:rFonts w:ascii="Arial" w:hAnsi="Arial" w:cs="Arial"/>
          <w:b/>
          <w:lang w:val="en-SG"/>
        </w:rPr>
      </w:pPr>
    </w:p>
    <w:p w14:paraId="098FDF2A" w14:textId="77777777" w:rsidR="00F768DD" w:rsidRPr="00F768DD" w:rsidRDefault="00F768DD" w:rsidP="00F768DD">
      <w:pPr>
        <w:autoSpaceDE w:val="0"/>
        <w:autoSpaceDN w:val="0"/>
        <w:adjustRightInd w:val="0"/>
        <w:jc w:val="both"/>
        <w:rPr>
          <w:rFonts w:ascii="Arial" w:hAnsi="Arial" w:cs="Arial"/>
          <w:b/>
          <w:lang w:val="en-SG"/>
        </w:rPr>
      </w:pPr>
      <w:r w:rsidRPr="00F768DD">
        <w:rPr>
          <w:rFonts w:ascii="Arial" w:hAnsi="Arial" w:cs="Arial"/>
          <w:b/>
          <w:lang w:val="en-SG"/>
        </w:rPr>
        <w:t>Extract 3: COE, ERP and the question in between</w:t>
      </w:r>
    </w:p>
    <w:p w14:paraId="6F710FF8" w14:textId="77777777" w:rsidR="00F768DD" w:rsidRPr="00F768DD" w:rsidRDefault="00F768DD" w:rsidP="00F768DD">
      <w:pPr>
        <w:autoSpaceDE w:val="0"/>
        <w:autoSpaceDN w:val="0"/>
        <w:adjustRightInd w:val="0"/>
        <w:jc w:val="both"/>
        <w:rPr>
          <w:rFonts w:ascii="Arial" w:hAnsi="Arial" w:cs="Arial"/>
          <w:lang w:val="en-SG"/>
        </w:rPr>
      </w:pPr>
    </w:p>
    <w:p w14:paraId="5F7E8265" w14:textId="77777777" w:rsidR="00F768DD" w:rsidRPr="00F768DD" w:rsidRDefault="00F768DD" w:rsidP="00F768DD">
      <w:pPr>
        <w:autoSpaceDE w:val="0"/>
        <w:autoSpaceDN w:val="0"/>
        <w:adjustRightInd w:val="0"/>
        <w:jc w:val="both"/>
        <w:rPr>
          <w:rFonts w:ascii="Arial" w:hAnsi="Arial" w:cs="Arial"/>
          <w:lang w:val="en-SG"/>
        </w:rPr>
      </w:pPr>
      <w:r w:rsidRPr="00F768DD">
        <w:rPr>
          <w:rFonts w:ascii="Arial" w:hAnsi="Arial" w:cs="Arial"/>
          <w:lang w:val="en-SG"/>
        </w:rPr>
        <w:t>It is not often that Singaporeans hear of differences in opinion within the highest ranks of Government, but there was a hint last week. Senior Minister Goh Chok Tong was at a dialogue with Marine Parade residents when he revealed an interesting divide over transport policy. He said Minister Mentor Lee Kuan Yew was in favour of making car ownership very expensive so that fewer people would own cars hence, leading to less congestion on the roads. Prime Minister Lee Hsien Loong, on the other hand, wanted more people to be able to own cars and to control congestion by applying more stringent usage measures like Electronic Road Pricing (ERP).</w:t>
      </w:r>
    </w:p>
    <w:p w14:paraId="135D4CB6" w14:textId="77777777" w:rsidR="00F768DD" w:rsidRPr="00F768DD" w:rsidRDefault="00F768DD" w:rsidP="00F768DD">
      <w:pPr>
        <w:autoSpaceDE w:val="0"/>
        <w:autoSpaceDN w:val="0"/>
        <w:adjustRightInd w:val="0"/>
        <w:jc w:val="both"/>
        <w:rPr>
          <w:rFonts w:ascii="Arial" w:hAnsi="Arial" w:cs="Arial"/>
          <w:lang w:val="en-SG"/>
        </w:rPr>
      </w:pPr>
    </w:p>
    <w:p w14:paraId="7D54AACB" w14:textId="77777777" w:rsidR="00F768DD" w:rsidRPr="00F768DD" w:rsidRDefault="00F768DD" w:rsidP="00F768DD">
      <w:pPr>
        <w:autoSpaceDE w:val="0"/>
        <w:autoSpaceDN w:val="0"/>
        <w:adjustRightInd w:val="0"/>
        <w:jc w:val="both"/>
        <w:rPr>
          <w:rFonts w:ascii="Arial" w:hAnsi="Arial" w:cs="Arial"/>
          <w:lang w:val="en-SG"/>
        </w:rPr>
      </w:pPr>
      <w:r w:rsidRPr="00F768DD">
        <w:rPr>
          <w:rFonts w:ascii="Arial" w:hAnsi="Arial" w:cs="Arial"/>
          <w:lang w:val="en-SG"/>
        </w:rPr>
        <w:t>The PM believes it's fairer if you can spread car ownership. Philosophically, the PM is right. In a practical sense, the MM is right,' he said. 'But then the problem is, the middle class can't own cars, only the rich can. So the PM is right philosophically, and I think it's the fairer approach. But then, more road congestion, and so ERP.'</w:t>
      </w:r>
    </w:p>
    <w:p w14:paraId="3429354B" w14:textId="77777777" w:rsidR="00F768DD" w:rsidRPr="00F768DD" w:rsidRDefault="00F768DD" w:rsidP="00F768DD">
      <w:pPr>
        <w:autoSpaceDE w:val="0"/>
        <w:autoSpaceDN w:val="0"/>
        <w:adjustRightInd w:val="0"/>
        <w:jc w:val="both"/>
        <w:rPr>
          <w:rFonts w:ascii="Arial" w:hAnsi="Arial" w:cs="Arial"/>
          <w:lang w:val="en-SG"/>
        </w:rPr>
      </w:pPr>
    </w:p>
    <w:p w14:paraId="2BEE485A" w14:textId="77777777" w:rsidR="00F768DD" w:rsidRPr="00F768DD" w:rsidRDefault="00F768DD" w:rsidP="00F768DD">
      <w:pPr>
        <w:autoSpaceDE w:val="0"/>
        <w:autoSpaceDN w:val="0"/>
        <w:adjustRightInd w:val="0"/>
        <w:jc w:val="both"/>
        <w:rPr>
          <w:rFonts w:ascii="Arial" w:hAnsi="Arial" w:cs="Arial"/>
          <w:lang w:val="en-SG"/>
        </w:rPr>
      </w:pPr>
      <w:r w:rsidRPr="00F768DD">
        <w:rPr>
          <w:rFonts w:ascii="Arial" w:hAnsi="Arial" w:cs="Arial"/>
          <w:lang w:val="en-SG"/>
        </w:rPr>
        <w:t>It has always been a tricky balance, getting the right mix of ownership and usage measures to work, to ensure not just free-flowing traffic but also meet the growing aspiration of people to have their own set of wheels. Which is the more effective method for Singapore? Which is the fairer? Is it possible to be both effective and fair? This is not just a matter of transport policy. It is also highly political nature, especially when questions of fairness are raised. Or to put it bluntly, as SM Goh did, should only the rich be able to own cars? You cannot get more political than that.</w:t>
      </w:r>
    </w:p>
    <w:p w14:paraId="6F5A70D2" w14:textId="77777777" w:rsidR="00F768DD" w:rsidRPr="00F768DD" w:rsidRDefault="00F768DD" w:rsidP="00F768DD">
      <w:pPr>
        <w:autoSpaceDE w:val="0"/>
        <w:autoSpaceDN w:val="0"/>
        <w:adjustRightInd w:val="0"/>
        <w:jc w:val="both"/>
        <w:rPr>
          <w:rFonts w:ascii="Arial" w:hAnsi="Arial" w:cs="Arial"/>
          <w:lang w:val="en-SG"/>
        </w:rPr>
      </w:pPr>
    </w:p>
    <w:p w14:paraId="7BA7171B" w14:textId="77777777" w:rsidR="00F768DD" w:rsidRPr="00F768DD" w:rsidRDefault="00F768DD" w:rsidP="00F768DD">
      <w:pPr>
        <w:autoSpaceDE w:val="0"/>
        <w:autoSpaceDN w:val="0"/>
        <w:adjustRightInd w:val="0"/>
        <w:jc w:val="right"/>
        <w:rPr>
          <w:rFonts w:ascii="Arial" w:hAnsi="Arial" w:cs="Arial"/>
          <w:i/>
          <w:lang w:val="en-SG"/>
        </w:rPr>
      </w:pPr>
      <w:r w:rsidRPr="00F768DD">
        <w:rPr>
          <w:rFonts w:ascii="Arial" w:hAnsi="Arial" w:cs="Arial"/>
          <w:i/>
          <w:lang w:val="en-SG"/>
        </w:rPr>
        <w:t>Source: The Straits Times, 5 September 2008</w:t>
      </w:r>
    </w:p>
    <w:p w14:paraId="542E5986" w14:textId="77777777" w:rsidR="00F768DD" w:rsidRDefault="00F768DD" w:rsidP="00F768DD">
      <w:pPr>
        <w:autoSpaceDE w:val="0"/>
        <w:autoSpaceDN w:val="0"/>
        <w:adjustRightInd w:val="0"/>
        <w:jc w:val="both"/>
        <w:rPr>
          <w:rFonts w:ascii="Arial" w:hAnsi="Arial" w:cs="Arial"/>
          <w:lang w:val="en-SG"/>
        </w:rPr>
      </w:pPr>
    </w:p>
    <w:p w14:paraId="112D471E" w14:textId="77777777" w:rsidR="00F768DD" w:rsidRDefault="00F768DD">
      <w:pPr>
        <w:rPr>
          <w:rFonts w:ascii="Arial" w:hAnsi="Arial" w:cs="Arial"/>
          <w:lang w:val="en-SG"/>
        </w:rPr>
      </w:pPr>
      <w:r>
        <w:rPr>
          <w:rFonts w:ascii="Arial" w:hAnsi="Arial" w:cs="Arial"/>
          <w:lang w:val="en-SG"/>
        </w:rPr>
        <w:br w:type="page"/>
      </w:r>
    </w:p>
    <w:p w14:paraId="110E10C9" w14:textId="77777777" w:rsidR="00F768DD" w:rsidRDefault="00F768DD" w:rsidP="00F768DD">
      <w:pPr>
        <w:autoSpaceDE w:val="0"/>
        <w:autoSpaceDN w:val="0"/>
        <w:adjustRightInd w:val="0"/>
        <w:jc w:val="both"/>
        <w:rPr>
          <w:rFonts w:ascii="Arial" w:hAnsi="Arial" w:cs="Arial"/>
          <w:lang w:val="en-SG"/>
        </w:rPr>
      </w:pPr>
    </w:p>
    <w:p w14:paraId="63A69C0D" w14:textId="77777777" w:rsidR="00F768DD" w:rsidRPr="00F768DD" w:rsidRDefault="00F768DD" w:rsidP="00F768DD">
      <w:pPr>
        <w:autoSpaceDE w:val="0"/>
        <w:autoSpaceDN w:val="0"/>
        <w:adjustRightInd w:val="0"/>
        <w:jc w:val="both"/>
        <w:rPr>
          <w:rFonts w:ascii="Arial" w:hAnsi="Arial" w:cs="Arial"/>
          <w:b/>
          <w:sz w:val="23"/>
          <w:szCs w:val="23"/>
          <w:lang w:val="en-SG"/>
        </w:rPr>
      </w:pPr>
      <w:r w:rsidRPr="00F768DD">
        <w:rPr>
          <w:rFonts w:ascii="Arial" w:hAnsi="Arial" w:cs="Arial"/>
          <w:b/>
          <w:sz w:val="23"/>
          <w:szCs w:val="23"/>
          <w:lang w:val="en-SG"/>
        </w:rPr>
        <w:t>Extract 4: Centre mulls over pollution permits</w:t>
      </w:r>
    </w:p>
    <w:p w14:paraId="09BD7EEF" w14:textId="77777777" w:rsidR="00F768DD" w:rsidRPr="00F768DD" w:rsidRDefault="00F768DD" w:rsidP="00F768DD">
      <w:pPr>
        <w:autoSpaceDE w:val="0"/>
        <w:autoSpaceDN w:val="0"/>
        <w:adjustRightInd w:val="0"/>
        <w:jc w:val="both"/>
        <w:rPr>
          <w:rFonts w:ascii="Arial" w:hAnsi="Arial" w:cs="Arial"/>
          <w:sz w:val="23"/>
          <w:szCs w:val="23"/>
          <w:lang w:val="en-SG"/>
        </w:rPr>
      </w:pPr>
    </w:p>
    <w:p w14:paraId="45BB52FE" w14:textId="77777777" w:rsidR="00F768DD" w:rsidRPr="00F768DD" w:rsidRDefault="00F768DD" w:rsidP="00F768DD">
      <w:pPr>
        <w:autoSpaceDE w:val="0"/>
        <w:autoSpaceDN w:val="0"/>
        <w:adjustRightInd w:val="0"/>
        <w:jc w:val="both"/>
        <w:rPr>
          <w:rFonts w:ascii="Arial" w:hAnsi="Arial" w:cs="Arial"/>
          <w:sz w:val="23"/>
          <w:szCs w:val="23"/>
          <w:lang w:val="en-SG"/>
        </w:rPr>
      </w:pPr>
      <w:r w:rsidRPr="00F768DD">
        <w:rPr>
          <w:rFonts w:ascii="Arial" w:hAnsi="Arial" w:cs="Arial"/>
          <w:sz w:val="23"/>
          <w:szCs w:val="23"/>
          <w:lang w:val="en-SG"/>
        </w:rPr>
        <w:t>In what could be the first step towards a market-based system of pollution permits, the government plans to roll out a Rs.500-crore online pollution monitoring system across 6,000 industrial sites across the country. The Central Pollution Control Board (CPCB) has been asked to prepare a national action plan for online pollution monitoring based on the model being implemented in Tamil Nadu, according to Union Minister of State for Environment and Forests Jairam Ramesh.</w:t>
      </w:r>
    </w:p>
    <w:p w14:paraId="3E6BAEA5" w14:textId="77777777" w:rsidR="00F768DD" w:rsidRPr="00F768DD" w:rsidRDefault="00F768DD" w:rsidP="00F768DD">
      <w:pPr>
        <w:autoSpaceDE w:val="0"/>
        <w:autoSpaceDN w:val="0"/>
        <w:adjustRightInd w:val="0"/>
        <w:jc w:val="both"/>
        <w:rPr>
          <w:rFonts w:ascii="Arial" w:hAnsi="Arial" w:cs="Arial"/>
          <w:sz w:val="23"/>
          <w:szCs w:val="23"/>
          <w:lang w:val="en-SG"/>
        </w:rPr>
      </w:pPr>
    </w:p>
    <w:p w14:paraId="4417B7A6" w14:textId="77777777" w:rsidR="00F768DD" w:rsidRPr="00F768DD" w:rsidRDefault="00F768DD" w:rsidP="00F768DD">
      <w:pPr>
        <w:autoSpaceDE w:val="0"/>
        <w:autoSpaceDN w:val="0"/>
        <w:adjustRightInd w:val="0"/>
        <w:jc w:val="both"/>
        <w:rPr>
          <w:rFonts w:ascii="Arial" w:hAnsi="Arial" w:cs="Arial"/>
          <w:sz w:val="23"/>
          <w:szCs w:val="23"/>
          <w:lang w:val="en-SG"/>
        </w:rPr>
      </w:pPr>
      <w:r w:rsidRPr="00F768DD">
        <w:rPr>
          <w:rFonts w:ascii="Arial" w:hAnsi="Arial" w:cs="Arial"/>
          <w:sz w:val="23"/>
          <w:szCs w:val="23"/>
          <w:lang w:val="en-SG"/>
        </w:rPr>
        <w:t>The Tamil Nadu Pollution Control Board launched its Care Air Centre last month to assess real time emissions from factories in the Manali industrial area. Censors have been put in place in the smokestacks, as well as to measure the ambient air around nine plants at Manali, to measure the levels of sulphur dioxide and nitrogen dioxide. The data is transmitted every ten seconds to the Care Air Centre. Mr. Ramesh said that while the system would cover 202 sites in Tamil Nadu by the end of the year, it will be expanded across the country to cover the entire organised industrial sector. It is still being debated who will pay the Rs. 500 crore cost of setting up the system.</w:t>
      </w:r>
    </w:p>
    <w:p w14:paraId="5CED2EA0" w14:textId="77777777" w:rsidR="00F768DD" w:rsidRPr="00F768DD" w:rsidRDefault="00F768DD" w:rsidP="00F768DD">
      <w:pPr>
        <w:autoSpaceDE w:val="0"/>
        <w:autoSpaceDN w:val="0"/>
        <w:adjustRightInd w:val="0"/>
        <w:jc w:val="both"/>
        <w:rPr>
          <w:rFonts w:ascii="Arial" w:hAnsi="Arial" w:cs="Arial"/>
          <w:sz w:val="23"/>
          <w:szCs w:val="23"/>
          <w:lang w:val="en-SG"/>
        </w:rPr>
      </w:pPr>
    </w:p>
    <w:p w14:paraId="1222895E" w14:textId="77777777" w:rsidR="00F768DD" w:rsidRPr="00F768DD" w:rsidRDefault="00F768DD" w:rsidP="00F768DD">
      <w:pPr>
        <w:autoSpaceDE w:val="0"/>
        <w:autoSpaceDN w:val="0"/>
        <w:adjustRightInd w:val="0"/>
        <w:jc w:val="both"/>
        <w:rPr>
          <w:rFonts w:ascii="Arial" w:hAnsi="Arial" w:cs="Arial"/>
          <w:sz w:val="23"/>
          <w:szCs w:val="23"/>
          <w:lang w:val="en-SG"/>
        </w:rPr>
      </w:pPr>
      <w:r w:rsidRPr="00F768DD">
        <w:rPr>
          <w:rFonts w:ascii="Arial" w:hAnsi="Arial" w:cs="Arial"/>
          <w:sz w:val="23"/>
          <w:szCs w:val="23"/>
          <w:lang w:val="en-SG"/>
        </w:rPr>
        <w:t>However, this system could then be used to power a system of pollution permits, the Minister said. "An inspection-based system is simply not sustainable," said Mr. Ramesh. "If we think we're going to create more and more laws, and put in more and more inspectors on the field and expect companies to comply, it's just not going to happen. In my view, a market-based system is the only solution in the long run."</w:t>
      </w:r>
    </w:p>
    <w:p w14:paraId="51FC9B70" w14:textId="77777777" w:rsidR="00F768DD" w:rsidRPr="00F768DD" w:rsidRDefault="00F768DD" w:rsidP="00F768DD">
      <w:pPr>
        <w:autoSpaceDE w:val="0"/>
        <w:autoSpaceDN w:val="0"/>
        <w:adjustRightInd w:val="0"/>
        <w:jc w:val="both"/>
        <w:rPr>
          <w:rFonts w:ascii="Arial" w:hAnsi="Arial" w:cs="Arial"/>
          <w:sz w:val="23"/>
          <w:szCs w:val="23"/>
          <w:lang w:val="en-SG"/>
        </w:rPr>
      </w:pPr>
    </w:p>
    <w:p w14:paraId="62E3EBAE" w14:textId="77777777" w:rsidR="00F768DD" w:rsidRPr="00F768DD" w:rsidRDefault="00F768DD" w:rsidP="00F768DD">
      <w:pPr>
        <w:autoSpaceDE w:val="0"/>
        <w:autoSpaceDN w:val="0"/>
        <w:adjustRightInd w:val="0"/>
        <w:jc w:val="both"/>
        <w:rPr>
          <w:rFonts w:ascii="Arial" w:hAnsi="Arial" w:cs="Arial"/>
          <w:sz w:val="23"/>
          <w:szCs w:val="23"/>
          <w:lang w:val="en-SG"/>
        </w:rPr>
      </w:pPr>
      <w:r w:rsidRPr="00F768DD">
        <w:rPr>
          <w:rFonts w:ascii="Arial" w:hAnsi="Arial" w:cs="Arial"/>
          <w:sz w:val="23"/>
          <w:szCs w:val="23"/>
          <w:lang w:val="en-SG"/>
        </w:rPr>
        <w:t>Michael Greenstone, an Economics professor at the Massachusetts Institute of Technology, suggested that giving companies permits for allowable amounts of pollution and allowing them to trade it would result in much larger reductions at much lower costs. "Since some industries face much higher costs of reducing pollution, they can buy pollution permits in the market from other industries that have a lower cost," he said.</w:t>
      </w:r>
    </w:p>
    <w:p w14:paraId="5CD563CD" w14:textId="77777777" w:rsidR="00F768DD" w:rsidRPr="00F768DD" w:rsidRDefault="00F768DD" w:rsidP="00F768DD">
      <w:pPr>
        <w:autoSpaceDE w:val="0"/>
        <w:autoSpaceDN w:val="0"/>
        <w:adjustRightInd w:val="0"/>
        <w:jc w:val="both"/>
        <w:rPr>
          <w:rFonts w:ascii="Arial" w:hAnsi="Arial" w:cs="Arial"/>
          <w:sz w:val="23"/>
          <w:szCs w:val="23"/>
          <w:lang w:val="en-SG"/>
        </w:rPr>
      </w:pPr>
    </w:p>
    <w:p w14:paraId="01629767" w14:textId="77777777" w:rsidR="00F768DD" w:rsidRPr="00F768DD" w:rsidRDefault="00F768DD" w:rsidP="00F768DD">
      <w:pPr>
        <w:autoSpaceDE w:val="0"/>
        <w:autoSpaceDN w:val="0"/>
        <w:adjustRightInd w:val="0"/>
        <w:jc w:val="right"/>
        <w:rPr>
          <w:rFonts w:ascii="Arial" w:hAnsi="Arial" w:cs="Arial"/>
          <w:i/>
          <w:sz w:val="23"/>
          <w:szCs w:val="23"/>
          <w:lang w:val="en-SG"/>
        </w:rPr>
      </w:pPr>
      <w:r w:rsidRPr="00F768DD">
        <w:rPr>
          <w:rFonts w:ascii="Arial" w:hAnsi="Arial" w:cs="Arial"/>
          <w:i/>
          <w:sz w:val="23"/>
          <w:szCs w:val="23"/>
          <w:lang w:val="en-SG"/>
        </w:rPr>
        <w:t>Source: The Hindu, New Delhi, 24 July 2010</w:t>
      </w:r>
    </w:p>
    <w:p w14:paraId="3E56FB6C" w14:textId="77777777" w:rsidR="00F768DD" w:rsidRPr="00F768DD" w:rsidRDefault="00F768DD" w:rsidP="00F768DD">
      <w:pPr>
        <w:autoSpaceDE w:val="0"/>
        <w:autoSpaceDN w:val="0"/>
        <w:adjustRightInd w:val="0"/>
        <w:jc w:val="both"/>
        <w:rPr>
          <w:rFonts w:ascii="Arial" w:hAnsi="Arial" w:cs="Arial"/>
          <w:b/>
          <w:sz w:val="23"/>
          <w:szCs w:val="23"/>
          <w:lang w:val="en-SG"/>
        </w:rPr>
      </w:pPr>
      <w:r w:rsidRPr="00F768DD">
        <w:rPr>
          <w:rFonts w:ascii="Arial" w:hAnsi="Arial" w:cs="Arial"/>
          <w:b/>
          <w:sz w:val="23"/>
          <w:szCs w:val="23"/>
          <w:lang w:val="en-SG"/>
        </w:rPr>
        <w:t>Questions</w:t>
      </w:r>
    </w:p>
    <w:p w14:paraId="29F83022" w14:textId="77777777" w:rsidR="00F768DD" w:rsidRPr="00F768DD" w:rsidRDefault="00F768DD" w:rsidP="00F768DD">
      <w:pPr>
        <w:autoSpaceDE w:val="0"/>
        <w:autoSpaceDN w:val="0"/>
        <w:adjustRightInd w:val="0"/>
        <w:jc w:val="both"/>
        <w:rPr>
          <w:rFonts w:ascii="Arial" w:hAnsi="Arial" w:cs="Arial"/>
          <w:sz w:val="23"/>
          <w:szCs w:val="23"/>
          <w:lang w:val="en-SG"/>
        </w:rPr>
      </w:pPr>
      <w:r w:rsidRPr="00F768DD">
        <w:rPr>
          <w:rFonts w:ascii="Arial" w:hAnsi="Arial" w:cs="Arial"/>
          <w:sz w:val="23"/>
          <w:szCs w:val="23"/>
          <w:lang w:val="en-SG"/>
        </w:rPr>
        <w:t>(a) (i) Using Figure 1, compare the trend of COE prices for Category A and Category B between June 2009 and April 2010. [2]</w:t>
      </w:r>
    </w:p>
    <w:p w14:paraId="315B5BBF" w14:textId="77777777" w:rsidR="00F768DD" w:rsidRPr="00F768DD" w:rsidRDefault="00F768DD" w:rsidP="00F768DD">
      <w:pPr>
        <w:autoSpaceDE w:val="0"/>
        <w:autoSpaceDN w:val="0"/>
        <w:adjustRightInd w:val="0"/>
        <w:jc w:val="both"/>
        <w:rPr>
          <w:rFonts w:ascii="Arial" w:hAnsi="Arial" w:cs="Arial"/>
          <w:sz w:val="23"/>
          <w:szCs w:val="23"/>
          <w:lang w:val="en-SG"/>
        </w:rPr>
      </w:pPr>
    </w:p>
    <w:p w14:paraId="18DB8E99" w14:textId="77777777" w:rsidR="00F768DD" w:rsidRPr="00F768DD" w:rsidRDefault="00F768DD" w:rsidP="00F768DD">
      <w:pPr>
        <w:autoSpaceDE w:val="0"/>
        <w:autoSpaceDN w:val="0"/>
        <w:adjustRightInd w:val="0"/>
        <w:jc w:val="both"/>
        <w:rPr>
          <w:rFonts w:ascii="Arial" w:hAnsi="Arial" w:cs="Arial"/>
          <w:sz w:val="23"/>
          <w:szCs w:val="23"/>
          <w:lang w:val="en-SG"/>
        </w:rPr>
      </w:pPr>
      <w:r w:rsidRPr="00F768DD">
        <w:rPr>
          <w:rFonts w:ascii="Arial" w:hAnsi="Arial" w:cs="Arial"/>
          <w:sz w:val="23"/>
          <w:szCs w:val="23"/>
          <w:lang w:val="en-SG"/>
        </w:rPr>
        <w:t>(ii) With the help of a diagram, explain the impact of the imposition of COE on the price of cars. [4]</w:t>
      </w:r>
    </w:p>
    <w:p w14:paraId="39FA3FC0" w14:textId="77777777" w:rsidR="00F768DD" w:rsidRPr="00F768DD" w:rsidRDefault="00F768DD" w:rsidP="00F768DD">
      <w:pPr>
        <w:autoSpaceDE w:val="0"/>
        <w:autoSpaceDN w:val="0"/>
        <w:adjustRightInd w:val="0"/>
        <w:jc w:val="both"/>
        <w:rPr>
          <w:rFonts w:ascii="Arial" w:hAnsi="Arial" w:cs="Arial"/>
          <w:sz w:val="23"/>
          <w:szCs w:val="23"/>
          <w:lang w:val="en-SG"/>
        </w:rPr>
      </w:pPr>
    </w:p>
    <w:p w14:paraId="506C7D1E" w14:textId="77777777" w:rsidR="00F768DD" w:rsidRPr="00F768DD" w:rsidRDefault="00F768DD" w:rsidP="00F768DD">
      <w:pPr>
        <w:autoSpaceDE w:val="0"/>
        <w:autoSpaceDN w:val="0"/>
        <w:adjustRightInd w:val="0"/>
        <w:jc w:val="both"/>
        <w:rPr>
          <w:rFonts w:ascii="Arial" w:hAnsi="Arial" w:cs="Arial"/>
          <w:sz w:val="23"/>
          <w:szCs w:val="23"/>
          <w:lang w:val="en-SG"/>
        </w:rPr>
      </w:pPr>
      <w:r w:rsidRPr="00F768DD">
        <w:rPr>
          <w:rFonts w:ascii="Arial" w:hAnsi="Arial" w:cs="Arial"/>
          <w:sz w:val="23"/>
          <w:szCs w:val="23"/>
          <w:lang w:val="en-SG"/>
        </w:rPr>
        <w:t>(b) With reference to Extract 1, using economic analysis, comment on how traffic congestion affects the allocation of resources within Singapore. [6]</w:t>
      </w:r>
    </w:p>
    <w:p w14:paraId="6D08D5F7" w14:textId="77777777" w:rsidR="00F768DD" w:rsidRPr="00F768DD" w:rsidRDefault="00F768DD" w:rsidP="00F768DD">
      <w:pPr>
        <w:autoSpaceDE w:val="0"/>
        <w:autoSpaceDN w:val="0"/>
        <w:adjustRightInd w:val="0"/>
        <w:jc w:val="both"/>
        <w:rPr>
          <w:rFonts w:ascii="Arial" w:hAnsi="Arial" w:cs="Arial"/>
          <w:sz w:val="23"/>
          <w:szCs w:val="23"/>
          <w:lang w:val="en-SG"/>
        </w:rPr>
      </w:pPr>
    </w:p>
    <w:p w14:paraId="07055E6B" w14:textId="77777777" w:rsidR="00F768DD" w:rsidRPr="00F768DD" w:rsidRDefault="00F768DD" w:rsidP="00F768DD">
      <w:pPr>
        <w:autoSpaceDE w:val="0"/>
        <w:autoSpaceDN w:val="0"/>
        <w:adjustRightInd w:val="0"/>
        <w:jc w:val="both"/>
        <w:rPr>
          <w:rFonts w:ascii="Arial" w:hAnsi="Arial" w:cs="Arial"/>
          <w:sz w:val="23"/>
          <w:szCs w:val="23"/>
          <w:lang w:val="en-SG"/>
        </w:rPr>
      </w:pPr>
      <w:r w:rsidRPr="00F768DD">
        <w:rPr>
          <w:rFonts w:ascii="Arial" w:hAnsi="Arial" w:cs="Arial"/>
          <w:sz w:val="23"/>
          <w:szCs w:val="23"/>
          <w:lang w:val="en-SG"/>
        </w:rPr>
        <w:t>(c) With reference to the data where appropriate, assess the effectiveness of the different policies implemented to solve the problem of traffic congestion and the possibility of government failure in implementing these policies. [10]</w:t>
      </w:r>
    </w:p>
    <w:p w14:paraId="7403E1BF" w14:textId="77777777" w:rsidR="00F768DD" w:rsidRPr="00F768DD" w:rsidRDefault="00F768DD" w:rsidP="00F768DD">
      <w:pPr>
        <w:autoSpaceDE w:val="0"/>
        <w:autoSpaceDN w:val="0"/>
        <w:adjustRightInd w:val="0"/>
        <w:jc w:val="both"/>
        <w:rPr>
          <w:rFonts w:ascii="Arial" w:hAnsi="Arial" w:cs="Arial"/>
          <w:sz w:val="23"/>
          <w:szCs w:val="23"/>
          <w:lang w:val="en-SG"/>
        </w:rPr>
      </w:pPr>
    </w:p>
    <w:p w14:paraId="53F8430A" w14:textId="77777777" w:rsidR="00F768DD" w:rsidRDefault="00F768DD" w:rsidP="00F768DD">
      <w:pPr>
        <w:autoSpaceDE w:val="0"/>
        <w:autoSpaceDN w:val="0"/>
        <w:adjustRightInd w:val="0"/>
        <w:jc w:val="both"/>
        <w:rPr>
          <w:rFonts w:ascii="Arial" w:hAnsi="Arial" w:cs="Arial"/>
          <w:sz w:val="23"/>
          <w:szCs w:val="23"/>
          <w:lang w:val="en-SG"/>
        </w:rPr>
      </w:pPr>
      <w:r w:rsidRPr="00F768DD">
        <w:rPr>
          <w:rFonts w:ascii="Arial" w:hAnsi="Arial" w:cs="Arial"/>
          <w:sz w:val="23"/>
          <w:szCs w:val="23"/>
          <w:lang w:val="en-SG"/>
        </w:rPr>
        <w:t>(d) With reference to Extract 4, discuss whether Singapore should adopt Michael Greenstone's suggestion to address pollution. [8]</w:t>
      </w:r>
    </w:p>
    <w:p w14:paraId="7630AAC6" w14:textId="77777777" w:rsidR="00DF2896" w:rsidRDefault="00DF2896" w:rsidP="00F768DD">
      <w:pPr>
        <w:autoSpaceDE w:val="0"/>
        <w:autoSpaceDN w:val="0"/>
        <w:adjustRightInd w:val="0"/>
        <w:jc w:val="both"/>
        <w:rPr>
          <w:rFonts w:ascii="Arial" w:hAnsi="Arial" w:cs="Arial"/>
          <w:sz w:val="23"/>
          <w:szCs w:val="23"/>
          <w:lang w:val="en-SG"/>
        </w:rPr>
      </w:pPr>
    </w:p>
    <w:p w14:paraId="44146D75" w14:textId="77777777" w:rsidR="00DF2896" w:rsidRPr="00DF2896" w:rsidRDefault="00DF2896" w:rsidP="00F768DD">
      <w:pPr>
        <w:autoSpaceDE w:val="0"/>
        <w:autoSpaceDN w:val="0"/>
        <w:adjustRightInd w:val="0"/>
        <w:jc w:val="both"/>
        <w:rPr>
          <w:rFonts w:cs="Arial"/>
          <w:b/>
          <w:lang w:val="en-SG"/>
        </w:rPr>
      </w:pPr>
      <w:r w:rsidRPr="00DF2896">
        <w:rPr>
          <w:rFonts w:cs="Arial"/>
          <w:b/>
          <w:lang w:val="en-SG"/>
        </w:rPr>
        <w:t>Suggested Answers</w:t>
      </w:r>
    </w:p>
    <w:p w14:paraId="5EB80156" w14:textId="77777777" w:rsidR="00AA4ED9" w:rsidRDefault="00AA4ED9" w:rsidP="00AA4ED9">
      <w:pPr>
        <w:autoSpaceDE w:val="0"/>
        <w:autoSpaceDN w:val="0"/>
        <w:adjustRightInd w:val="0"/>
        <w:jc w:val="both"/>
        <w:rPr>
          <w:rFonts w:cs="MS Shell Dlg"/>
          <w:lang w:val="en-SG"/>
        </w:rPr>
      </w:pPr>
    </w:p>
    <w:p w14:paraId="5418264B" w14:textId="77777777" w:rsidR="00AA4ED9" w:rsidRPr="00AA4ED9" w:rsidRDefault="00AA4ED9" w:rsidP="00AA4ED9">
      <w:pPr>
        <w:autoSpaceDE w:val="0"/>
        <w:autoSpaceDN w:val="0"/>
        <w:adjustRightInd w:val="0"/>
        <w:jc w:val="both"/>
        <w:rPr>
          <w:rFonts w:cs="MS Shell Dlg"/>
          <w:b/>
          <w:lang w:val="en-SG"/>
        </w:rPr>
      </w:pPr>
      <w:r w:rsidRPr="00AA4ED9">
        <w:rPr>
          <w:rFonts w:cs="MS Shell Dlg"/>
          <w:b/>
          <w:lang w:val="en-SG"/>
        </w:rPr>
        <w:t>(a) (i) Using Figure 1, compare the trend of COE prices for Category A Category B between June 2009 and April 2010. [2]</w:t>
      </w:r>
    </w:p>
    <w:p w14:paraId="3D81F439" w14:textId="77777777" w:rsidR="00AA4ED9" w:rsidRDefault="00AA4ED9" w:rsidP="00AA4ED9">
      <w:pPr>
        <w:autoSpaceDE w:val="0"/>
        <w:autoSpaceDN w:val="0"/>
        <w:adjustRightInd w:val="0"/>
        <w:jc w:val="both"/>
        <w:rPr>
          <w:rFonts w:cs="MS Shell Dlg"/>
          <w:lang w:val="en-SG"/>
        </w:rPr>
      </w:pPr>
    </w:p>
    <w:p w14:paraId="3D82F48A"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Both categories are havi</w:t>
      </w:r>
      <w:r>
        <w:rPr>
          <w:rFonts w:cs="MS Shell Dlg"/>
          <w:lang w:val="en-SG"/>
        </w:rPr>
        <w:t>ng an upward/increasing trend.</w:t>
      </w:r>
    </w:p>
    <w:p w14:paraId="63EC370F" w14:textId="77777777" w:rsidR="00AA4ED9" w:rsidRDefault="00AA4ED9" w:rsidP="00AA4ED9">
      <w:pPr>
        <w:autoSpaceDE w:val="0"/>
        <w:autoSpaceDN w:val="0"/>
        <w:adjustRightInd w:val="0"/>
        <w:jc w:val="both"/>
        <w:rPr>
          <w:rFonts w:cs="MS Shell Dlg"/>
          <w:lang w:val="en-SG"/>
        </w:rPr>
      </w:pPr>
    </w:p>
    <w:p w14:paraId="78092DFC"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Cat B</w:t>
      </w:r>
      <w:r>
        <w:rPr>
          <w:rFonts w:cs="MS Shell Dlg"/>
          <w:lang w:val="en-SG"/>
        </w:rPr>
        <w:t xml:space="preserve"> is rising faster than Cat A </w:t>
      </w:r>
    </w:p>
    <w:p w14:paraId="13362033" w14:textId="77777777" w:rsidR="00AA4ED9" w:rsidRDefault="00AA4ED9" w:rsidP="00AA4ED9">
      <w:pPr>
        <w:autoSpaceDE w:val="0"/>
        <w:autoSpaceDN w:val="0"/>
        <w:adjustRightInd w:val="0"/>
        <w:jc w:val="both"/>
        <w:rPr>
          <w:rFonts w:cs="MS Shell Dlg"/>
          <w:lang w:val="en-SG"/>
        </w:rPr>
      </w:pPr>
    </w:p>
    <w:p w14:paraId="1E7DFD8D" w14:textId="77777777" w:rsidR="00AA4ED9" w:rsidRDefault="00AA4ED9" w:rsidP="00AA4ED9">
      <w:pPr>
        <w:autoSpaceDE w:val="0"/>
        <w:autoSpaceDN w:val="0"/>
        <w:adjustRightInd w:val="0"/>
        <w:jc w:val="both"/>
        <w:rPr>
          <w:rFonts w:cs="MS Shell Dlg"/>
          <w:lang w:val="en-SG"/>
        </w:rPr>
      </w:pPr>
      <w:r w:rsidRPr="00AA4ED9">
        <w:rPr>
          <w:rFonts w:cs="MS Shell Dlg"/>
          <w:lang w:val="en-SG"/>
        </w:rPr>
        <w:t>Note: The fastest period for growth was Jan to Apr 2010 will not be accepted</w:t>
      </w:r>
      <w:r>
        <w:rPr>
          <w:rFonts w:cs="MS Shell Dlg"/>
          <w:lang w:val="en-SG"/>
        </w:rPr>
        <w:t xml:space="preserve"> </w:t>
      </w:r>
      <w:r w:rsidRPr="00AA4ED9">
        <w:rPr>
          <w:rFonts w:cs="MS Shell Dlg"/>
          <w:lang w:val="en-SG"/>
        </w:rPr>
        <w:t>as there's a need to compare a difference.</w:t>
      </w:r>
    </w:p>
    <w:p w14:paraId="6274C677" w14:textId="77777777" w:rsidR="00AA4ED9" w:rsidRPr="00AA4ED9" w:rsidRDefault="00AA4ED9" w:rsidP="00AA4ED9">
      <w:pPr>
        <w:autoSpaceDE w:val="0"/>
        <w:autoSpaceDN w:val="0"/>
        <w:adjustRightInd w:val="0"/>
        <w:jc w:val="both"/>
        <w:rPr>
          <w:rFonts w:cs="MS Shell Dlg"/>
          <w:lang w:val="en-SG"/>
        </w:rPr>
      </w:pPr>
    </w:p>
    <w:p w14:paraId="34EE9E92" w14:textId="77777777" w:rsidR="00AA4ED9" w:rsidRPr="00AA4ED9" w:rsidRDefault="00AA4ED9" w:rsidP="00AA4ED9">
      <w:pPr>
        <w:autoSpaceDE w:val="0"/>
        <w:autoSpaceDN w:val="0"/>
        <w:adjustRightInd w:val="0"/>
        <w:jc w:val="both"/>
        <w:rPr>
          <w:rFonts w:cs="MS Shell Dlg"/>
          <w:b/>
          <w:lang w:val="en-SG"/>
        </w:rPr>
      </w:pPr>
      <w:r w:rsidRPr="00AA4ED9">
        <w:rPr>
          <w:rFonts w:cs="MS Shell Dlg"/>
          <w:b/>
          <w:lang w:val="en-SG"/>
        </w:rPr>
        <w:t>(a)(ii) With the help of a diagram, explain the impact of the imposition of COE on the price of cars. [4]</w:t>
      </w:r>
    </w:p>
    <w:p w14:paraId="41460AA0" w14:textId="77777777" w:rsidR="00AA4ED9" w:rsidRDefault="00AA4ED9" w:rsidP="00AA4ED9">
      <w:pPr>
        <w:autoSpaceDE w:val="0"/>
        <w:autoSpaceDN w:val="0"/>
        <w:adjustRightInd w:val="0"/>
        <w:jc w:val="both"/>
        <w:rPr>
          <w:rFonts w:cs="MS Shell Dlg"/>
          <w:lang w:val="en-SG"/>
        </w:rPr>
      </w:pPr>
    </w:p>
    <w:p w14:paraId="37126FD2"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Imposition of COE will cut the SS of cars being able to be sold.</w:t>
      </w:r>
    </w:p>
    <w:p w14:paraId="5958A101" w14:textId="77777777" w:rsidR="00AA4ED9" w:rsidRDefault="00AA4ED9" w:rsidP="00AA4ED9">
      <w:pPr>
        <w:autoSpaceDE w:val="0"/>
        <w:autoSpaceDN w:val="0"/>
        <w:adjustRightInd w:val="0"/>
        <w:jc w:val="both"/>
        <w:rPr>
          <w:rFonts w:cs="MS Shell Dlg"/>
          <w:lang w:val="en-SG"/>
        </w:rPr>
      </w:pPr>
    </w:p>
    <w:p w14:paraId="38259BC6" w14:textId="6E82938B" w:rsidR="00DF2896" w:rsidRPr="00AA4ED9" w:rsidRDefault="00A9518A" w:rsidP="00AA4ED9">
      <w:pPr>
        <w:autoSpaceDE w:val="0"/>
        <w:autoSpaceDN w:val="0"/>
        <w:adjustRightInd w:val="0"/>
        <w:jc w:val="both"/>
        <w:rPr>
          <w:rFonts w:cs="MS Shell Dlg"/>
          <w:lang w:val="en-SG"/>
        </w:rPr>
      </w:pPr>
      <w:r>
        <w:rPr>
          <w:rFonts w:cs="MS Shell Dlg"/>
          <w:noProof/>
          <w:lang w:val="en-SG" w:eastAsia="zh-CN"/>
        </w:rPr>
        <mc:AlternateContent>
          <mc:Choice Requires="wpg">
            <w:drawing>
              <wp:anchor distT="0" distB="0" distL="114300" distR="114300" simplePos="0" relativeHeight="251683840" behindDoc="0" locked="0" layoutInCell="1" allowOverlap="1" wp14:anchorId="280441DF" wp14:editId="20A82AE7">
                <wp:simplePos x="0" y="0"/>
                <wp:positionH relativeFrom="column">
                  <wp:posOffset>-901700</wp:posOffset>
                </wp:positionH>
                <wp:positionV relativeFrom="paragraph">
                  <wp:posOffset>297815</wp:posOffset>
                </wp:positionV>
                <wp:extent cx="3824605" cy="1799590"/>
                <wp:effectExtent l="3175" t="0" r="1270" b="254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4605" cy="1799590"/>
                          <a:chOff x="380" y="6957"/>
                          <a:chExt cx="6023" cy="2834"/>
                        </a:xfrm>
                      </wpg:grpSpPr>
                      <wps:wsp>
                        <wps:cNvPr id="27" name="AutoShape 7"/>
                        <wps:cNvCnPr>
                          <a:cxnSpLocks noChangeShapeType="1"/>
                        </wps:cNvCnPr>
                        <wps:spPr bwMode="auto">
                          <a:xfrm flipV="1">
                            <a:off x="3191" y="7304"/>
                            <a:ext cx="0" cy="11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18"/>
                        <wps:cNvSpPr txBox="1">
                          <a:spLocks noChangeArrowheads="1"/>
                        </wps:cNvSpPr>
                        <wps:spPr bwMode="auto">
                          <a:xfrm>
                            <a:off x="1588" y="7567"/>
                            <a:ext cx="587"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6054C" w14:textId="77777777" w:rsidR="00AA4ED9" w:rsidRPr="00AA4ED9" w:rsidRDefault="00AA4ED9" w:rsidP="00AA4ED9">
                              <w:pPr>
                                <w:rPr>
                                  <w:vertAlign w:val="subscript"/>
                                </w:rPr>
                              </w:pPr>
                              <w:r>
                                <w:t>P</w:t>
                              </w:r>
                              <w:r>
                                <w:rPr>
                                  <w:vertAlign w:val="subscript"/>
                                </w:rPr>
                                <w:t>1</w:t>
                              </w:r>
                            </w:p>
                          </w:txbxContent>
                        </wps:txbx>
                        <wps:bodyPr rot="0" vert="horz" wrap="square" lIns="91440" tIns="45720" rIns="91440" bIns="45720" anchor="t" anchorCtr="0" upright="1">
                          <a:spAutoFit/>
                        </wps:bodyPr>
                      </wps:wsp>
                      <wpg:grpSp>
                        <wpg:cNvPr id="29" name="Group 25"/>
                        <wpg:cNvGrpSpPr>
                          <a:grpSpLocks/>
                        </wpg:cNvGrpSpPr>
                        <wpg:grpSpPr bwMode="auto">
                          <a:xfrm>
                            <a:off x="380" y="6957"/>
                            <a:ext cx="6023" cy="2834"/>
                            <a:chOff x="380" y="6957"/>
                            <a:chExt cx="6023" cy="2834"/>
                          </a:xfrm>
                        </wpg:grpSpPr>
                        <wps:wsp>
                          <wps:cNvPr id="30" name="AutoShape 8"/>
                          <wps:cNvCnPr>
                            <a:cxnSpLocks noChangeShapeType="1"/>
                          </wps:cNvCnPr>
                          <wps:spPr bwMode="auto">
                            <a:xfrm flipH="1" flipV="1">
                              <a:off x="2258" y="7868"/>
                              <a:ext cx="933" cy="1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10"/>
                          <wps:cNvCnPr>
                            <a:cxnSpLocks noChangeShapeType="1"/>
                          </wps:cNvCnPr>
                          <wps:spPr bwMode="auto">
                            <a:xfrm flipH="1">
                              <a:off x="2235" y="8156"/>
                              <a:ext cx="123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2" name="Group 24"/>
                          <wpg:cNvGrpSpPr>
                            <a:grpSpLocks/>
                          </wpg:cNvGrpSpPr>
                          <wpg:grpSpPr bwMode="auto">
                            <a:xfrm>
                              <a:off x="380" y="6957"/>
                              <a:ext cx="6023" cy="2834"/>
                              <a:chOff x="380" y="6957"/>
                              <a:chExt cx="6023" cy="2834"/>
                            </a:xfrm>
                          </wpg:grpSpPr>
                          <wps:wsp>
                            <wps:cNvPr id="33" name="Text Box 16"/>
                            <wps:cNvSpPr txBox="1">
                              <a:spLocks noChangeArrowheads="1"/>
                            </wps:cNvSpPr>
                            <wps:spPr bwMode="auto">
                              <a:xfrm>
                                <a:off x="3318" y="9366"/>
                                <a:ext cx="587"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7407A" w14:textId="77777777" w:rsidR="00AA4ED9" w:rsidRPr="00AA4ED9" w:rsidRDefault="00AA4ED9" w:rsidP="00AA4ED9">
                                  <w:pPr>
                                    <w:rPr>
                                      <w:vertAlign w:val="subscript"/>
                                    </w:rPr>
                                  </w:pPr>
                                  <w:r>
                                    <w:t>Q</w:t>
                                  </w:r>
                                  <w:r>
                                    <w:rPr>
                                      <w:vertAlign w:val="subscript"/>
                                    </w:rPr>
                                    <w:t>0</w:t>
                                  </w:r>
                                </w:p>
                              </w:txbxContent>
                            </wps:txbx>
                            <wps:bodyPr rot="0" vert="horz" wrap="square" lIns="91440" tIns="45720" rIns="91440" bIns="45720" anchor="t" anchorCtr="0" upright="1">
                              <a:spAutoFit/>
                            </wps:bodyPr>
                          </wps:wsp>
                          <wps:wsp>
                            <wps:cNvPr id="34" name="Text Box 17"/>
                            <wps:cNvSpPr txBox="1">
                              <a:spLocks noChangeArrowheads="1"/>
                            </wps:cNvSpPr>
                            <wps:spPr bwMode="auto">
                              <a:xfrm>
                                <a:off x="2881" y="9366"/>
                                <a:ext cx="587"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99082" w14:textId="77777777" w:rsidR="00AA4ED9" w:rsidRPr="00AA4ED9" w:rsidRDefault="00AA4ED9" w:rsidP="00AA4ED9">
                                  <w:pPr>
                                    <w:rPr>
                                      <w:vertAlign w:val="subscript"/>
                                    </w:rPr>
                                  </w:pPr>
                                  <w:r>
                                    <w:t>Q</w:t>
                                  </w:r>
                                  <w:r>
                                    <w:rPr>
                                      <w:vertAlign w:val="subscript"/>
                                    </w:rPr>
                                    <w:t>1</w:t>
                                  </w:r>
                                </w:p>
                              </w:txbxContent>
                            </wps:txbx>
                            <wps:bodyPr rot="0" vert="horz" wrap="square" lIns="91440" tIns="45720" rIns="91440" bIns="45720" anchor="t" anchorCtr="0" upright="1">
                              <a:spAutoFit/>
                            </wps:bodyPr>
                          </wps:wsp>
                          <wps:wsp>
                            <wps:cNvPr id="35" name="Text Box 19"/>
                            <wps:cNvSpPr txBox="1">
                              <a:spLocks noChangeArrowheads="1"/>
                            </wps:cNvSpPr>
                            <wps:spPr bwMode="auto">
                              <a:xfrm>
                                <a:off x="1588" y="7992"/>
                                <a:ext cx="587"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0AC44" w14:textId="77777777" w:rsidR="00AA4ED9" w:rsidRPr="00AA4ED9" w:rsidRDefault="00AA4ED9" w:rsidP="00AA4ED9">
                                  <w:pPr>
                                    <w:rPr>
                                      <w:vertAlign w:val="subscript"/>
                                    </w:rPr>
                                  </w:pPr>
                                  <w:r>
                                    <w:t>P</w:t>
                                  </w:r>
                                  <w:r>
                                    <w:rPr>
                                      <w:vertAlign w:val="subscript"/>
                                    </w:rPr>
                                    <w:t>0</w:t>
                                  </w:r>
                                </w:p>
                              </w:txbxContent>
                            </wps:txbx>
                            <wps:bodyPr rot="0" vert="horz" wrap="square" lIns="91440" tIns="45720" rIns="91440" bIns="45720" anchor="t" anchorCtr="0" upright="1">
                              <a:spAutoFit/>
                            </wps:bodyPr>
                          </wps:wsp>
                          <wpg:grpSp>
                            <wpg:cNvPr id="36" name="Group 23"/>
                            <wpg:cNvGrpSpPr>
                              <a:grpSpLocks/>
                            </wpg:cNvGrpSpPr>
                            <wpg:grpSpPr bwMode="auto">
                              <a:xfrm>
                                <a:off x="380" y="6957"/>
                                <a:ext cx="6023" cy="2534"/>
                                <a:chOff x="380" y="6957"/>
                                <a:chExt cx="6023" cy="2534"/>
                              </a:xfrm>
                            </wpg:grpSpPr>
                            <wps:wsp>
                              <wps:cNvPr id="37" name="AutoShape 9"/>
                              <wps:cNvCnPr>
                                <a:cxnSpLocks noChangeShapeType="1"/>
                              </wps:cNvCnPr>
                              <wps:spPr bwMode="auto">
                                <a:xfrm>
                                  <a:off x="3191" y="8421"/>
                                  <a:ext cx="1" cy="87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8" name="Group 22"/>
                              <wpg:cNvGrpSpPr>
                                <a:grpSpLocks/>
                              </wpg:cNvGrpSpPr>
                              <wpg:grpSpPr bwMode="auto">
                                <a:xfrm>
                                  <a:off x="380" y="6957"/>
                                  <a:ext cx="6023" cy="2534"/>
                                  <a:chOff x="380" y="6957"/>
                                  <a:chExt cx="6023" cy="2534"/>
                                </a:xfrm>
                              </wpg:grpSpPr>
                              <wps:wsp>
                                <wps:cNvPr id="39" name="AutoShape 3"/>
                                <wps:cNvCnPr>
                                  <a:cxnSpLocks noChangeShapeType="1"/>
                                </wps:cNvCnPr>
                                <wps:spPr bwMode="auto">
                                  <a:xfrm>
                                    <a:off x="2258" y="9297"/>
                                    <a:ext cx="26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3468" y="8156"/>
                                    <a:ext cx="0" cy="114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Text Box 12"/>
                                <wps:cNvSpPr txBox="1">
                                  <a:spLocks noChangeArrowheads="1"/>
                                </wps:cNvSpPr>
                                <wps:spPr bwMode="auto">
                                  <a:xfrm>
                                    <a:off x="4966" y="9066"/>
                                    <a:ext cx="1437"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2FD08" w14:textId="77777777" w:rsidR="00AA4ED9" w:rsidRDefault="00AA4ED9">
                                      <w:r>
                                        <w:t>Qty of cars</w:t>
                                      </w:r>
                                    </w:p>
                                  </w:txbxContent>
                                </wps:txbx>
                                <wps:bodyPr rot="0" vert="horz" wrap="square" lIns="91440" tIns="45720" rIns="91440" bIns="45720" anchor="t" anchorCtr="0" upright="1">
                                  <a:spAutoFit/>
                                </wps:bodyPr>
                              </wps:wsp>
                              <wps:wsp>
                                <wps:cNvPr id="42" name="Text Box 13"/>
                                <wps:cNvSpPr txBox="1">
                                  <a:spLocks noChangeArrowheads="1"/>
                                </wps:cNvSpPr>
                                <wps:spPr bwMode="auto">
                                  <a:xfrm>
                                    <a:off x="4297" y="7142"/>
                                    <a:ext cx="669"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B7451" w14:textId="77777777" w:rsidR="00AA4ED9" w:rsidRPr="00AA4ED9" w:rsidRDefault="00AA4ED9" w:rsidP="00AA4ED9">
                                      <w:pPr>
                                        <w:rPr>
                                          <w:vertAlign w:val="subscript"/>
                                        </w:rPr>
                                      </w:pPr>
                                      <w:r>
                                        <w:t>SS</w:t>
                                      </w:r>
                                      <w:r>
                                        <w:rPr>
                                          <w:vertAlign w:val="subscript"/>
                                        </w:rPr>
                                        <w:t>0</w:t>
                                      </w:r>
                                    </w:p>
                                  </w:txbxContent>
                                </wps:txbx>
                                <wps:bodyPr rot="0" vert="horz" wrap="square" lIns="91440" tIns="45720" rIns="91440" bIns="45720" anchor="t" anchorCtr="0" upright="1">
                                  <a:spAutoFit/>
                                </wps:bodyPr>
                              </wps:wsp>
                              <wps:wsp>
                                <wps:cNvPr id="43" name="Text Box 14"/>
                                <wps:cNvSpPr txBox="1">
                                  <a:spLocks noChangeArrowheads="1"/>
                                </wps:cNvSpPr>
                                <wps:spPr bwMode="auto">
                                  <a:xfrm>
                                    <a:off x="4631" y="8641"/>
                                    <a:ext cx="691"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56B25" w14:textId="77777777" w:rsidR="00AA4ED9" w:rsidRDefault="00AA4ED9" w:rsidP="00AA4ED9">
                                      <w:r>
                                        <w:t>DD</w:t>
                                      </w:r>
                                    </w:p>
                                  </w:txbxContent>
                                </wps:txbx>
                                <wps:bodyPr rot="0" vert="horz" wrap="square" lIns="91440" tIns="45720" rIns="91440" bIns="45720" anchor="t" anchorCtr="0" upright="1">
                                  <a:spAutoFit/>
                                </wps:bodyPr>
                              </wps:wsp>
                              <wpg:grpSp>
                                <wpg:cNvPr id="44" name="Group 21"/>
                                <wpg:cNvGrpSpPr>
                                  <a:grpSpLocks/>
                                </wpg:cNvGrpSpPr>
                                <wpg:grpSpPr bwMode="auto">
                                  <a:xfrm>
                                    <a:off x="380" y="6957"/>
                                    <a:ext cx="4251" cy="2340"/>
                                    <a:chOff x="380" y="6957"/>
                                    <a:chExt cx="4251" cy="2340"/>
                                  </a:xfrm>
                                </wpg:grpSpPr>
                                <wps:wsp>
                                  <wps:cNvPr id="45" name="AutoShape 2"/>
                                  <wps:cNvCnPr>
                                    <a:cxnSpLocks noChangeShapeType="1"/>
                                  </wps:cNvCnPr>
                                  <wps:spPr bwMode="auto">
                                    <a:xfrm flipV="1">
                                      <a:off x="2235" y="7142"/>
                                      <a:ext cx="23" cy="2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4"/>
                                  <wps:cNvCnPr>
                                    <a:cxnSpLocks noChangeShapeType="1"/>
                                  </wps:cNvCnPr>
                                  <wps:spPr bwMode="auto">
                                    <a:xfrm flipV="1">
                                      <a:off x="2442" y="7373"/>
                                      <a:ext cx="1855" cy="1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5"/>
                                  <wps:cNvCnPr>
                                    <a:cxnSpLocks noChangeShapeType="1"/>
                                  </wps:cNvCnPr>
                                  <wps:spPr bwMode="auto">
                                    <a:xfrm>
                                      <a:off x="2442" y="7304"/>
                                      <a:ext cx="2189" cy="1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15"/>
                                  <wps:cNvSpPr txBox="1">
                                    <a:spLocks noChangeArrowheads="1"/>
                                  </wps:cNvSpPr>
                                  <wps:spPr bwMode="auto">
                                    <a:xfrm>
                                      <a:off x="2881" y="6957"/>
                                      <a:ext cx="736"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87F7A" w14:textId="77777777" w:rsidR="00AA4ED9" w:rsidRPr="00AA4ED9" w:rsidRDefault="00AA4ED9" w:rsidP="00AA4ED9">
                                        <w:pPr>
                                          <w:rPr>
                                            <w:vertAlign w:val="subscript"/>
                                          </w:rPr>
                                        </w:pPr>
                                        <w:r>
                                          <w:t>SS</w:t>
                                        </w:r>
                                        <w:r>
                                          <w:rPr>
                                            <w:vertAlign w:val="subscript"/>
                                          </w:rPr>
                                          <w:t>1</w:t>
                                        </w:r>
                                      </w:p>
                                    </w:txbxContent>
                                  </wps:txbx>
                                  <wps:bodyPr rot="0" vert="horz" wrap="square" lIns="91440" tIns="45720" rIns="91440" bIns="45720" anchor="t" anchorCtr="0" upright="1">
                                    <a:spAutoFit/>
                                  </wps:bodyPr>
                                </wps:wsp>
                                <wps:wsp>
                                  <wps:cNvPr id="49" name="Text Box 20"/>
                                  <wps:cNvSpPr txBox="1">
                                    <a:spLocks noChangeArrowheads="1"/>
                                  </wps:cNvSpPr>
                                  <wps:spPr bwMode="auto">
                                    <a:xfrm>
                                      <a:off x="380" y="7075"/>
                                      <a:ext cx="1723"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8E87A" w14:textId="77777777" w:rsidR="00AA4ED9" w:rsidRPr="00AA4ED9" w:rsidRDefault="00AA4ED9" w:rsidP="00AA4ED9">
                                        <w:pPr>
                                          <w:rPr>
                                            <w:sz w:val="22"/>
                                            <w:szCs w:val="22"/>
                                            <w:vertAlign w:val="subscript"/>
                                          </w:rPr>
                                        </w:pPr>
                                        <w:r>
                                          <w:t>Price of cars</w:t>
                                        </w:r>
                                      </w:p>
                                    </w:txbxContent>
                                  </wps:txbx>
                                  <wps:bodyPr rot="0" vert="horz" wrap="square" lIns="91440" tIns="45720" rIns="91440" bIns="45720" anchor="t" anchorCtr="0" upright="1">
                                    <a:sp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80441DF" id="Group 26" o:spid="_x0000_s1026" style="position:absolute;left:0;text-align:left;margin-left:-71pt;margin-top:23.45pt;width:301.15pt;height:141.7pt;z-index:251683840" coordorigin="380,6957" coordsize="6023,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">
                <v:shapetype id="_x0000_t32" coordsize="21600,21600" o:spt="32" o:oned="t" path="m,l21600,21600e" filled="f">
                  <v:path arrowok="t" fillok="f" o:connecttype="none"/>
                  <o:lock v:ext="edit" shapetype="t"/>
                </v:shapetype>
                <v:shape id="AutoShape 7" o:spid="_x0000_s1027" type="#_x0000_t32" style="position:absolute;left:3191;top:7304;width:0;height:11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shapetype id="_x0000_t202" coordsize="21600,21600" o:spt="202" path="m,l,21600r21600,l21600,xe">
                  <v:stroke joinstyle="miter"/>
                  <v:path gradientshapeok="t" o:connecttype="rect"/>
                </v:shapetype>
                <v:shape id="Text Box 18" o:spid="_x0000_s1028" type="#_x0000_t202" style="position:absolute;left:1588;top:7567;width:58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" stroked="f">
                  <v:textbox style="mso-fit-shape-to-text:t">
                    <w:txbxContent>
                      <w:p w14:paraId="3806054C" w14:textId="77777777" w:rsidR="00AA4ED9" w:rsidRPr="00AA4ED9" w:rsidRDefault="00AA4ED9" w:rsidP="00AA4ED9">
                        <w:pPr>
                          <w:rPr>
                            <w:vertAlign w:val="subscript"/>
                          </w:rPr>
                        </w:pPr>
                        <w:r>
                          <w:t>P</w:t>
                        </w:r>
                        <w:r>
                          <w:rPr>
                            <w:vertAlign w:val="subscript"/>
                          </w:rPr>
                          <w:t>1</w:t>
                        </w:r>
                      </w:p>
                    </w:txbxContent>
                  </v:textbox>
                </v:shape>
                <v:group id="Group 25" o:spid="_x0000_s1029" style="position:absolute;left:380;top:6957;width:6023;height:2834" coordorigin="380,6957" coordsize="6023,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8" o:spid="_x0000_s1030" type="#_x0000_t32" style="position:absolute;left:2258;top:7868;width:933;height: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">
                    <v:stroke dashstyle="dash"/>
                  </v:shape>
                  <v:shape id="AutoShape 10" o:spid="_x0000_s1031" type="#_x0000_t32" style="position:absolute;left:2235;top:8156;width:1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">
                    <v:stroke dashstyle="dash"/>
                  </v:shape>
                  <v:group id="Group 24" o:spid="_x0000_s1032" style="position:absolute;left:380;top:6957;width:6023;height:2834" coordorigin="380,6957" coordsize="6023,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16" o:spid="_x0000_s1033" type="#_x0000_t202" style="position:absolute;left:3318;top:9366;width:58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" stroked="f">
                      <v:textbox style="mso-fit-shape-to-text:t">
                        <w:txbxContent>
                          <w:p w14:paraId="35A7407A" w14:textId="77777777" w:rsidR="00AA4ED9" w:rsidRPr="00AA4ED9" w:rsidRDefault="00AA4ED9" w:rsidP="00AA4ED9">
                            <w:pPr>
                              <w:rPr>
                                <w:vertAlign w:val="subscript"/>
                              </w:rPr>
                            </w:pPr>
                            <w:r>
                              <w:t>Q</w:t>
                            </w:r>
                            <w:r>
                              <w:rPr>
                                <w:vertAlign w:val="subscript"/>
                              </w:rPr>
                              <w:t>0</w:t>
                            </w:r>
                          </w:p>
                        </w:txbxContent>
                      </v:textbox>
                    </v:shape>
                    <v:shape id="Text Box 17" o:spid="_x0000_s1034" type="#_x0000_t202" style="position:absolute;left:2881;top:9366;width:58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" stroked="f">
                      <v:textbox style="mso-fit-shape-to-text:t">
                        <w:txbxContent>
                          <w:p w14:paraId="6C399082" w14:textId="77777777" w:rsidR="00AA4ED9" w:rsidRPr="00AA4ED9" w:rsidRDefault="00AA4ED9" w:rsidP="00AA4ED9">
                            <w:pPr>
                              <w:rPr>
                                <w:vertAlign w:val="subscript"/>
                              </w:rPr>
                            </w:pPr>
                            <w:r>
                              <w:t>Q</w:t>
                            </w:r>
                            <w:r>
                              <w:rPr>
                                <w:vertAlign w:val="subscript"/>
                              </w:rPr>
                              <w:t>1</w:t>
                            </w:r>
                          </w:p>
                        </w:txbxContent>
                      </v:textbox>
                    </v:shape>
                    <v:shape id="Text Box 19" o:spid="_x0000_s1035" type="#_x0000_t202" style="position:absolute;left:1588;top:7992;width:58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" stroked="f">
                      <v:textbox style="mso-fit-shape-to-text:t">
                        <w:txbxContent>
                          <w:p w14:paraId="2DF0AC44" w14:textId="77777777" w:rsidR="00AA4ED9" w:rsidRPr="00AA4ED9" w:rsidRDefault="00AA4ED9" w:rsidP="00AA4ED9">
                            <w:pPr>
                              <w:rPr>
                                <w:vertAlign w:val="subscript"/>
                              </w:rPr>
                            </w:pPr>
                            <w:r>
                              <w:t>P</w:t>
                            </w:r>
                            <w:r>
                              <w:rPr>
                                <w:vertAlign w:val="subscript"/>
                              </w:rPr>
                              <w:t>0</w:t>
                            </w:r>
                          </w:p>
                        </w:txbxContent>
                      </v:textbox>
                    </v:shape>
                    <v:group id="Group 23" o:spid="_x0000_s1036" style="position:absolute;left:380;top:6957;width:6023;height:2534" coordorigin="380,6957" coordsize="6023,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9" o:spid="_x0000_s1037" type="#_x0000_t32" style="position:absolute;left:3191;top:8421;width:1;height: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">
                        <v:stroke dashstyle="dash"/>
                      </v:shape>
                      <v:group id="Group 22" o:spid="_x0000_s1038" style="position:absolute;left:380;top:6957;width:6023;height:2534" coordorigin="380,6957" coordsize="6023,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utoShape 3" o:spid="_x0000_s1039" type="#_x0000_t32" style="position:absolute;left:2258;top:9297;width:2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11" o:spid="_x0000_s1040" type="#_x0000_t32" style="position:absolute;left:3468;top:8156;width:0;height:1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">
                          <v:stroke dashstyle="dash"/>
                        </v:shape>
                        <v:shape id="Text Box 12" o:spid="_x0000_s1041" type="#_x0000_t202" style="position:absolute;left:4966;top:9066;width:143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" stroked="f">
                          <v:textbox style="mso-fit-shape-to-text:t">
                            <w:txbxContent>
                              <w:p w14:paraId="6F62FD08" w14:textId="77777777" w:rsidR="00AA4ED9" w:rsidRDefault="00AA4ED9">
                                <w:r>
                                  <w:t>Qty of cars</w:t>
                                </w:r>
                              </w:p>
                            </w:txbxContent>
                          </v:textbox>
                        </v:shape>
                        <v:shape id="Text Box 13" o:spid="_x0000_s1042" type="#_x0000_t202" style="position:absolute;left:4297;top:7142;width:669;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" stroked="f">
                          <v:textbox style="mso-fit-shape-to-text:t">
                            <w:txbxContent>
                              <w:p w14:paraId="56EB7451" w14:textId="77777777" w:rsidR="00AA4ED9" w:rsidRPr="00AA4ED9" w:rsidRDefault="00AA4ED9" w:rsidP="00AA4ED9">
                                <w:pPr>
                                  <w:rPr>
                                    <w:vertAlign w:val="subscript"/>
                                  </w:rPr>
                                </w:pPr>
                                <w:r>
                                  <w:t>SS</w:t>
                                </w:r>
                                <w:r>
                                  <w:rPr>
                                    <w:vertAlign w:val="subscript"/>
                                  </w:rPr>
                                  <w:t>0</w:t>
                                </w:r>
                              </w:p>
                            </w:txbxContent>
                          </v:textbox>
                        </v:shape>
                        <v:shape id="Text Box 14" o:spid="_x0000_s1043" type="#_x0000_t202" style="position:absolute;left:4631;top:8641;width:691;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" stroked="f">
                          <v:textbox style="mso-fit-shape-to-text:t">
                            <w:txbxContent>
                              <w:p w14:paraId="47356B25" w14:textId="77777777" w:rsidR="00AA4ED9" w:rsidRDefault="00AA4ED9" w:rsidP="00AA4ED9">
                                <w:r>
                                  <w:t>DD</w:t>
                                </w:r>
                              </w:p>
                            </w:txbxContent>
                          </v:textbox>
                        </v:shape>
                        <v:group id="Group 21" o:spid="_x0000_s1044" style="position:absolute;left:380;top:6957;width:4251;height:2340" coordorigin="380,6957" coordsize="4251,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utoShape 2" o:spid="_x0000_s1045" type="#_x0000_t32" style="position:absolute;left:2235;top:7142;width:23;height:2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zewgAAANsAAAAPAAAAZHJzL2Rvd25yZXYueG1sRI9BawIx&#10;FITvgv8hPKE3zVaq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C0vpzewgAAANsAAAAPAAAA&#10;AAAAAAAAAAAAAAcCAABkcnMvZG93bnJldi54bWxQSwUGAAAAAAMAAwC3AAAA9gIAAAAA&#10;">
                            <v:stroke endarrow="block"/>
                          </v:shape>
                          <v:shape id="AutoShape 4" o:spid="_x0000_s1046" type="#_x0000_t32" style="position:absolute;left:2442;top:7373;width:1855;height:17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v:shape id="AutoShape 5" o:spid="_x0000_s1047" type="#_x0000_t32" style="position:absolute;left:2442;top:7304;width:2189;height:1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Text Box 15" o:spid="_x0000_s1048" type="#_x0000_t202" style="position:absolute;left:2881;top:6957;width:73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" stroked="f">
                            <v:textbox style="mso-fit-shape-to-text:t">
                              <w:txbxContent>
                                <w:p w14:paraId="58587F7A" w14:textId="77777777" w:rsidR="00AA4ED9" w:rsidRPr="00AA4ED9" w:rsidRDefault="00AA4ED9" w:rsidP="00AA4ED9">
                                  <w:pPr>
                                    <w:rPr>
                                      <w:vertAlign w:val="subscript"/>
                                    </w:rPr>
                                  </w:pPr>
                                  <w:r>
                                    <w:t>SS</w:t>
                                  </w:r>
                                  <w:r>
                                    <w:rPr>
                                      <w:vertAlign w:val="subscript"/>
                                    </w:rPr>
                                    <w:t>1</w:t>
                                  </w:r>
                                </w:p>
                              </w:txbxContent>
                            </v:textbox>
                          </v:shape>
                          <v:shape id="Text Box 20" o:spid="_x0000_s1049" type="#_x0000_t202" style="position:absolute;left:380;top:7075;width:172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" stroked="f">
                            <v:textbox style="mso-fit-shape-to-text:t">
                              <w:txbxContent>
                                <w:p w14:paraId="0898E87A" w14:textId="77777777" w:rsidR="00AA4ED9" w:rsidRPr="00AA4ED9" w:rsidRDefault="00AA4ED9" w:rsidP="00AA4ED9">
                                  <w:pPr>
                                    <w:rPr>
                                      <w:sz w:val="22"/>
                                      <w:szCs w:val="22"/>
                                      <w:vertAlign w:val="subscript"/>
                                    </w:rPr>
                                  </w:pPr>
                                  <w:r>
                                    <w:t>Price of cars</w:t>
                                  </w:r>
                                </w:p>
                              </w:txbxContent>
                            </v:textbox>
                          </v:shape>
                        </v:group>
                      </v:group>
                    </v:group>
                  </v:group>
                </v:group>
              </v:group>
            </w:pict>
          </mc:Fallback>
        </mc:AlternateContent>
      </w:r>
      <w:r w:rsidR="00AA4ED9" w:rsidRPr="00AA4ED9">
        <w:rPr>
          <w:rFonts w:cs="MS Shell Dlg"/>
          <w:lang w:val="en-SG"/>
        </w:rPr>
        <w:t>Since COE is a form of quota it will result in a vertical upper portion of the SS</w:t>
      </w:r>
      <w:r w:rsidR="00AA4ED9">
        <w:rPr>
          <w:rFonts w:cs="MS Shell Dlg"/>
          <w:lang w:val="en-SG"/>
        </w:rPr>
        <w:t xml:space="preserve"> curve </w:t>
      </w:r>
    </w:p>
    <w:p w14:paraId="15D5D0CD" w14:textId="77777777" w:rsidR="00AA4ED9" w:rsidRPr="00AA4ED9" w:rsidRDefault="00AA4ED9" w:rsidP="00AA4ED9">
      <w:pPr>
        <w:autoSpaceDE w:val="0"/>
        <w:autoSpaceDN w:val="0"/>
        <w:adjustRightInd w:val="0"/>
        <w:jc w:val="both"/>
        <w:rPr>
          <w:rFonts w:cs="MS Shell Dlg"/>
          <w:lang w:val="en-SG"/>
        </w:rPr>
      </w:pPr>
    </w:p>
    <w:p w14:paraId="46B80218" w14:textId="77777777" w:rsidR="00AA4ED9" w:rsidRPr="00AA4ED9" w:rsidRDefault="00AA4ED9" w:rsidP="00AA4ED9">
      <w:pPr>
        <w:autoSpaceDE w:val="0"/>
        <w:autoSpaceDN w:val="0"/>
        <w:adjustRightInd w:val="0"/>
        <w:jc w:val="both"/>
        <w:rPr>
          <w:rFonts w:cs="MS Shell Dlg"/>
          <w:lang w:val="en-SG"/>
        </w:rPr>
      </w:pPr>
    </w:p>
    <w:p w14:paraId="1C352059" w14:textId="77777777" w:rsidR="00AA4ED9" w:rsidRDefault="00AA4ED9" w:rsidP="00AA4ED9">
      <w:pPr>
        <w:autoSpaceDE w:val="0"/>
        <w:autoSpaceDN w:val="0"/>
        <w:adjustRightInd w:val="0"/>
        <w:jc w:val="both"/>
        <w:rPr>
          <w:rFonts w:cs="MS Shell Dlg"/>
          <w:lang w:val="en-SG"/>
        </w:rPr>
      </w:pPr>
    </w:p>
    <w:p w14:paraId="3D26B0B4" w14:textId="77777777" w:rsidR="00AA4ED9" w:rsidRDefault="00AA4ED9" w:rsidP="00AA4ED9">
      <w:pPr>
        <w:autoSpaceDE w:val="0"/>
        <w:autoSpaceDN w:val="0"/>
        <w:adjustRightInd w:val="0"/>
        <w:jc w:val="both"/>
        <w:rPr>
          <w:rFonts w:cs="MS Shell Dlg"/>
          <w:lang w:val="en-SG"/>
        </w:rPr>
      </w:pPr>
    </w:p>
    <w:p w14:paraId="1055AFFA" w14:textId="2230FEEB" w:rsidR="00AA4ED9" w:rsidRDefault="00A9518A" w:rsidP="00AA4ED9">
      <w:pPr>
        <w:autoSpaceDE w:val="0"/>
        <w:autoSpaceDN w:val="0"/>
        <w:adjustRightInd w:val="0"/>
        <w:jc w:val="both"/>
        <w:rPr>
          <w:rFonts w:cs="MS Shell Dlg"/>
          <w:lang w:val="en-SG"/>
        </w:rPr>
      </w:pPr>
      <w:r>
        <w:rPr>
          <w:rFonts w:cs="MS Shell Dlg"/>
          <w:noProof/>
          <w:lang w:val="en-SG" w:eastAsia="zh-CN"/>
        </w:rPr>
        <mc:AlternateContent>
          <mc:Choice Requires="wps">
            <w:drawing>
              <wp:anchor distT="0" distB="0" distL="114300" distR="114300" simplePos="0" relativeHeight="251662336" behindDoc="0" locked="0" layoutInCell="1" allowOverlap="1" wp14:anchorId="465FCE72" wp14:editId="2A8DEFB0">
                <wp:simplePos x="0" y="0"/>
                <wp:positionH relativeFrom="column">
                  <wp:posOffset>407670</wp:posOffset>
                </wp:positionH>
                <wp:positionV relativeFrom="paragraph">
                  <wp:posOffset>155575</wp:posOffset>
                </wp:positionV>
                <wp:extent cx="475615" cy="467995"/>
                <wp:effectExtent l="7620" t="13335" r="12065" b="1397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5615"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1C237" id="AutoShape 6" o:spid="_x0000_s1026" type="#_x0000_t32" style="position:absolute;margin-left:32.1pt;margin-top:12.25pt;width:37.45pt;height:36.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"/>
            </w:pict>
          </mc:Fallback>
        </mc:AlternateContent>
      </w:r>
    </w:p>
    <w:p w14:paraId="424CC158" w14:textId="77777777" w:rsidR="00AA4ED9" w:rsidRDefault="00AA4ED9" w:rsidP="00AA4ED9">
      <w:pPr>
        <w:autoSpaceDE w:val="0"/>
        <w:autoSpaceDN w:val="0"/>
        <w:adjustRightInd w:val="0"/>
        <w:jc w:val="both"/>
        <w:rPr>
          <w:rFonts w:cs="MS Shell Dlg"/>
          <w:lang w:val="en-SG"/>
        </w:rPr>
      </w:pPr>
    </w:p>
    <w:p w14:paraId="15A2174D" w14:textId="77777777" w:rsidR="00AA4ED9" w:rsidRDefault="00AA4ED9" w:rsidP="00AA4ED9">
      <w:pPr>
        <w:autoSpaceDE w:val="0"/>
        <w:autoSpaceDN w:val="0"/>
        <w:adjustRightInd w:val="0"/>
        <w:jc w:val="both"/>
        <w:rPr>
          <w:rFonts w:cs="MS Shell Dlg"/>
          <w:lang w:val="en-SG"/>
        </w:rPr>
      </w:pPr>
    </w:p>
    <w:p w14:paraId="06649FA5" w14:textId="77777777" w:rsidR="00AA4ED9" w:rsidRDefault="00AA4ED9" w:rsidP="00AA4ED9">
      <w:pPr>
        <w:autoSpaceDE w:val="0"/>
        <w:autoSpaceDN w:val="0"/>
        <w:adjustRightInd w:val="0"/>
        <w:jc w:val="both"/>
        <w:rPr>
          <w:rFonts w:cs="MS Shell Dlg"/>
          <w:lang w:val="en-SG"/>
        </w:rPr>
      </w:pPr>
    </w:p>
    <w:p w14:paraId="5D4D3908" w14:textId="77777777" w:rsidR="00AA4ED9" w:rsidRDefault="00AA4ED9" w:rsidP="00AA4ED9">
      <w:pPr>
        <w:autoSpaceDE w:val="0"/>
        <w:autoSpaceDN w:val="0"/>
        <w:adjustRightInd w:val="0"/>
        <w:jc w:val="both"/>
        <w:rPr>
          <w:rFonts w:cs="MS Shell Dlg"/>
          <w:lang w:val="en-SG"/>
        </w:rPr>
      </w:pPr>
    </w:p>
    <w:p w14:paraId="7691DBAB" w14:textId="77777777" w:rsidR="00AA4ED9" w:rsidRPr="00AA4ED9" w:rsidRDefault="00AA4ED9" w:rsidP="00AA4ED9">
      <w:pPr>
        <w:autoSpaceDE w:val="0"/>
        <w:autoSpaceDN w:val="0"/>
        <w:adjustRightInd w:val="0"/>
        <w:jc w:val="both"/>
        <w:rPr>
          <w:rFonts w:cs="MS Shell Dlg"/>
          <w:lang w:val="en-SG"/>
        </w:rPr>
      </w:pPr>
    </w:p>
    <w:p w14:paraId="54A52150" w14:textId="77777777" w:rsidR="00AA4ED9" w:rsidRPr="00AA4ED9" w:rsidRDefault="00AA4ED9" w:rsidP="00AA4ED9">
      <w:pPr>
        <w:autoSpaceDE w:val="0"/>
        <w:autoSpaceDN w:val="0"/>
        <w:adjustRightInd w:val="0"/>
        <w:jc w:val="both"/>
        <w:rPr>
          <w:rFonts w:cs="MS Shell Dlg"/>
          <w:lang w:val="en-SG"/>
        </w:rPr>
      </w:pPr>
    </w:p>
    <w:p w14:paraId="5DFBCD02" w14:textId="77777777" w:rsidR="00AA4ED9" w:rsidRPr="00AA4ED9" w:rsidRDefault="00AA4ED9" w:rsidP="00AA4ED9">
      <w:pPr>
        <w:autoSpaceDE w:val="0"/>
        <w:autoSpaceDN w:val="0"/>
        <w:adjustRightInd w:val="0"/>
        <w:jc w:val="both"/>
        <w:rPr>
          <w:rFonts w:cs="MS Shell Dlg"/>
          <w:b/>
          <w:lang w:val="en-SG"/>
        </w:rPr>
      </w:pPr>
      <w:r w:rsidRPr="00AA4ED9">
        <w:rPr>
          <w:rFonts w:cs="MS Shell Dlg"/>
          <w:b/>
          <w:lang w:val="en-SG"/>
        </w:rPr>
        <w:t>(b)With reference to Extract 1, using economic analysis, comment on how congestion affects the allocation of resources within Singapore. [6]</w:t>
      </w:r>
    </w:p>
    <w:p w14:paraId="1FF4A27D" w14:textId="77777777" w:rsidR="00AA4ED9" w:rsidRDefault="00AA4ED9" w:rsidP="00AA4ED9">
      <w:pPr>
        <w:autoSpaceDE w:val="0"/>
        <w:autoSpaceDN w:val="0"/>
        <w:adjustRightInd w:val="0"/>
        <w:jc w:val="both"/>
        <w:rPr>
          <w:rFonts w:cs="MS Shell Dlg"/>
          <w:lang w:val="en-SG"/>
        </w:rPr>
      </w:pPr>
    </w:p>
    <w:p w14:paraId="070A6A4F"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Congestion leads to market failure - negative externality</w:t>
      </w:r>
    </w:p>
    <w:p w14:paraId="359D0475" w14:textId="77777777" w:rsidR="00AA4ED9" w:rsidRDefault="00AA4ED9" w:rsidP="00AA4ED9">
      <w:pPr>
        <w:autoSpaceDE w:val="0"/>
        <w:autoSpaceDN w:val="0"/>
        <w:adjustRightInd w:val="0"/>
        <w:jc w:val="both"/>
        <w:rPr>
          <w:rFonts w:cs="MS Shell Dlg"/>
          <w:lang w:val="en-SG"/>
        </w:rPr>
      </w:pPr>
    </w:p>
    <w:p w14:paraId="63C0D957"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PMB - getting to destination</w:t>
      </w:r>
    </w:p>
    <w:p w14:paraId="785EBA77"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PMC - petrol, personal time used</w:t>
      </w:r>
    </w:p>
    <w:p w14:paraId="65245B98" w14:textId="77777777" w:rsidR="00AA4ED9" w:rsidRPr="00AA4ED9" w:rsidRDefault="00AA4ED9" w:rsidP="00AA4ED9">
      <w:pPr>
        <w:autoSpaceDE w:val="0"/>
        <w:autoSpaceDN w:val="0"/>
        <w:adjustRightInd w:val="0"/>
        <w:jc w:val="both"/>
        <w:rPr>
          <w:rFonts w:cs="MS Shell Dlg"/>
          <w:vertAlign w:val="subscript"/>
          <w:lang w:val="en-SG"/>
        </w:rPr>
      </w:pPr>
      <w:r>
        <w:rPr>
          <w:rFonts w:cs="MS Shell Dlg"/>
          <w:lang w:val="en-SG"/>
        </w:rPr>
        <w:t xml:space="preserve">PMB=PMC - personal equ </w:t>
      </w:r>
      <w:r>
        <w:rPr>
          <w:rFonts w:cs="MS Shell Dlg"/>
          <w:lang w:val="en-SG"/>
        </w:rPr>
        <w:sym w:font="Wingdings" w:char="F0E0"/>
      </w:r>
      <w:r>
        <w:rPr>
          <w:rFonts w:cs="MS Shell Dlg"/>
          <w:lang w:val="en-SG"/>
        </w:rPr>
        <w:t xml:space="preserve"> Q</w:t>
      </w:r>
      <w:r>
        <w:rPr>
          <w:rFonts w:cs="MS Shell Dlg"/>
          <w:vertAlign w:val="subscript"/>
          <w:lang w:val="en-SG"/>
        </w:rPr>
        <w:t>p</w:t>
      </w:r>
    </w:p>
    <w:p w14:paraId="3EDAB381"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SMB= PMB (EMB=0)</w:t>
      </w:r>
    </w:p>
    <w:p w14:paraId="67253B2C"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EMC = irritate drivers, makes employees and deliveries late, it snarls up</w:t>
      </w:r>
    </w:p>
    <w:p w14:paraId="1A5BE2A0"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modern "just-in-time" supply chains and it clogs up labour markets by making</w:t>
      </w:r>
    </w:p>
    <w:p w14:paraId="5211CD38"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commuting difficult. (Ext 1)</w:t>
      </w:r>
    </w:p>
    <w:p w14:paraId="0FFAC6EC"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SMC = PMC + EMC</w:t>
      </w:r>
    </w:p>
    <w:p w14:paraId="22ADFC97" w14:textId="77777777" w:rsidR="00AA4ED9" w:rsidRPr="00AA4ED9" w:rsidRDefault="00AA4ED9" w:rsidP="00AA4ED9">
      <w:pPr>
        <w:autoSpaceDE w:val="0"/>
        <w:autoSpaceDN w:val="0"/>
        <w:adjustRightInd w:val="0"/>
        <w:jc w:val="both"/>
        <w:rPr>
          <w:rFonts w:cs="MS Shell Dlg"/>
          <w:vertAlign w:val="subscript"/>
          <w:lang w:val="en-SG"/>
        </w:rPr>
      </w:pPr>
      <w:r w:rsidRPr="00AA4ED9">
        <w:rPr>
          <w:rFonts w:cs="MS Shell Dlg"/>
          <w:lang w:val="en-SG"/>
        </w:rPr>
        <w:t>S</w:t>
      </w:r>
      <w:r>
        <w:rPr>
          <w:rFonts w:cs="MS Shell Dlg"/>
          <w:lang w:val="en-SG"/>
        </w:rPr>
        <w:t xml:space="preserve">MB=SMC - societal equilibrium </w:t>
      </w:r>
      <w:r>
        <w:rPr>
          <w:rFonts w:cs="MS Shell Dlg"/>
          <w:lang w:val="en-SG"/>
        </w:rPr>
        <w:sym w:font="Wingdings" w:char="F0E0"/>
      </w:r>
      <w:r>
        <w:rPr>
          <w:rFonts w:cs="MS Shell Dlg"/>
          <w:lang w:val="en-SG"/>
        </w:rPr>
        <w:t>Q</w:t>
      </w:r>
      <w:r>
        <w:rPr>
          <w:rFonts w:cs="MS Shell Dlg"/>
          <w:vertAlign w:val="subscript"/>
          <w:lang w:val="en-SG"/>
        </w:rPr>
        <w:t>s</w:t>
      </w:r>
    </w:p>
    <w:p w14:paraId="07BFF0D2" w14:textId="77777777" w:rsidR="00AA4ED9" w:rsidRPr="00DF2896" w:rsidRDefault="00AA4ED9" w:rsidP="00AA4ED9">
      <w:pPr>
        <w:autoSpaceDE w:val="0"/>
        <w:autoSpaceDN w:val="0"/>
        <w:adjustRightInd w:val="0"/>
        <w:jc w:val="both"/>
        <w:rPr>
          <w:rFonts w:cs="Arial"/>
          <w:b/>
          <w:lang w:val="en-SG"/>
        </w:rPr>
      </w:pPr>
    </w:p>
    <w:p w14:paraId="69865219" w14:textId="77777777" w:rsidR="00AA4ED9" w:rsidRDefault="00AA4ED9">
      <w:pPr>
        <w:rPr>
          <w:rFonts w:ascii="Arial" w:hAnsi="Arial" w:cs="Arial"/>
          <w:lang w:val="en-SG"/>
        </w:rPr>
      </w:pPr>
      <w:r>
        <w:rPr>
          <w:rFonts w:ascii="Arial" w:hAnsi="Arial" w:cs="Arial"/>
          <w:lang w:val="en-SG"/>
        </w:rPr>
        <w:br w:type="page"/>
      </w:r>
    </w:p>
    <w:p w14:paraId="6108708E" w14:textId="77777777" w:rsidR="00F768DD" w:rsidRDefault="00F768DD" w:rsidP="00F768DD">
      <w:pPr>
        <w:autoSpaceDE w:val="0"/>
        <w:autoSpaceDN w:val="0"/>
        <w:adjustRightInd w:val="0"/>
        <w:jc w:val="both"/>
        <w:rPr>
          <w:rFonts w:ascii="Arial" w:hAnsi="Arial" w:cs="Arial"/>
          <w:lang w:val="en-SG"/>
        </w:rPr>
      </w:pPr>
    </w:p>
    <w:p w14:paraId="1BD2F1DF" w14:textId="77777777" w:rsidR="00AA4ED9" w:rsidRDefault="00AA4ED9" w:rsidP="00AA4ED9">
      <w:pPr>
        <w:autoSpaceDE w:val="0"/>
        <w:autoSpaceDN w:val="0"/>
        <w:adjustRightInd w:val="0"/>
        <w:jc w:val="both"/>
        <w:rPr>
          <w:rFonts w:ascii="Arial" w:hAnsi="Arial" w:cs="Arial"/>
          <w:lang w:val="en-SG"/>
        </w:rPr>
      </w:pPr>
    </w:p>
    <w:p w14:paraId="0695BC46" w14:textId="10EEDD6E" w:rsidR="0092354D" w:rsidRDefault="00A9518A" w:rsidP="00AA4ED9">
      <w:pPr>
        <w:autoSpaceDE w:val="0"/>
        <w:autoSpaceDN w:val="0"/>
        <w:adjustRightInd w:val="0"/>
        <w:jc w:val="both"/>
        <w:rPr>
          <w:rFonts w:ascii="Arial" w:hAnsi="Arial" w:cs="Arial"/>
          <w:lang w:val="en-SG"/>
        </w:rPr>
      </w:pPr>
      <w:r>
        <w:rPr>
          <w:rFonts w:ascii="Arial" w:hAnsi="Arial" w:cs="Arial"/>
          <w:noProof/>
          <w:lang w:val="en-SG" w:eastAsia="zh-CN"/>
        </w:rPr>
        <mc:AlternateContent>
          <mc:Choice Requires="wpg">
            <w:drawing>
              <wp:anchor distT="0" distB="0" distL="114300" distR="114300" simplePos="0" relativeHeight="251684864" behindDoc="0" locked="0" layoutInCell="1" allowOverlap="1" wp14:anchorId="647FBB5C" wp14:editId="373BEC8E">
                <wp:simplePos x="0" y="0"/>
                <wp:positionH relativeFrom="column">
                  <wp:posOffset>41275</wp:posOffset>
                </wp:positionH>
                <wp:positionV relativeFrom="paragraph">
                  <wp:posOffset>8890</wp:posOffset>
                </wp:positionV>
                <wp:extent cx="5229860" cy="2772410"/>
                <wp:effectExtent l="3175" t="16510" r="0" b="1905"/>
                <wp:wrapNone/>
                <wp:docPr id="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9860" cy="2772410"/>
                          <a:chOff x="2315" y="7278"/>
                          <a:chExt cx="8236" cy="4366"/>
                        </a:xfrm>
                      </wpg:grpSpPr>
                      <wps:wsp>
                        <wps:cNvPr id="3" name="AutoShape 51"/>
                        <wps:cNvCnPr>
                          <a:cxnSpLocks noChangeShapeType="1"/>
                        </wps:cNvCnPr>
                        <wps:spPr bwMode="auto">
                          <a:xfrm>
                            <a:off x="4206" y="11047"/>
                            <a:ext cx="378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2"/>
                        <wps:cNvCnPr>
                          <a:cxnSpLocks noChangeShapeType="1"/>
                        </wps:cNvCnPr>
                        <wps:spPr bwMode="auto">
                          <a:xfrm flipV="1">
                            <a:off x="4541" y="7916"/>
                            <a:ext cx="2219" cy="25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5" name="Group 53"/>
                        <wpg:cNvGrpSpPr>
                          <a:grpSpLocks/>
                        </wpg:cNvGrpSpPr>
                        <wpg:grpSpPr bwMode="auto">
                          <a:xfrm>
                            <a:off x="2315" y="7278"/>
                            <a:ext cx="8236" cy="4366"/>
                            <a:chOff x="2315" y="7278"/>
                            <a:chExt cx="8236" cy="4366"/>
                          </a:xfrm>
                        </wpg:grpSpPr>
                        <wps:wsp>
                          <wps:cNvPr id="6" name="AutoShape 54"/>
                          <wps:cNvCnPr>
                            <a:cxnSpLocks noChangeShapeType="1"/>
                          </wps:cNvCnPr>
                          <wps:spPr bwMode="auto">
                            <a:xfrm flipV="1">
                              <a:off x="4750" y="8697"/>
                              <a:ext cx="2850" cy="1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55"/>
                          <wps:cNvCnPr>
                            <a:cxnSpLocks noChangeShapeType="1"/>
                          </wps:cNvCnPr>
                          <wps:spPr bwMode="auto">
                            <a:xfrm flipV="1">
                              <a:off x="6145" y="8697"/>
                              <a:ext cx="0" cy="235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8" name="Freeform 56"/>
                          <wps:cNvSpPr>
                            <a:spLocks/>
                          </wps:cNvSpPr>
                          <wps:spPr bwMode="auto">
                            <a:xfrm>
                              <a:off x="5627" y="8648"/>
                              <a:ext cx="518" cy="941"/>
                            </a:xfrm>
                            <a:custGeom>
                              <a:avLst/>
                              <a:gdLst>
                                <a:gd name="T0" fmla="*/ 0 w 484"/>
                                <a:gd name="T1" fmla="*/ 633 h 941"/>
                                <a:gd name="T2" fmla="*/ 484 w 484"/>
                                <a:gd name="T3" fmla="*/ 941 h 941"/>
                                <a:gd name="T4" fmla="*/ 484 w 484"/>
                                <a:gd name="T5" fmla="*/ 0 h 941"/>
                                <a:gd name="T6" fmla="*/ 0 w 484"/>
                                <a:gd name="T7" fmla="*/ 633 h 941"/>
                              </a:gdLst>
                              <a:ahLst/>
                              <a:cxnLst>
                                <a:cxn ang="0">
                                  <a:pos x="T0" y="T1"/>
                                </a:cxn>
                                <a:cxn ang="0">
                                  <a:pos x="T2" y="T3"/>
                                </a:cxn>
                                <a:cxn ang="0">
                                  <a:pos x="T4" y="T5"/>
                                </a:cxn>
                                <a:cxn ang="0">
                                  <a:pos x="T6" y="T7"/>
                                </a:cxn>
                              </a:cxnLst>
                              <a:rect l="0" t="0" r="r" b="b"/>
                              <a:pathLst>
                                <a:path w="484" h="941">
                                  <a:moveTo>
                                    <a:pt x="0" y="633"/>
                                  </a:moveTo>
                                  <a:lnTo>
                                    <a:pt x="484" y="941"/>
                                  </a:lnTo>
                                  <a:lnTo>
                                    <a:pt x="484" y="0"/>
                                  </a:lnTo>
                                  <a:lnTo>
                                    <a:pt x="0" y="633"/>
                                  </a:lnTo>
                                  <a:close/>
                                </a:path>
                              </a:pathLst>
                            </a:custGeom>
                            <a:pattFill prst="dkDnDiag">
                              <a:fgClr>
                                <a:schemeClr val="lt1">
                                  <a:lumMod val="100000"/>
                                  <a:lumOff val="0"/>
                                </a:schemeClr>
                              </a:fgClr>
                              <a:bgClr>
                                <a:schemeClr val="tx1">
                                  <a:lumMod val="100000"/>
                                  <a:lumOff val="0"/>
                                </a:schemeClr>
                              </a:bgClr>
                            </a:pattFill>
                            <a:ln w="12700">
                              <a:solidFill>
                                <a:schemeClr val="tx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9" name="AutoShape 57"/>
                          <wps:cNvCnPr>
                            <a:cxnSpLocks noChangeShapeType="1"/>
                          </wps:cNvCnPr>
                          <wps:spPr bwMode="auto">
                            <a:xfrm>
                              <a:off x="5661" y="9267"/>
                              <a:ext cx="0" cy="17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0" name="Group 58"/>
                          <wpg:cNvGrpSpPr>
                            <a:grpSpLocks/>
                          </wpg:cNvGrpSpPr>
                          <wpg:grpSpPr bwMode="auto">
                            <a:xfrm>
                              <a:off x="2315" y="7278"/>
                              <a:ext cx="8236" cy="4366"/>
                              <a:chOff x="2315" y="7278"/>
                              <a:chExt cx="8236" cy="4366"/>
                            </a:xfrm>
                          </wpg:grpSpPr>
                          <wpg:grpSp>
                            <wpg:cNvPr id="11" name="Group 59"/>
                            <wpg:cNvGrpSpPr>
                              <a:grpSpLocks/>
                            </wpg:cNvGrpSpPr>
                            <wpg:grpSpPr bwMode="auto">
                              <a:xfrm>
                                <a:off x="2315" y="7290"/>
                                <a:ext cx="8236" cy="4354"/>
                                <a:chOff x="2315" y="4560"/>
                                <a:chExt cx="8236" cy="4354"/>
                              </a:xfrm>
                            </wpg:grpSpPr>
                            <wps:wsp>
                              <wps:cNvPr id="12" name="Text Box 60"/>
                              <wps:cNvSpPr txBox="1">
                                <a:spLocks noChangeArrowheads="1"/>
                              </wps:cNvSpPr>
                              <wps:spPr bwMode="auto">
                                <a:xfrm>
                                  <a:off x="3546" y="6438"/>
                                  <a:ext cx="55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66BFB" w14:textId="77777777" w:rsidR="0092354D" w:rsidRPr="00EC1888" w:rsidRDefault="0092354D" w:rsidP="0092354D">
                                    <w:pPr>
                                      <w:rPr>
                                        <w:sz w:val="28"/>
                                        <w:szCs w:val="28"/>
                                      </w:rPr>
                                    </w:pPr>
                                    <w:r w:rsidRPr="00EC1888">
                                      <w:rPr>
                                        <w:sz w:val="28"/>
                                        <w:szCs w:val="28"/>
                                      </w:rPr>
                                      <w:t>P</w:t>
                                    </w:r>
                                    <w:r w:rsidRPr="00EC1888">
                                      <w:rPr>
                                        <w:sz w:val="28"/>
                                        <w:szCs w:val="28"/>
                                        <w:vertAlign w:val="subscript"/>
                                      </w:rPr>
                                      <w:t>0</w:t>
                                    </w:r>
                                  </w:p>
                                </w:txbxContent>
                              </wps:txbx>
                              <wps:bodyPr rot="0" vert="horz" wrap="square" lIns="91440" tIns="45720" rIns="91440" bIns="45720" anchor="t" anchorCtr="0" upright="1">
                                <a:noAutofit/>
                              </wps:bodyPr>
                            </wps:wsp>
                            <wps:wsp>
                              <wps:cNvPr id="13" name="Text Box 61"/>
                              <wps:cNvSpPr txBox="1">
                                <a:spLocks noChangeArrowheads="1"/>
                              </wps:cNvSpPr>
                              <wps:spPr bwMode="auto">
                                <a:xfrm>
                                  <a:off x="7905" y="8066"/>
                                  <a:ext cx="2646"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E237C" w14:textId="77777777" w:rsidR="0092354D" w:rsidRPr="000B1587" w:rsidRDefault="0092354D" w:rsidP="0092354D">
                                    <w:pPr>
                                      <w:rPr>
                                        <w:sz w:val="28"/>
                                        <w:szCs w:val="28"/>
                                      </w:rPr>
                                    </w:pPr>
                                    <w:r w:rsidRPr="000B1587">
                                      <w:rPr>
                                        <w:sz w:val="28"/>
                                        <w:szCs w:val="28"/>
                                      </w:rPr>
                                      <w:t xml:space="preserve">Qty of </w:t>
                                    </w:r>
                                    <w:r>
                                      <w:rPr>
                                        <w:sz w:val="28"/>
                                        <w:szCs w:val="28"/>
                                      </w:rPr>
                                      <w:t>Road Usage</w:t>
                                    </w:r>
                                  </w:p>
                                </w:txbxContent>
                              </wps:txbx>
                              <wps:bodyPr rot="0" vert="horz" wrap="square" lIns="91440" tIns="45720" rIns="91440" bIns="45720" anchor="t" anchorCtr="0" upright="1">
                                <a:noAutofit/>
                              </wps:bodyPr>
                            </wps:wsp>
                            <wps:wsp>
                              <wps:cNvPr id="14" name="Text Box 62"/>
                              <wps:cNvSpPr txBox="1">
                                <a:spLocks noChangeArrowheads="1"/>
                              </wps:cNvSpPr>
                              <wps:spPr bwMode="auto">
                                <a:xfrm>
                                  <a:off x="2315" y="4560"/>
                                  <a:ext cx="1891"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71696" w14:textId="77777777" w:rsidR="0092354D" w:rsidRPr="000B1587" w:rsidRDefault="0092354D" w:rsidP="0092354D">
                                    <w:pPr>
                                      <w:rPr>
                                        <w:sz w:val="28"/>
                                        <w:szCs w:val="28"/>
                                      </w:rPr>
                                    </w:pPr>
                                    <w:r>
                                      <w:rPr>
                                        <w:sz w:val="28"/>
                                        <w:szCs w:val="28"/>
                                      </w:rPr>
                                      <w:t>Cost/Benefit</w:t>
                                    </w:r>
                                  </w:p>
                                </w:txbxContent>
                              </wps:txbx>
                              <wps:bodyPr rot="0" vert="horz" wrap="square" lIns="91440" tIns="45720" rIns="91440" bIns="45720" anchor="t" anchorCtr="0" upright="1">
                                <a:noAutofit/>
                              </wps:bodyPr>
                            </wps:wsp>
                            <wps:wsp>
                              <wps:cNvPr id="15" name="Text Box 63"/>
                              <wps:cNvSpPr txBox="1">
                                <a:spLocks noChangeArrowheads="1"/>
                              </wps:cNvSpPr>
                              <wps:spPr bwMode="auto">
                                <a:xfrm>
                                  <a:off x="5490" y="8272"/>
                                  <a:ext cx="65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0872B" w14:textId="77777777" w:rsidR="0092354D" w:rsidRPr="00B42053" w:rsidRDefault="0092354D" w:rsidP="0092354D">
                                    <w:pPr>
                                      <w:rPr>
                                        <w:sz w:val="28"/>
                                        <w:szCs w:val="28"/>
                                        <w:vertAlign w:val="subscript"/>
                                      </w:rPr>
                                    </w:pPr>
                                    <w:r>
                                      <w:rPr>
                                        <w:sz w:val="28"/>
                                        <w:szCs w:val="28"/>
                                      </w:rPr>
                                      <w:t>Q</w:t>
                                    </w:r>
                                    <w:r>
                                      <w:rPr>
                                        <w:sz w:val="28"/>
                                        <w:szCs w:val="28"/>
                                        <w:vertAlign w:val="subscript"/>
                                      </w:rPr>
                                      <w:t>S</w:t>
                                    </w:r>
                                  </w:p>
                                </w:txbxContent>
                              </wps:txbx>
                              <wps:bodyPr rot="0" vert="horz" wrap="square" lIns="91440" tIns="45720" rIns="91440" bIns="45720" anchor="t" anchorCtr="0" upright="1">
                                <a:noAutofit/>
                              </wps:bodyPr>
                            </wps:wsp>
                            <wps:wsp>
                              <wps:cNvPr id="16" name="Text Box 64"/>
                              <wps:cNvSpPr txBox="1">
                                <a:spLocks noChangeArrowheads="1"/>
                              </wps:cNvSpPr>
                              <wps:spPr bwMode="auto">
                                <a:xfrm>
                                  <a:off x="5865" y="8287"/>
                                  <a:ext cx="65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2D85A" w14:textId="77777777" w:rsidR="0092354D" w:rsidRPr="00B42053" w:rsidRDefault="0092354D" w:rsidP="0092354D">
                                    <w:pPr>
                                      <w:rPr>
                                        <w:sz w:val="28"/>
                                        <w:szCs w:val="28"/>
                                        <w:vertAlign w:val="subscript"/>
                                      </w:rPr>
                                    </w:pPr>
                                    <w:r>
                                      <w:rPr>
                                        <w:sz w:val="28"/>
                                        <w:szCs w:val="28"/>
                                      </w:rPr>
                                      <w:t>Q</w:t>
                                    </w:r>
                                    <w:r>
                                      <w:rPr>
                                        <w:sz w:val="28"/>
                                        <w:szCs w:val="28"/>
                                        <w:vertAlign w:val="subscript"/>
                                      </w:rPr>
                                      <w:t>M</w:t>
                                    </w:r>
                                  </w:p>
                                </w:txbxContent>
                              </wps:txbx>
                              <wps:bodyPr rot="0" vert="horz" wrap="square" lIns="91440" tIns="45720" rIns="91440" bIns="45720" anchor="t" anchorCtr="0" upright="1">
                                <a:noAutofit/>
                              </wps:bodyPr>
                            </wps:wsp>
                            <wps:wsp>
                              <wps:cNvPr id="17" name="Text Box 65"/>
                              <wps:cNvSpPr txBox="1">
                                <a:spLocks noChangeArrowheads="1"/>
                              </wps:cNvSpPr>
                              <wps:spPr bwMode="auto">
                                <a:xfrm>
                                  <a:off x="6760" y="4879"/>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C4D6A" w14:textId="77777777" w:rsidR="0092354D" w:rsidRPr="00B42053" w:rsidRDefault="0092354D" w:rsidP="0092354D">
                                    <w:pPr>
                                      <w:rPr>
                                        <w:sz w:val="28"/>
                                        <w:szCs w:val="28"/>
                                        <w:vertAlign w:val="subscript"/>
                                      </w:rPr>
                                    </w:pPr>
                                    <w:r>
                                      <w:rPr>
                                        <w:sz w:val="28"/>
                                        <w:szCs w:val="28"/>
                                      </w:rPr>
                                      <w:t>SMC</w:t>
                                    </w:r>
                                  </w:p>
                                </w:txbxContent>
                              </wps:txbx>
                              <wps:bodyPr rot="0" vert="horz" wrap="square" lIns="91440" tIns="45720" rIns="91440" bIns="45720" anchor="t" anchorCtr="0" upright="1">
                                <a:noAutofit/>
                              </wps:bodyPr>
                            </wps:wsp>
                            <wps:wsp>
                              <wps:cNvPr id="18" name="Text Box 66"/>
                              <wps:cNvSpPr txBox="1">
                                <a:spLocks noChangeArrowheads="1"/>
                              </wps:cNvSpPr>
                              <wps:spPr bwMode="auto">
                                <a:xfrm>
                                  <a:off x="7525" y="5682"/>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7EC28" w14:textId="77777777" w:rsidR="0092354D" w:rsidRPr="00B42053" w:rsidRDefault="0092354D" w:rsidP="0092354D">
                                    <w:pPr>
                                      <w:rPr>
                                        <w:sz w:val="28"/>
                                        <w:szCs w:val="28"/>
                                        <w:vertAlign w:val="subscript"/>
                                      </w:rPr>
                                    </w:pPr>
                                    <w:r>
                                      <w:rPr>
                                        <w:sz w:val="28"/>
                                        <w:szCs w:val="28"/>
                                      </w:rPr>
                                      <w:t>PMC</w:t>
                                    </w:r>
                                  </w:p>
                                </w:txbxContent>
                              </wps:txbx>
                              <wps:bodyPr rot="0" vert="horz" wrap="square" lIns="91440" tIns="45720" rIns="91440" bIns="45720" anchor="t" anchorCtr="0" upright="1">
                                <a:noAutofit/>
                              </wps:bodyPr>
                            </wps:wsp>
                            <wps:wsp>
                              <wps:cNvPr id="19" name="Text Box 67"/>
                              <wps:cNvSpPr txBox="1">
                                <a:spLocks noChangeArrowheads="1"/>
                              </wps:cNvSpPr>
                              <wps:spPr bwMode="auto">
                                <a:xfrm>
                                  <a:off x="7585" y="7619"/>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6765" w14:textId="77777777" w:rsidR="0092354D" w:rsidRPr="00B42053" w:rsidRDefault="0092354D" w:rsidP="0092354D">
                                    <w:pPr>
                                      <w:rPr>
                                        <w:sz w:val="28"/>
                                        <w:szCs w:val="28"/>
                                        <w:vertAlign w:val="subscript"/>
                                      </w:rPr>
                                    </w:pPr>
                                    <w:r>
                                      <w:rPr>
                                        <w:sz w:val="28"/>
                                        <w:szCs w:val="28"/>
                                      </w:rPr>
                                      <w:t>SMB</w:t>
                                    </w:r>
                                  </w:p>
                                </w:txbxContent>
                              </wps:txbx>
                              <wps:bodyPr rot="0" vert="horz" wrap="square" lIns="91440" tIns="45720" rIns="91440" bIns="45720" anchor="t" anchorCtr="0" upright="1">
                                <a:noAutofit/>
                              </wps:bodyPr>
                            </wps:wsp>
                            <wps:wsp>
                              <wps:cNvPr id="20" name="Text Box 68"/>
                              <wps:cNvSpPr txBox="1">
                                <a:spLocks noChangeArrowheads="1"/>
                              </wps:cNvSpPr>
                              <wps:spPr bwMode="auto">
                                <a:xfrm>
                                  <a:off x="5095" y="5055"/>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AF833" w14:textId="77777777" w:rsidR="0092354D" w:rsidRPr="00B42053" w:rsidRDefault="0092354D" w:rsidP="0092354D">
                                    <w:pPr>
                                      <w:rPr>
                                        <w:sz w:val="28"/>
                                        <w:szCs w:val="28"/>
                                        <w:vertAlign w:val="subscript"/>
                                      </w:rPr>
                                    </w:pPr>
                                    <w:r>
                                      <w:rPr>
                                        <w:sz w:val="28"/>
                                        <w:szCs w:val="28"/>
                                      </w:rPr>
                                      <w:t>DWL</w:t>
                                    </w:r>
                                  </w:p>
                                </w:txbxContent>
                              </wps:txbx>
                              <wps:bodyPr rot="0" vert="horz" wrap="square" lIns="91440" tIns="45720" rIns="91440" bIns="45720" anchor="t" anchorCtr="0" upright="1">
                                <a:noAutofit/>
                              </wps:bodyPr>
                            </wps:wsp>
                          </wpg:grpSp>
                          <wps:wsp>
                            <wps:cNvPr id="21" name="AutoShape 69"/>
                            <wps:cNvCnPr>
                              <a:cxnSpLocks noChangeShapeType="1"/>
                            </wps:cNvCnPr>
                            <wps:spPr bwMode="auto">
                              <a:xfrm flipH="1">
                                <a:off x="4207" y="9267"/>
                                <a:ext cx="145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70"/>
                            <wps:cNvCnPr>
                              <a:cxnSpLocks noChangeShapeType="1"/>
                            </wps:cNvCnPr>
                            <wps:spPr bwMode="auto">
                              <a:xfrm>
                                <a:off x="4206" y="7278"/>
                                <a:ext cx="1" cy="3768"/>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AutoShape 71"/>
                            <wps:cNvCnPr>
                              <a:cxnSpLocks noChangeShapeType="1"/>
                            </wps:cNvCnPr>
                            <wps:spPr bwMode="auto">
                              <a:xfrm>
                                <a:off x="4750" y="8697"/>
                                <a:ext cx="295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72"/>
                            <wps:cNvSpPr>
                              <a:spLocks/>
                            </wps:cNvSpPr>
                            <wps:spPr bwMode="auto">
                              <a:xfrm>
                                <a:off x="5627" y="8235"/>
                                <a:ext cx="238" cy="803"/>
                              </a:xfrm>
                              <a:custGeom>
                                <a:avLst/>
                                <a:gdLst>
                                  <a:gd name="T0" fmla="*/ 34 w 238"/>
                                  <a:gd name="T1" fmla="*/ 0 h 803"/>
                                  <a:gd name="T2" fmla="*/ 34 w 238"/>
                                  <a:gd name="T3" fmla="*/ 308 h 803"/>
                                  <a:gd name="T4" fmla="*/ 238 w 238"/>
                                  <a:gd name="T5" fmla="*/ 803 h 803"/>
                                </a:gdLst>
                                <a:ahLst/>
                                <a:cxnLst>
                                  <a:cxn ang="0">
                                    <a:pos x="T0" y="T1"/>
                                  </a:cxn>
                                  <a:cxn ang="0">
                                    <a:pos x="T2" y="T3"/>
                                  </a:cxn>
                                  <a:cxn ang="0">
                                    <a:pos x="T4" y="T5"/>
                                  </a:cxn>
                                </a:cxnLst>
                                <a:rect l="0" t="0" r="r" b="b"/>
                                <a:pathLst>
                                  <a:path w="238" h="803">
                                    <a:moveTo>
                                      <a:pt x="34" y="0"/>
                                    </a:moveTo>
                                    <a:cubicBezTo>
                                      <a:pt x="17" y="87"/>
                                      <a:pt x="0" y="174"/>
                                      <a:pt x="34" y="308"/>
                                    </a:cubicBezTo>
                                    <a:cubicBezTo>
                                      <a:pt x="68" y="442"/>
                                      <a:pt x="153" y="622"/>
                                      <a:pt x="238" y="803"/>
                                    </a:cubicBez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47FBB5C" id="Group 50" o:spid="_x0000_s1050" style="position:absolute;left:0;text-align:left;margin-left:3.25pt;margin-top:.7pt;width:411.8pt;height:218.3pt;z-index:251684864" coordorigin="2315,7278" coordsize="8236,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">
                <v:shape id="AutoShape 51" o:spid="_x0000_s1051" type="#_x0000_t32" style="position:absolute;left:4206;top:11047;width:37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AutoShape 52" o:spid="_x0000_s1052" type="#_x0000_t32" style="position:absolute;left:4541;top:7916;width:2219;height:25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">
                  <v:stroke dashstyle="dash"/>
                </v:shape>
                <v:group id="Group 53" o:spid="_x0000_s1053" style="position:absolute;left:2315;top:7278;width:8236;height:4366" coordorigin="2315,7278" coordsize="8236,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54" o:spid="_x0000_s1054" type="#_x0000_t32" style="position:absolute;left:4750;top:8697;width:2850;height:17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55" o:spid="_x0000_s1055" type="#_x0000_t32" style="position:absolute;left:6145;top:8697;width:0;height:2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" strokecolor="black [3213]">
                    <v:stroke dashstyle="dash"/>
                  </v:shape>
                  <v:shape id="Freeform 56" o:spid="_x0000_s1056" style="position:absolute;left:5627;top:8648;width:518;height:941;visibility:visible;mso-wrap-style:square;v-text-anchor:top" coordsize="48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" path="m,633l484,941,484,,,633xe" fillcolor="white [3201]" strokecolor="black [3213]" strokeweight="1pt">
                    <v:fill r:id="rId8" o:title="" color2="black [3213]" type="pattern"/>
                    <v:shadow on="t" color="#7f7f7f [1601]" opacity=".5" offset="1pt"/>
                    <v:path arrowok="t" o:connecttype="custom" o:connectlocs="0,633;518,941;518,0;0,633" o:connectangles="0,0,0,0"/>
                  </v:shape>
                  <v:shape id="AutoShape 57" o:spid="_x0000_s1057" type="#_x0000_t32" style="position:absolute;left:5661;top:9267;width:0;height:1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">
                    <v:stroke dashstyle="dash"/>
                  </v:shape>
                  <v:group id="Group 58" o:spid="_x0000_s1058" style="position:absolute;left:2315;top:7278;width:8236;height:4366" coordorigin="2315,7278" coordsize="8236,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59" o:spid="_x0000_s1059" style="position:absolute;left:2315;top:7290;width:8236;height:4354" coordorigin="2315,4560" coordsize="8236,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60" o:spid="_x0000_s1060" type="#_x0000_t202" style="position:absolute;left:3546;top:6438;width:55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8866BFB" w14:textId="77777777" w:rsidR="0092354D" w:rsidRPr="00EC1888" w:rsidRDefault="0092354D" w:rsidP="0092354D">
                              <w:pPr>
                                <w:rPr>
                                  <w:sz w:val="28"/>
                                  <w:szCs w:val="28"/>
                                </w:rPr>
                              </w:pPr>
                              <w:r w:rsidRPr="00EC1888">
                                <w:rPr>
                                  <w:sz w:val="28"/>
                                  <w:szCs w:val="28"/>
                                </w:rPr>
                                <w:t>P</w:t>
                              </w:r>
                              <w:r w:rsidRPr="00EC1888">
                                <w:rPr>
                                  <w:sz w:val="28"/>
                                  <w:szCs w:val="28"/>
                                  <w:vertAlign w:val="subscript"/>
                                </w:rPr>
                                <w:t>0</w:t>
                              </w:r>
                            </w:p>
                          </w:txbxContent>
                        </v:textbox>
                      </v:shape>
                      <v:shape id="Text Box 61" o:spid="_x0000_s1061" type="#_x0000_t202" style="position:absolute;left:7905;top:8066;width:2646;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F2E237C" w14:textId="77777777" w:rsidR="0092354D" w:rsidRPr="000B1587" w:rsidRDefault="0092354D" w:rsidP="0092354D">
                              <w:pPr>
                                <w:rPr>
                                  <w:sz w:val="28"/>
                                  <w:szCs w:val="28"/>
                                </w:rPr>
                              </w:pPr>
                              <w:r w:rsidRPr="000B1587">
                                <w:rPr>
                                  <w:sz w:val="28"/>
                                  <w:szCs w:val="28"/>
                                </w:rPr>
                                <w:t xml:space="preserve">Qty of </w:t>
                              </w:r>
                              <w:r>
                                <w:rPr>
                                  <w:sz w:val="28"/>
                                  <w:szCs w:val="28"/>
                                </w:rPr>
                                <w:t>Road Usage</w:t>
                              </w:r>
                            </w:p>
                          </w:txbxContent>
                        </v:textbox>
                      </v:shape>
                      <v:shape id="Text Box 62" o:spid="_x0000_s1062" type="#_x0000_t202" style="position:absolute;left:2315;top:4560;width:189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C371696" w14:textId="77777777" w:rsidR="0092354D" w:rsidRPr="000B1587" w:rsidRDefault="0092354D" w:rsidP="0092354D">
                              <w:pPr>
                                <w:rPr>
                                  <w:sz w:val="28"/>
                                  <w:szCs w:val="28"/>
                                </w:rPr>
                              </w:pPr>
                              <w:r>
                                <w:rPr>
                                  <w:sz w:val="28"/>
                                  <w:szCs w:val="28"/>
                                </w:rPr>
                                <w:t>Cost/Benefit</w:t>
                              </w:r>
                            </w:p>
                          </w:txbxContent>
                        </v:textbox>
                      </v:shape>
                      <v:shape id="Text Box 63" o:spid="_x0000_s1063" type="#_x0000_t202" style="position:absolute;left:5490;top:8272;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0A0872B" w14:textId="77777777" w:rsidR="0092354D" w:rsidRPr="00B42053" w:rsidRDefault="0092354D" w:rsidP="0092354D">
                              <w:pPr>
                                <w:rPr>
                                  <w:sz w:val="28"/>
                                  <w:szCs w:val="28"/>
                                  <w:vertAlign w:val="subscript"/>
                                </w:rPr>
                              </w:pPr>
                              <w:r>
                                <w:rPr>
                                  <w:sz w:val="28"/>
                                  <w:szCs w:val="28"/>
                                </w:rPr>
                                <w:t>Q</w:t>
                              </w:r>
                              <w:r>
                                <w:rPr>
                                  <w:sz w:val="28"/>
                                  <w:szCs w:val="28"/>
                                  <w:vertAlign w:val="subscript"/>
                                </w:rPr>
                                <w:t>S</w:t>
                              </w:r>
                            </w:p>
                          </w:txbxContent>
                        </v:textbox>
                      </v:shape>
                      <v:shape id="Text Box 64" o:spid="_x0000_s1064" type="#_x0000_t202" style="position:absolute;left:5865;top:8287;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3F2D85A" w14:textId="77777777" w:rsidR="0092354D" w:rsidRPr="00B42053" w:rsidRDefault="0092354D" w:rsidP="0092354D">
                              <w:pPr>
                                <w:rPr>
                                  <w:sz w:val="28"/>
                                  <w:szCs w:val="28"/>
                                  <w:vertAlign w:val="subscript"/>
                                </w:rPr>
                              </w:pPr>
                              <w:r>
                                <w:rPr>
                                  <w:sz w:val="28"/>
                                  <w:szCs w:val="28"/>
                                </w:rPr>
                                <w:t>Q</w:t>
                              </w:r>
                              <w:r>
                                <w:rPr>
                                  <w:sz w:val="28"/>
                                  <w:szCs w:val="28"/>
                                  <w:vertAlign w:val="subscript"/>
                                </w:rPr>
                                <w:t>M</w:t>
                              </w:r>
                            </w:p>
                          </w:txbxContent>
                        </v:textbox>
                      </v:shape>
                      <v:shape id="Text Box 65" o:spid="_x0000_s1065" type="#_x0000_t202" style="position:absolute;left:6760;top:4879;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39C4D6A" w14:textId="77777777" w:rsidR="0092354D" w:rsidRPr="00B42053" w:rsidRDefault="0092354D" w:rsidP="0092354D">
                              <w:pPr>
                                <w:rPr>
                                  <w:sz w:val="28"/>
                                  <w:szCs w:val="28"/>
                                  <w:vertAlign w:val="subscript"/>
                                </w:rPr>
                              </w:pPr>
                              <w:r>
                                <w:rPr>
                                  <w:sz w:val="28"/>
                                  <w:szCs w:val="28"/>
                                </w:rPr>
                                <w:t>SMC</w:t>
                              </w:r>
                            </w:p>
                          </w:txbxContent>
                        </v:textbox>
                      </v:shape>
                      <v:shape id="Text Box 66" o:spid="_x0000_s1066" type="#_x0000_t202" style="position:absolute;left:7525;top:5682;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9E7EC28" w14:textId="77777777" w:rsidR="0092354D" w:rsidRPr="00B42053" w:rsidRDefault="0092354D" w:rsidP="0092354D">
                              <w:pPr>
                                <w:rPr>
                                  <w:sz w:val="28"/>
                                  <w:szCs w:val="28"/>
                                  <w:vertAlign w:val="subscript"/>
                                </w:rPr>
                              </w:pPr>
                              <w:r>
                                <w:rPr>
                                  <w:sz w:val="28"/>
                                  <w:szCs w:val="28"/>
                                </w:rPr>
                                <w:t>PMC</w:t>
                              </w:r>
                            </w:p>
                          </w:txbxContent>
                        </v:textbox>
                      </v:shape>
                      <v:shape id="Text Box 67" o:spid="_x0000_s1067" type="#_x0000_t202" style="position:absolute;left:7585;top:7619;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F806765" w14:textId="77777777" w:rsidR="0092354D" w:rsidRPr="00B42053" w:rsidRDefault="0092354D" w:rsidP="0092354D">
                              <w:pPr>
                                <w:rPr>
                                  <w:sz w:val="28"/>
                                  <w:szCs w:val="28"/>
                                  <w:vertAlign w:val="subscript"/>
                                </w:rPr>
                              </w:pPr>
                              <w:r>
                                <w:rPr>
                                  <w:sz w:val="28"/>
                                  <w:szCs w:val="28"/>
                                </w:rPr>
                                <w:t>SMB</w:t>
                              </w:r>
                            </w:p>
                          </w:txbxContent>
                        </v:textbox>
                      </v:shape>
                      <v:shape id="Text Box 68" o:spid="_x0000_s1068" type="#_x0000_t202" style="position:absolute;left:5095;top:5055;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A4AF833" w14:textId="77777777" w:rsidR="0092354D" w:rsidRPr="00B42053" w:rsidRDefault="0092354D" w:rsidP="0092354D">
                              <w:pPr>
                                <w:rPr>
                                  <w:sz w:val="28"/>
                                  <w:szCs w:val="28"/>
                                  <w:vertAlign w:val="subscript"/>
                                </w:rPr>
                              </w:pPr>
                              <w:r>
                                <w:rPr>
                                  <w:sz w:val="28"/>
                                  <w:szCs w:val="28"/>
                                </w:rPr>
                                <w:t>DWL</w:t>
                              </w:r>
                            </w:p>
                          </w:txbxContent>
                        </v:textbox>
                      </v:shape>
                    </v:group>
                    <v:shape id="AutoShape 69" o:spid="_x0000_s1069" type="#_x0000_t32" style="position:absolute;left:4207;top:9267;width:1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">
                      <v:stroke dashstyle="dash"/>
                    </v:shape>
                    <v:shape id="AutoShape 70" o:spid="_x0000_s1070" type="#_x0000_t32" style="position:absolute;left:4206;top:7278;width:1;height:37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">
                      <v:stroke startarrow="block"/>
                    </v:shape>
                    <v:shape id="AutoShape 71" o:spid="_x0000_s1071" type="#_x0000_t32" style="position:absolute;left:4750;top:8697;width:2955;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Freeform 72" o:spid="_x0000_s1072" style="position:absolute;left:5627;top:8235;width:238;height:803;visibility:visible;mso-wrap-style:square;v-text-anchor:top" coordsize="23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" path="m34,c17,87,,174,34,308,68,442,153,622,238,803e" filled="f">
                      <v:stroke endarrow="classic"/>
                      <v:path arrowok="t" o:connecttype="custom" o:connectlocs="34,0;34,308;238,803" o:connectangles="0,0,0"/>
                    </v:shape>
                  </v:group>
                </v:group>
              </v:group>
            </w:pict>
          </mc:Fallback>
        </mc:AlternateContent>
      </w:r>
    </w:p>
    <w:p w14:paraId="39648F1D" w14:textId="77777777" w:rsidR="0092354D" w:rsidRDefault="0092354D" w:rsidP="00AA4ED9">
      <w:pPr>
        <w:autoSpaceDE w:val="0"/>
        <w:autoSpaceDN w:val="0"/>
        <w:adjustRightInd w:val="0"/>
        <w:jc w:val="both"/>
        <w:rPr>
          <w:rFonts w:ascii="Arial" w:hAnsi="Arial" w:cs="Arial"/>
          <w:lang w:val="en-SG"/>
        </w:rPr>
      </w:pPr>
    </w:p>
    <w:p w14:paraId="61D32286" w14:textId="77777777" w:rsidR="0092354D" w:rsidRDefault="0092354D" w:rsidP="00AA4ED9">
      <w:pPr>
        <w:autoSpaceDE w:val="0"/>
        <w:autoSpaceDN w:val="0"/>
        <w:adjustRightInd w:val="0"/>
        <w:jc w:val="both"/>
        <w:rPr>
          <w:rFonts w:ascii="Arial" w:hAnsi="Arial" w:cs="Arial"/>
          <w:lang w:val="en-SG"/>
        </w:rPr>
      </w:pPr>
    </w:p>
    <w:p w14:paraId="7BE06A75" w14:textId="77777777" w:rsidR="0092354D" w:rsidRDefault="0092354D" w:rsidP="00AA4ED9">
      <w:pPr>
        <w:autoSpaceDE w:val="0"/>
        <w:autoSpaceDN w:val="0"/>
        <w:adjustRightInd w:val="0"/>
        <w:jc w:val="both"/>
        <w:rPr>
          <w:rFonts w:ascii="Arial" w:hAnsi="Arial" w:cs="Arial"/>
          <w:lang w:val="en-SG"/>
        </w:rPr>
      </w:pPr>
    </w:p>
    <w:p w14:paraId="6B610D67" w14:textId="77777777" w:rsidR="0092354D" w:rsidRDefault="0092354D" w:rsidP="00AA4ED9">
      <w:pPr>
        <w:autoSpaceDE w:val="0"/>
        <w:autoSpaceDN w:val="0"/>
        <w:adjustRightInd w:val="0"/>
        <w:jc w:val="both"/>
        <w:rPr>
          <w:rFonts w:ascii="Arial" w:hAnsi="Arial" w:cs="Arial"/>
          <w:lang w:val="en-SG"/>
        </w:rPr>
      </w:pPr>
    </w:p>
    <w:p w14:paraId="054C0ED9" w14:textId="77777777" w:rsidR="0092354D" w:rsidRDefault="0092354D" w:rsidP="00AA4ED9">
      <w:pPr>
        <w:autoSpaceDE w:val="0"/>
        <w:autoSpaceDN w:val="0"/>
        <w:adjustRightInd w:val="0"/>
        <w:jc w:val="both"/>
        <w:rPr>
          <w:rFonts w:ascii="Arial" w:hAnsi="Arial" w:cs="Arial"/>
          <w:lang w:val="en-SG"/>
        </w:rPr>
      </w:pPr>
    </w:p>
    <w:p w14:paraId="51E259FF" w14:textId="77777777" w:rsidR="0092354D" w:rsidRDefault="0092354D" w:rsidP="00AA4ED9">
      <w:pPr>
        <w:autoSpaceDE w:val="0"/>
        <w:autoSpaceDN w:val="0"/>
        <w:adjustRightInd w:val="0"/>
        <w:jc w:val="both"/>
        <w:rPr>
          <w:rFonts w:ascii="Arial" w:hAnsi="Arial" w:cs="Arial"/>
          <w:lang w:val="en-SG"/>
        </w:rPr>
      </w:pPr>
    </w:p>
    <w:p w14:paraId="73A36A32" w14:textId="77777777" w:rsidR="0092354D" w:rsidRDefault="0092354D" w:rsidP="00AA4ED9">
      <w:pPr>
        <w:autoSpaceDE w:val="0"/>
        <w:autoSpaceDN w:val="0"/>
        <w:adjustRightInd w:val="0"/>
        <w:jc w:val="both"/>
        <w:rPr>
          <w:rFonts w:ascii="Arial" w:hAnsi="Arial" w:cs="Arial"/>
          <w:lang w:val="en-SG"/>
        </w:rPr>
      </w:pPr>
    </w:p>
    <w:p w14:paraId="5F2DE2D8" w14:textId="77777777" w:rsidR="0092354D" w:rsidRDefault="0092354D" w:rsidP="00AA4ED9">
      <w:pPr>
        <w:autoSpaceDE w:val="0"/>
        <w:autoSpaceDN w:val="0"/>
        <w:adjustRightInd w:val="0"/>
        <w:jc w:val="both"/>
        <w:rPr>
          <w:rFonts w:ascii="Arial" w:hAnsi="Arial" w:cs="Arial"/>
          <w:lang w:val="en-SG"/>
        </w:rPr>
      </w:pPr>
    </w:p>
    <w:p w14:paraId="7E645AD9" w14:textId="77777777" w:rsidR="0092354D" w:rsidRDefault="0092354D" w:rsidP="00AA4ED9">
      <w:pPr>
        <w:autoSpaceDE w:val="0"/>
        <w:autoSpaceDN w:val="0"/>
        <w:adjustRightInd w:val="0"/>
        <w:jc w:val="both"/>
        <w:rPr>
          <w:rFonts w:ascii="Arial" w:hAnsi="Arial" w:cs="Arial"/>
          <w:lang w:val="en-SG"/>
        </w:rPr>
      </w:pPr>
    </w:p>
    <w:p w14:paraId="6AFE23A0" w14:textId="77777777" w:rsidR="0092354D" w:rsidRDefault="0092354D" w:rsidP="00AA4ED9">
      <w:pPr>
        <w:autoSpaceDE w:val="0"/>
        <w:autoSpaceDN w:val="0"/>
        <w:adjustRightInd w:val="0"/>
        <w:jc w:val="both"/>
        <w:rPr>
          <w:rFonts w:ascii="Arial" w:hAnsi="Arial" w:cs="Arial"/>
          <w:lang w:val="en-SG"/>
        </w:rPr>
      </w:pPr>
    </w:p>
    <w:p w14:paraId="32A9A770" w14:textId="77777777" w:rsidR="0092354D" w:rsidRDefault="0092354D" w:rsidP="00AA4ED9">
      <w:pPr>
        <w:autoSpaceDE w:val="0"/>
        <w:autoSpaceDN w:val="0"/>
        <w:adjustRightInd w:val="0"/>
        <w:jc w:val="both"/>
        <w:rPr>
          <w:rFonts w:ascii="Arial" w:hAnsi="Arial" w:cs="Arial"/>
          <w:lang w:val="en-SG"/>
        </w:rPr>
      </w:pPr>
    </w:p>
    <w:p w14:paraId="31894656" w14:textId="77777777" w:rsidR="0092354D" w:rsidRDefault="0092354D" w:rsidP="00AA4ED9">
      <w:pPr>
        <w:autoSpaceDE w:val="0"/>
        <w:autoSpaceDN w:val="0"/>
        <w:adjustRightInd w:val="0"/>
        <w:jc w:val="both"/>
        <w:rPr>
          <w:rFonts w:ascii="Arial" w:hAnsi="Arial" w:cs="Arial"/>
          <w:lang w:val="en-SG"/>
        </w:rPr>
      </w:pPr>
    </w:p>
    <w:p w14:paraId="7A5C1220" w14:textId="77777777" w:rsidR="0092354D" w:rsidRDefault="0092354D" w:rsidP="00AA4ED9">
      <w:pPr>
        <w:autoSpaceDE w:val="0"/>
        <w:autoSpaceDN w:val="0"/>
        <w:adjustRightInd w:val="0"/>
        <w:jc w:val="both"/>
        <w:rPr>
          <w:rFonts w:ascii="Arial" w:hAnsi="Arial" w:cs="Arial"/>
          <w:lang w:val="en-SG"/>
        </w:rPr>
      </w:pPr>
    </w:p>
    <w:p w14:paraId="3930615E" w14:textId="77777777" w:rsidR="0092354D" w:rsidRDefault="0092354D" w:rsidP="00AA4ED9">
      <w:pPr>
        <w:autoSpaceDE w:val="0"/>
        <w:autoSpaceDN w:val="0"/>
        <w:adjustRightInd w:val="0"/>
        <w:jc w:val="both"/>
        <w:rPr>
          <w:rFonts w:ascii="Arial" w:hAnsi="Arial" w:cs="Arial"/>
          <w:lang w:val="en-SG"/>
        </w:rPr>
      </w:pPr>
    </w:p>
    <w:p w14:paraId="101423D9" w14:textId="77777777" w:rsidR="0092354D" w:rsidRPr="00AA4ED9" w:rsidRDefault="0092354D" w:rsidP="00AA4ED9">
      <w:pPr>
        <w:autoSpaceDE w:val="0"/>
        <w:autoSpaceDN w:val="0"/>
        <w:adjustRightInd w:val="0"/>
        <w:jc w:val="both"/>
        <w:rPr>
          <w:rFonts w:cs="Arial"/>
          <w:lang w:val="en-SG"/>
        </w:rPr>
      </w:pPr>
    </w:p>
    <w:p w14:paraId="6FB0075B"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The supply curve reflects only the marginal private cost (PMC). However, there is a negative externality generated from the production of the good. This is reflected as the marginal external cost which is the vertical distance between the PMC and SMC.</w:t>
      </w:r>
    </w:p>
    <w:p w14:paraId="4F1731DB" w14:textId="77777777" w:rsidR="00AA4ED9" w:rsidRPr="00AA4ED9" w:rsidRDefault="00AA4ED9" w:rsidP="00AA4ED9">
      <w:pPr>
        <w:autoSpaceDE w:val="0"/>
        <w:autoSpaceDN w:val="0"/>
        <w:adjustRightInd w:val="0"/>
        <w:jc w:val="both"/>
        <w:rPr>
          <w:rFonts w:cs="MS Shell Dlg"/>
          <w:lang w:val="en-SG"/>
        </w:rPr>
      </w:pPr>
    </w:p>
    <w:p w14:paraId="47E08BE1"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As a result of the marginal external cost, the marginal social cost is the higher than the marginal private cost at each output.</w:t>
      </w:r>
    </w:p>
    <w:p w14:paraId="0C63111B" w14:textId="77777777" w:rsidR="00AA4ED9" w:rsidRPr="00AA4ED9" w:rsidRDefault="00AA4ED9" w:rsidP="00AA4ED9">
      <w:pPr>
        <w:autoSpaceDE w:val="0"/>
        <w:autoSpaceDN w:val="0"/>
        <w:adjustRightInd w:val="0"/>
        <w:jc w:val="both"/>
        <w:rPr>
          <w:rFonts w:cs="MS Shell Dlg"/>
          <w:lang w:val="en-SG"/>
        </w:rPr>
      </w:pPr>
    </w:p>
    <w:p w14:paraId="4F93EE88"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The demand curve reflects only the marginal private benefits (PMB) of consumption. Assuming that there is no marginal external benefit (EMB), PMB = SMB.</w:t>
      </w:r>
    </w:p>
    <w:p w14:paraId="7932BA4F" w14:textId="77777777" w:rsidR="00AA4ED9" w:rsidRPr="00AA4ED9" w:rsidRDefault="00AA4ED9" w:rsidP="00AA4ED9">
      <w:pPr>
        <w:autoSpaceDE w:val="0"/>
        <w:autoSpaceDN w:val="0"/>
        <w:adjustRightInd w:val="0"/>
        <w:jc w:val="both"/>
        <w:rPr>
          <w:rFonts w:cs="MS Shell Dlg"/>
          <w:lang w:val="en-SG"/>
        </w:rPr>
      </w:pPr>
    </w:p>
    <w:p w14:paraId="2A225FE9"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The allocative efficient or socially optimum quantity, however, is Qs where marginal social benefit is equal to the marginal social cost (SMB=SMC).</w:t>
      </w:r>
    </w:p>
    <w:p w14:paraId="03C64730" w14:textId="77777777" w:rsidR="00AA4ED9" w:rsidRPr="00AA4ED9" w:rsidRDefault="00AA4ED9" w:rsidP="00AA4ED9">
      <w:pPr>
        <w:autoSpaceDE w:val="0"/>
        <w:autoSpaceDN w:val="0"/>
        <w:adjustRightInd w:val="0"/>
        <w:jc w:val="both"/>
        <w:rPr>
          <w:rFonts w:cs="MS Shell Dlg"/>
          <w:lang w:val="en-SG"/>
        </w:rPr>
      </w:pPr>
    </w:p>
    <w:p w14:paraId="68A5B23C"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In a free market economy driven by self interest and does not consider externalities. Producers thus produce up to the point whereby PMB=PMC, i.e. Qf. As a result, the good is overproduced by QsQf amount under free market forces.</w:t>
      </w:r>
    </w:p>
    <w:p w14:paraId="37B391AC" w14:textId="77777777" w:rsidR="00AA4ED9" w:rsidRPr="00AA4ED9" w:rsidRDefault="00AA4ED9" w:rsidP="00AA4ED9">
      <w:pPr>
        <w:autoSpaceDE w:val="0"/>
        <w:autoSpaceDN w:val="0"/>
        <w:adjustRightInd w:val="0"/>
        <w:jc w:val="both"/>
        <w:rPr>
          <w:rFonts w:cs="MS Shell Dlg"/>
          <w:lang w:val="en-SG"/>
        </w:rPr>
      </w:pPr>
    </w:p>
    <w:p w14:paraId="7EE84035" w14:textId="77777777" w:rsidR="00AA4ED9" w:rsidRPr="00AA4ED9" w:rsidRDefault="00AA4ED9" w:rsidP="00AA4ED9">
      <w:pPr>
        <w:autoSpaceDE w:val="0"/>
        <w:autoSpaceDN w:val="0"/>
        <w:adjustRightInd w:val="0"/>
        <w:jc w:val="both"/>
        <w:rPr>
          <w:rFonts w:cs="MS Shell Dlg"/>
          <w:lang w:val="en-SG"/>
        </w:rPr>
      </w:pPr>
      <w:r w:rsidRPr="00AA4ED9">
        <w:rPr>
          <w:rFonts w:cs="MS Shell Dlg"/>
          <w:lang w:val="en-SG"/>
        </w:rPr>
        <w:t>At any output between Qs and Qf, the marginal social cost exceeds the marginal social benefit, and we denote the shaded area to be the deadweight loss (welfare loss).</w:t>
      </w:r>
    </w:p>
    <w:p w14:paraId="2EF43175" w14:textId="77777777" w:rsidR="00AA4ED9" w:rsidRPr="00AA4ED9" w:rsidRDefault="00AA4ED9" w:rsidP="00AA4ED9">
      <w:pPr>
        <w:autoSpaceDE w:val="0"/>
        <w:autoSpaceDN w:val="0"/>
        <w:adjustRightInd w:val="0"/>
        <w:jc w:val="both"/>
        <w:rPr>
          <w:rFonts w:cs="MS Shell Dlg"/>
          <w:lang w:val="en-SG"/>
        </w:rPr>
      </w:pPr>
    </w:p>
    <w:p w14:paraId="691A2740" w14:textId="77777777" w:rsidR="00AA4ED9" w:rsidRPr="00AA4ED9" w:rsidRDefault="00AA4ED9" w:rsidP="00AA4ED9">
      <w:pPr>
        <w:autoSpaceDE w:val="0"/>
        <w:autoSpaceDN w:val="0"/>
        <w:adjustRightInd w:val="0"/>
        <w:jc w:val="both"/>
        <w:rPr>
          <w:rFonts w:cs="MS Shell Dlg"/>
          <w:lang w:val="en-SG"/>
        </w:rPr>
      </w:pPr>
      <w:r>
        <w:rPr>
          <w:rFonts w:cs="MS Shell Dlg"/>
          <w:lang w:val="en-SG"/>
        </w:rPr>
        <w:t xml:space="preserve">Analysis </w:t>
      </w:r>
      <w:r>
        <w:rPr>
          <w:rFonts w:cs="MS Shell Dlg"/>
          <w:lang w:val="en-SG"/>
        </w:rPr>
        <w:sym w:font="Wingdings" w:char="F0E0"/>
      </w:r>
      <w:r>
        <w:rPr>
          <w:rFonts w:cs="MS Shell Dlg"/>
          <w:lang w:val="en-SG"/>
        </w:rPr>
        <w:t xml:space="preserve"> Over usage of cars </w:t>
      </w:r>
      <w:r>
        <w:rPr>
          <w:rFonts w:cs="MS Shell Dlg"/>
          <w:lang w:val="en-SG"/>
        </w:rPr>
        <w:sym w:font="Wingdings" w:char="F0E0"/>
      </w:r>
      <w:r w:rsidRPr="00AA4ED9">
        <w:rPr>
          <w:rFonts w:cs="MS Shell Dlg"/>
          <w:lang w:val="en-SG"/>
        </w:rPr>
        <w:t xml:space="preserve"> Welfare Loss of between £7 billion and £8 billion a year. (Ext 1)</w:t>
      </w:r>
    </w:p>
    <w:p w14:paraId="2B60A29C" w14:textId="77777777" w:rsidR="0092354D" w:rsidRDefault="0092354D">
      <w:pPr>
        <w:rPr>
          <w:rFonts w:cs="Arial"/>
          <w:lang w:val="en-SG"/>
        </w:rPr>
      </w:pPr>
      <w:r>
        <w:rPr>
          <w:rFonts w:cs="Arial"/>
          <w:lang w:val="en-SG"/>
        </w:rPr>
        <w:br w:type="page"/>
      </w:r>
    </w:p>
    <w:p w14:paraId="354B04C7" w14:textId="77777777" w:rsidR="00AA4ED9" w:rsidRPr="00D21979" w:rsidRDefault="00AA4ED9" w:rsidP="00D21979">
      <w:pPr>
        <w:autoSpaceDE w:val="0"/>
        <w:autoSpaceDN w:val="0"/>
        <w:adjustRightInd w:val="0"/>
        <w:jc w:val="both"/>
        <w:rPr>
          <w:rFonts w:cs="Arial"/>
          <w:lang w:val="en-SG"/>
        </w:rPr>
      </w:pPr>
    </w:p>
    <w:p w14:paraId="1A03126C" w14:textId="77777777" w:rsidR="00AA4ED9" w:rsidRPr="00D21979" w:rsidRDefault="00AA4ED9" w:rsidP="00D21979">
      <w:pPr>
        <w:autoSpaceDE w:val="0"/>
        <w:autoSpaceDN w:val="0"/>
        <w:adjustRightInd w:val="0"/>
        <w:jc w:val="both"/>
        <w:rPr>
          <w:rFonts w:cs="MS Shell Dlg"/>
          <w:b/>
          <w:lang w:val="en-SG"/>
        </w:rPr>
      </w:pPr>
      <w:r w:rsidRPr="00D21979">
        <w:rPr>
          <w:rFonts w:cs="MS Shell Dlg"/>
          <w:b/>
          <w:lang w:val="en-SG"/>
        </w:rPr>
        <w:t>(c) With reference to the data where appropriate, assess the effectiveness of the different policies implemented to solve the problem of traffic congestion and the possibility of government failure in implementing these policies. [10]</w:t>
      </w:r>
    </w:p>
    <w:p w14:paraId="02E681B2" w14:textId="77777777" w:rsidR="00AA4ED9" w:rsidRPr="00D21979" w:rsidRDefault="00AA4ED9" w:rsidP="00D21979">
      <w:pPr>
        <w:autoSpaceDE w:val="0"/>
        <w:autoSpaceDN w:val="0"/>
        <w:adjustRightInd w:val="0"/>
        <w:jc w:val="both"/>
        <w:rPr>
          <w:rFonts w:cs="MS Shell Dlg"/>
          <w:lang w:val="en-SG"/>
        </w:rPr>
      </w:pPr>
    </w:p>
    <w:p w14:paraId="600A2F93" w14:textId="77777777" w:rsidR="00AA4ED9" w:rsidRPr="00D21979" w:rsidRDefault="00AA4ED9" w:rsidP="00D21979">
      <w:pPr>
        <w:autoSpaceDE w:val="0"/>
        <w:autoSpaceDN w:val="0"/>
        <w:adjustRightInd w:val="0"/>
        <w:jc w:val="both"/>
        <w:rPr>
          <w:rFonts w:cs="MS Shell Dlg"/>
          <w:lang w:val="en-SG"/>
        </w:rPr>
      </w:pPr>
      <w:r w:rsidRPr="00D21979">
        <w:rPr>
          <w:rFonts w:cs="MS Shell Dlg"/>
          <w:lang w:val="en-SG"/>
        </w:rPr>
        <w:t>Different policies implemented to solve the problem of congestion in Singapore:</w:t>
      </w:r>
    </w:p>
    <w:p w14:paraId="01D0172A" w14:textId="77777777" w:rsidR="00AA4ED9" w:rsidRPr="00D21979" w:rsidRDefault="00AA4ED9" w:rsidP="00D21979">
      <w:pPr>
        <w:pStyle w:val="ListParagraph"/>
        <w:numPr>
          <w:ilvl w:val="0"/>
          <w:numId w:val="35"/>
        </w:numPr>
        <w:autoSpaceDE w:val="0"/>
        <w:autoSpaceDN w:val="0"/>
        <w:adjustRightInd w:val="0"/>
        <w:jc w:val="both"/>
        <w:rPr>
          <w:rFonts w:asciiTheme="minorHAnsi" w:hAnsiTheme="minorHAnsi" w:cs="MS Shell Dlg"/>
          <w:lang w:val="en-SG"/>
        </w:rPr>
      </w:pPr>
      <w:r w:rsidRPr="00D21979">
        <w:rPr>
          <w:rFonts w:asciiTheme="minorHAnsi" w:hAnsiTheme="minorHAnsi" w:cs="MS Shell Dlg"/>
          <w:lang w:val="en-SG"/>
        </w:rPr>
        <w:t>From Extract 2, para 1, the implementation of a quota system, the Certificate of Entitlement (COEs) - focus is on car ownership.</w:t>
      </w:r>
    </w:p>
    <w:p w14:paraId="27155AEF" w14:textId="77777777" w:rsidR="00AA4ED9" w:rsidRPr="00D21979" w:rsidRDefault="00AA4ED9" w:rsidP="00D21979">
      <w:pPr>
        <w:autoSpaceDE w:val="0"/>
        <w:autoSpaceDN w:val="0"/>
        <w:adjustRightInd w:val="0"/>
        <w:jc w:val="both"/>
        <w:rPr>
          <w:rFonts w:cs="MS Shell Dlg"/>
          <w:lang w:val="en-SG"/>
        </w:rPr>
      </w:pPr>
    </w:p>
    <w:p w14:paraId="794E50E6" w14:textId="77777777" w:rsidR="00AA4ED9" w:rsidRPr="00D21979" w:rsidRDefault="00AA4ED9" w:rsidP="00D21979">
      <w:pPr>
        <w:autoSpaceDE w:val="0"/>
        <w:autoSpaceDN w:val="0"/>
        <w:adjustRightInd w:val="0"/>
        <w:jc w:val="both"/>
        <w:rPr>
          <w:rFonts w:cs="MS Shell Dlg"/>
          <w:lang w:val="en-SG"/>
        </w:rPr>
      </w:pPr>
      <w:r w:rsidRPr="00D21979">
        <w:rPr>
          <w:rFonts w:cs="MS Shell Dlg"/>
          <w:lang w:val="en-SG"/>
        </w:rPr>
        <w:t>Analysis of the Problem:</w:t>
      </w:r>
    </w:p>
    <w:p w14:paraId="4C8282BD" w14:textId="77777777" w:rsidR="00AA4ED9" w:rsidRPr="00D21979" w:rsidRDefault="00AA4ED9" w:rsidP="00D21979">
      <w:pPr>
        <w:pStyle w:val="ListParagraph"/>
        <w:numPr>
          <w:ilvl w:val="0"/>
          <w:numId w:val="34"/>
        </w:numPr>
        <w:autoSpaceDE w:val="0"/>
        <w:autoSpaceDN w:val="0"/>
        <w:adjustRightInd w:val="0"/>
        <w:jc w:val="both"/>
        <w:rPr>
          <w:rFonts w:asciiTheme="minorHAnsi" w:hAnsiTheme="minorHAnsi" w:cs="MS Shell Dlg"/>
          <w:lang w:val="en-SG"/>
        </w:rPr>
      </w:pPr>
      <w:r w:rsidRPr="00D21979">
        <w:rPr>
          <w:rFonts w:asciiTheme="minorHAnsi" w:hAnsiTheme="minorHAnsi" w:cs="MS Shell Dlg"/>
          <w:lang w:val="en-SG"/>
        </w:rPr>
        <w:t>Volatility in prices - a result of fluctuating demand, changing supply and anticipation by motor traders.</w:t>
      </w:r>
    </w:p>
    <w:p w14:paraId="45DE57D0" w14:textId="77777777" w:rsidR="00D21979" w:rsidRPr="00D21979" w:rsidRDefault="00D21979" w:rsidP="00D21979">
      <w:pPr>
        <w:autoSpaceDE w:val="0"/>
        <w:autoSpaceDN w:val="0"/>
        <w:adjustRightInd w:val="0"/>
        <w:jc w:val="both"/>
        <w:rPr>
          <w:rFonts w:cs="MS Shell Dlg"/>
          <w:lang w:val="en-SG"/>
        </w:rPr>
      </w:pPr>
    </w:p>
    <w:p w14:paraId="7DDBA784" w14:textId="77777777" w:rsidR="00D21979" w:rsidRPr="00D21979" w:rsidRDefault="00AA4ED9" w:rsidP="00D21979">
      <w:pPr>
        <w:pStyle w:val="ListParagraph"/>
        <w:numPr>
          <w:ilvl w:val="0"/>
          <w:numId w:val="34"/>
        </w:numPr>
        <w:autoSpaceDE w:val="0"/>
        <w:autoSpaceDN w:val="0"/>
        <w:adjustRightInd w:val="0"/>
        <w:jc w:val="both"/>
        <w:rPr>
          <w:rFonts w:asciiTheme="minorHAnsi" w:hAnsiTheme="minorHAnsi" w:cs="MS Shell Dlg"/>
          <w:lang w:val="en-SG"/>
        </w:rPr>
      </w:pPr>
      <w:r w:rsidRPr="00D21979">
        <w:rPr>
          <w:rFonts w:asciiTheme="minorHAnsi" w:hAnsiTheme="minorHAnsi" w:cs="MS Shell Dlg"/>
          <w:lang w:val="en-SG"/>
        </w:rPr>
        <w:t xml:space="preserve">If the COE prices become too high, then equity issue comes in as the middle class may now find owning a car less affordable and only the rich can own cars </w:t>
      </w:r>
      <w:r w:rsidRPr="00D21979">
        <w:rPr>
          <w:rFonts w:asciiTheme="minorHAnsi" w:hAnsiTheme="minorHAnsi"/>
          <w:lang w:val="en-SG"/>
        </w:rPr>
        <w:sym w:font="Wingdings" w:char="F0E0"/>
      </w:r>
      <w:r w:rsidRPr="00D21979">
        <w:rPr>
          <w:rFonts w:asciiTheme="minorHAnsi" w:hAnsiTheme="minorHAnsi" w:cs="MS Shell Dlg"/>
          <w:lang w:val="en-SG"/>
        </w:rPr>
        <w:t xml:space="preserve"> this may have social and political repercussion</w:t>
      </w:r>
    </w:p>
    <w:p w14:paraId="6EB674CD" w14:textId="77777777" w:rsidR="00D21979" w:rsidRPr="00D21979" w:rsidRDefault="00D21979" w:rsidP="00D21979">
      <w:pPr>
        <w:autoSpaceDE w:val="0"/>
        <w:autoSpaceDN w:val="0"/>
        <w:adjustRightInd w:val="0"/>
        <w:jc w:val="both"/>
        <w:rPr>
          <w:rFonts w:cs="MS Shell Dlg"/>
          <w:lang w:val="en-SG"/>
        </w:rPr>
      </w:pPr>
    </w:p>
    <w:p w14:paraId="68ABD46E" w14:textId="77777777" w:rsidR="00AA4ED9" w:rsidRPr="00D21979" w:rsidRDefault="00D21979" w:rsidP="00D21979">
      <w:pPr>
        <w:pStyle w:val="ListParagraph"/>
        <w:numPr>
          <w:ilvl w:val="0"/>
          <w:numId w:val="34"/>
        </w:numPr>
        <w:autoSpaceDE w:val="0"/>
        <w:autoSpaceDN w:val="0"/>
        <w:adjustRightInd w:val="0"/>
        <w:jc w:val="both"/>
        <w:rPr>
          <w:rFonts w:asciiTheme="minorHAnsi" w:hAnsiTheme="minorHAnsi" w:cs="MS Shell Dlg"/>
          <w:lang w:val="en-SG"/>
        </w:rPr>
      </w:pPr>
      <w:r w:rsidRPr="00D21979">
        <w:rPr>
          <w:rFonts w:asciiTheme="minorHAnsi" w:hAnsiTheme="minorHAnsi" w:cs="MS Shell Dlg"/>
          <w:lang w:val="en-SG"/>
        </w:rPr>
        <w:t>C</w:t>
      </w:r>
      <w:r w:rsidR="00AA4ED9" w:rsidRPr="00D21979">
        <w:rPr>
          <w:rFonts w:asciiTheme="minorHAnsi" w:hAnsiTheme="minorHAnsi" w:cs="MS Shell Dlg"/>
          <w:lang w:val="en-SG"/>
        </w:rPr>
        <w:t>ompared to the ERP, there is more certainty to the solution of the problem as the government is able to control the supply of COEs or quotas of cars on the road.</w:t>
      </w:r>
    </w:p>
    <w:p w14:paraId="230178D3" w14:textId="77777777" w:rsidR="00AA4ED9" w:rsidRPr="00D21979" w:rsidRDefault="00AA4ED9" w:rsidP="00D21979">
      <w:pPr>
        <w:autoSpaceDE w:val="0"/>
        <w:autoSpaceDN w:val="0"/>
        <w:adjustRightInd w:val="0"/>
        <w:jc w:val="both"/>
        <w:rPr>
          <w:rFonts w:cs="MS Shell Dlg"/>
          <w:lang w:val="en-SG"/>
        </w:rPr>
      </w:pPr>
    </w:p>
    <w:p w14:paraId="0A84E99B" w14:textId="77777777" w:rsidR="00AA4ED9" w:rsidRPr="00D21979" w:rsidRDefault="00AA4ED9" w:rsidP="00D21979">
      <w:pPr>
        <w:autoSpaceDE w:val="0"/>
        <w:autoSpaceDN w:val="0"/>
        <w:adjustRightInd w:val="0"/>
        <w:jc w:val="both"/>
        <w:rPr>
          <w:rFonts w:cs="MS Shell Dlg"/>
          <w:lang w:val="en-SG"/>
        </w:rPr>
      </w:pPr>
      <w:r w:rsidRPr="00D21979">
        <w:rPr>
          <w:rFonts w:cs="MS Shell Dlg"/>
          <w:lang w:val="en-SG"/>
        </w:rPr>
        <w:t>Explanation of government failure: Some economists believe that even with good intentions governments seldom get their policy application correct. They can tax, control and regulate but the eventual outcome will be a deepening of the market failure or even worse a new failure may arise.</w:t>
      </w:r>
    </w:p>
    <w:p w14:paraId="2802A691" w14:textId="77777777" w:rsidR="00AA4ED9" w:rsidRPr="00D21979" w:rsidRDefault="00AA4ED9" w:rsidP="00D21979">
      <w:pPr>
        <w:autoSpaceDE w:val="0"/>
        <w:autoSpaceDN w:val="0"/>
        <w:adjustRightInd w:val="0"/>
        <w:jc w:val="both"/>
        <w:rPr>
          <w:rFonts w:cs="MS Shell Dlg"/>
          <w:lang w:val="en-SG"/>
        </w:rPr>
      </w:pPr>
    </w:p>
    <w:p w14:paraId="08BCD88E" w14:textId="77777777" w:rsidR="00AA4ED9" w:rsidRPr="00D21979" w:rsidRDefault="00AA4ED9" w:rsidP="00D21979">
      <w:pPr>
        <w:autoSpaceDE w:val="0"/>
        <w:autoSpaceDN w:val="0"/>
        <w:adjustRightInd w:val="0"/>
        <w:jc w:val="both"/>
        <w:rPr>
          <w:rFonts w:cs="MS Shell Dlg"/>
          <w:lang w:val="en-SG"/>
        </w:rPr>
      </w:pPr>
      <w:r w:rsidRPr="00D21979">
        <w:rPr>
          <w:rFonts w:cs="MS Shell Dlg"/>
          <w:lang w:val="en-SG"/>
        </w:rPr>
        <w:t>Possibility of government failure:</w:t>
      </w:r>
    </w:p>
    <w:p w14:paraId="4FCC64D3" w14:textId="77777777" w:rsidR="00AA4ED9" w:rsidRPr="00D21979" w:rsidRDefault="00AA4ED9" w:rsidP="00D21979">
      <w:pPr>
        <w:autoSpaceDE w:val="0"/>
        <w:autoSpaceDN w:val="0"/>
        <w:adjustRightInd w:val="0"/>
        <w:jc w:val="both"/>
        <w:rPr>
          <w:rFonts w:cs="MS Shell Dlg"/>
          <w:lang w:val="en-SG"/>
        </w:rPr>
      </w:pPr>
    </w:p>
    <w:p w14:paraId="6F44D70E" w14:textId="77777777" w:rsidR="00AA4ED9" w:rsidRPr="00D21979" w:rsidRDefault="00AA4ED9" w:rsidP="00D21979">
      <w:pPr>
        <w:pStyle w:val="ListParagraph"/>
        <w:numPr>
          <w:ilvl w:val="0"/>
          <w:numId w:val="37"/>
        </w:numPr>
        <w:autoSpaceDE w:val="0"/>
        <w:autoSpaceDN w:val="0"/>
        <w:adjustRightInd w:val="0"/>
        <w:jc w:val="both"/>
        <w:rPr>
          <w:rFonts w:asciiTheme="minorHAnsi" w:eastAsiaTheme="majorEastAsia" w:hAnsiTheme="minorHAnsi" w:cs="MS Shell Dlg"/>
          <w:lang w:val="en-SG"/>
        </w:rPr>
      </w:pPr>
      <w:r w:rsidRPr="00D21979">
        <w:rPr>
          <w:rFonts w:asciiTheme="minorHAnsi" w:hAnsiTheme="minorHAnsi" w:cs="MS Shell Dlg"/>
          <w:lang w:val="en-SG"/>
        </w:rPr>
        <w:t>Figure 1 shows that between Jan 2010 and April 2010, there was a sharp</w:t>
      </w:r>
      <w:r w:rsidR="00D21979" w:rsidRPr="00D21979">
        <w:rPr>
          <w:rFonts w:asciiTheme="minorHAnsi" w:hAnsiTheme="minorHAnsi" w:cs="MS Shell Dlg"/>
          <w:lang w:val="en-SG"/>
        </w:rPr>
        <w:t xml:space="preserve"> </w:t>
      </w:r>
      <w:r w:rsidRPr="00D21979">
        <w:rPr>
          <w:rFonts w:asciiTheme="minorHAnsi" w:hAnsiTheme="minorHAnsi" w:cs="MS Shell Dlg"/>
          <w:lang w:val="en-SG"/>
        </w:rPr>
        <w:t>rise in</w:t>
      </w:r>
      <w:r w:rsidR="00D21979" w:rsidRPr="00D21979">
        <w:rPr>
          <w:rFonts w:asciiTheme="minorHAnsi" w:hAnsiTheme="minorHAnsi" w:cs="MS Shell Dlg"/>
          <w:lang w:val="en-SG"/>
        </w:rPr>
        <w:t xml:space="preserve"> prices of COEs (approx. 125% </w:t>
      </w:r>
      <w:r w:rsidR="00D21979" w:rsidRPr="00D21979">
        <w:rPr>
          <w:rFonts w:asciiTheme="minorHAnsi" w:hAnsiTheme="minorHAnsi"/>
          <w:lang w:val="en-SG"/>
        </w:rPr>
        <w:sym w:font="Symbol" w:char="F0AD"/>
      </w:r>
      <w:r w:rsidRPr="00D21979">
        <w:rPr>
          <w:rFonts w:asciiTheme="minorHAnsi" w:hAnsiTheme="minorHAnsi" w:cs="MS Shell Dlg"/>
          <w:lang w:val="en-SG"/>
        </w:rPr>
        <w:t>) - implying a lack of proper</w:t>
      </w:r>
      <w:r w:rsidR="00D21979" w:rsidRPr="00D21979">
        <w:rPr>
          <w:rFonts w:asciiTheme="minorHAnsi" w:hAnsiTheme="minorHAnsi" w:cs="MS Shell Dlg"/>
          <w:lang w:val="en-SG"/>
        </w:rPr>
        <w:t xml:space="preserve"> </w:t>
      </w:r>
      <w:r w:rsidRPr="00D21979">
        <w:rPr>
          <w:rFonts w:asciiTheme="minorHAnsi" w:hAnsiTheme="minorHAnsi" w:cs="MS Shell Dlg"/>
          <w:lang w:val="en-SG"/>
        </w:rPr>
        <w:t>monitoring of prices by the government, this may lead to equity</w:t>
      </w:r>
      <w:r w:rsidR="00D21979" w:rsidRPr="00D21979">
        <w:rPr>
          <w:rFonts w:asciiTheme="minorHAnsi" w:hAnsiTheme="minorHAnsi" w:cs="MS Shell Dlg"/>
          <w:lang w:val="en-SG"/>
        </w:rPr>
        <w:t xml:space="preserve"> </w:t>
      </w:r>
      <w:r w:rsidRPr="00D21979">
        <w:rPr>
          <w:rFonts w:asciiTheme="minorHAnsi" w:hAnsiTheme="minorHAnsi" w:cs="MS Shell Dlg"/>
          <w:lang w:val="en-SG"/>
        </w:rPr>
        <w:t>problem or the power of "special i</w:t>
      </w:r>
      <w:r w:rsidR="00D21979" w:rsidRPr="00D21979">
        <w:rPr>
          <w:rFonts w:asciiTheme="minorHAnsi" w:hAnsiTheme="minorHAnsi" w:cs="MS Shell Dlg"/>
          <w:lang w:val="en-SG"/>
        </w:rPr>
        <w:t xml:space="preserve">nterests" where the government  </w:t>
      </w:r>
      <w:r w:rsidRPr="00D21979">
        <w:rPr>
          <w:rFonts w:asciiTheme="minorHAnsi" w:hAnsiTheme="minorHAnsi" w:cs="MS Shell Dlg"/>
          <w:lang w:val="en-SG"/>
        </w:rPr>
        <w:t xml:space="preserve">institutions </w:t>
      </w:r>
      <w:r w:rsidRPr="00D21979">
        <w:rPr>
          <w:rFonts w:asciiTheme="minorHAnsi" w:eastAsiaTheme="majorEastAsia" w:hAnsiTheme="minorHAnsi" w:cs="MS Shell Dlg"/>
          <w:lang w:val="en-SG"/>
        </w:rPr>
        <w:t>may be responsive to the rich and the welfare of the</w:t>
      </w:r>
      <w:r w:rsidR="00D21979" w:rsidRPr="00D21979">
        <w:rPr>
          <w:rFonts w:asciiTheme="minorHAnsi" w:eastAsiaTheme="majorEastAsia" w:hAnsiTheme="minorHAnsi" w:cs="MS Shell Dlg"/>
          <w:lang w:val="en-SG"/>
        </w:rPr>
        <w:t xml:space="preserve"> </w:t>
      </w:r>
      <w:r w:rsidRPr="00D21979">
        <w:rPr>
          <w:rFonts w:asciiTheme="minorHAnsi" w:eastAsiaTheme="majorEastAsia" w:hAnsiTheme="minorHAnsi" w:cs="MS Shell Dlg"/>
          <w:lang w:val="en-SG"/>
        </w:rPr>
        <w:t>middle-class is over-looked.</w:t>
      </w:r>
    </w:p>
    <w:p w14:paraId="3EFB1D36" w14:textId="77777777" w:rsidR="00AA4ED9" w:rsidRPr="00D21979" w:rsidRDefault="00AA4ED9" w:rsidP="00D21979">
      <w:pPr>
        <w:autoSpaceDE w:val="0"/>
        <w:autoSpaceDN w:val="0"/>
        <w:adjustRightInd w:val="0"/>
        <w:jc w:val="both"/>
        <w:rPr>
          <w:rFonts w:eastAsiaTheme="majorEastAsia" w:cs="MS Shell Dlg"/>
          <w:lang w:val="en-SG"/>
        </w:rPr>
      </w:pPr>
      <w:r w:rsidRPr="00D21979">
        <w:rPr>
          <w:rFonts w:eastAsiaTheme="majorEastAsia" w:cs="MS Shell Dlg"/>
          <w:lang w:val="en-SG"/>
        </w:rPr>
        <w:t>Or</w:t>
      </w:r>
    </w:p>
    <w:p w14:paraId="429C7476" w14:textId="77777777" w:rsidR="00D21979" w:rsidRPr="00D21979" w:rsidRDefault="00D21979" w:rsidP="00D21979">
      <w:pPr>
        <w:autoSpaceDE w:val="0"/>
        <w:autoSpaceDN w:val="0"/>
        <w:adjustRightInd w:val="0"/>
        <w:jc w:val="both"/>
        <w:rPr>
          <w:rFonts w:eastAsiaTheme="majorEastAsia" w:cs="MS Shell Dlg"/>
          <w:lang w:val="en-SG"/>
        </w:rPr>
      </w:pPr>
    </w:p>
    <w:p w14:paraId="072CB687" w14:textId="77777777" w:rsidR="00AA4ED9" w:rsidRPr="00D21979" w:rsidRDefault="00AA4ED9" w:rsidP="00D21979">
      <w:pPr>
        <w:pStyle w:val="ListParagraph"/>
        <w:numPr>
          <w:ilvl w:val="0"/>
          <w:numId w:val="36"/>
        </w:numPr>
        <w:autoSpaceDE w:val="0"/>
        <w:autoSpaceDN w:val="0"/>
        <w:adjustRightInd w:val="0"/>
        <w:jc w:val="both"/>
        <w:rPr>
          <w:rFonts w:asciiTheme="minorHAnsi" w:eastAsiaTheme="majorEastAsia" w:hAnsiTheme="minorHAnsi" w:cs="MS Shell Dlg"/>
          <w:lang w:val="en-SG"/>
        </w:rPr>
      </w:pPr>
      <w:r w:rsidRPr="00D21979">
        <w:rPr>
          <w:rFonts w:asciiTheme="minorHAnsi" w:eastAsiaTheme="majorEastAsia" w:hAnsiTheme="minorHAnsi" w:cs="MS Shell Dlg"/>
          <w:lang w:val="en-SG"/>
        </w:rPr>
        <w:t>A tendency to look for short term solutions to economic problems rather</w:t>
      </w:r>
      <w:r w:rsidR="00D21979" w:rsidRPr="00D21979">
        <w:rPr>
          <w:rFonts w:asciiTheme="minorHAnsi" w:eastAsiaTheme="majorEastAsia" w:hAnsiTheme="minorHAnsi" w:cs="MS Shell Dlg"/>
          <w:lang w:val="en-SG"/>
        </w:rPr>
        <w:t xml:space="preserve"> </w:t>
      </w:r>
      <w:r w:rsidRPr="00D21979">
        <w:rPr>
          <w:rFonts w:asciiTheme="minorHAnsi" w:eastAsiaTheme="majorEastAsia" w:hAnsiTheme="minorHAnsi" w:cs="MS Shell Dlg"/>
          <w:lang w:val="en-SG"/>
        </w:rPr>
        <w:t>than making considered analysis of long term considerations to</w:t>
      </w:r>
      <w:r w:rsidR="00D21979" w:rsidRPr="00D21979">
        <w:rPr>
          <w:rFonts w:asciiTheme="minorHAnsi" w:eastAsiaTheme="majorEastAsia" w:hAnsiTheme="minorHAnsi" w:cs="MS Shell Dlg"/>
          <w:lang w:val="en-SG"/>
        </w:rPr>
        <w:t xml:space="preserve"> </w:t>
      </w:r>
      <w:r w:rsidRPr="00D21979">
        <w:rPr>
          <w:rFonts w:asciiTheme="minorHAnsi" w:eastAsiaTheme="majorEastAsia" w:hAnsiTheme="minorHAnsi" w:cs="MS Shell Dlg"/>
          <w:lang w:val="en-SG"/>
        </w:rPr>
        <w:t>address structural problems.</w:t>
      </w:r>
    </w:p>
    <w:p w14:paraId="5962FC7C" w14:textId="77777777" w:rsidR="00AA4ED9" w:rsidRPr="00D21979" w:rsidRDefault="00AA4ED9" w:rsidP="00D21979">
      <w:pPr>
        <w:pStyle w:val="ListParagraph"/>
        <w:numPr>
          <w:ilvl w:val="0"/>
          <w:numId w:val="36"/>
        </w:numPr>
        <w:autoSpaceDE w:val="0"/>
        <w:autoSpaceDN w:val="0"/>
        <w:adjustRightInd w:val="0"/>
        <w:jc w:val="both"/>
        <w:rPr>
          <w:rFonts w:asciiTheme="minorHAnsi" w:eastAsiaTheme="majorEastAsia" w:hAnsiTheme="minorHAnsi" w:cs="MS Shell Dlg"/>
          <w:lang w:val="en-SG"/>
        </w:rPr>
      </w:pPr>
      <w:r w:rsidRPr="00D21979">
        <w:rPr>
          <w:rFonts w:asciiTheme="minorHAnsi" w:eastAsiaTheme="majorEastAsia" w:hAnsiTheme="minorHAnsi" w:cs="MS Shell Dlg"/>
          <w:lang w:val="en-SG"/>
        </w:rPr>
        <w:t>From Extract 4, para 1,</w:t>
      </w:r>
      <w:r w:rsidR="00D21979" w:rsidRPr="00D21979">
        <w:rPr>
          <w:rFonts w:asciiTheme="minorHAnsi" w:eastAsiaTheme="majorEastAsia" w:hAnsiTheme="minorHAnsi" w:cs="MS Shell Dlg"/>
          <w:lang w:val="en-SG"/>
        </w:rPr>
        <w:t xml:space="preserve"> </w:t>
      </w:r>
      <w:r w:rsidRPr="00D21979">
        <w:rPr>
          <w:rFonts w:asciiTheme="minorHAnsi" w:eastAsiaTheme="majorEastAsia" w:hAnsiTheme="minorHAnsi" w:cs="MS Shell Dlg"/>
          <w:lang w:val="en-SG"/>
        </w:rPr>
        <w:t xml:space="preserve">line 7, the use of Electronic Road Pricing </w:t>
      </w:r>
      <w:r w:rsidR="00D21979" w:rsidRPr="00D21979">
        <w:rPr>
          <w:rFonts w:asciiTheme="minorHAnsi" w:eastAsiaTheme="majorEastAsia" w:hAnsiTheme="minorHAnsi" w:cs="MS Shell Dlg"/>
          <w:lang w:val="en-SG"/>
        </w:rPr>
        <w:t>–</w:t>
      </w:r>
      <w:r w:rsidRPr="00D21979">
        <w:rPr>
          <w:rFonts w:asciiTheme="minorHAnsi" w:eastAsiaTheme="majorEastAsia" w:hAnsiTheme="minorHAnsi" w:cs="MS Shell Dlg"/>
          <w:lang w:val="en-SG"/>
        </w:rPr>
        <w:t xml:space="preserve"> a</w:t>
      </w:r>
      <w:r w:rsidR="00D21979" w:rsidRPr="00D21979">
        <w:rPr>
          <w:rFonts w:asciiTheme="minorHAnsi" w:eastAsiaTheme="majorEastAsia" w:hAnsiTheme="minorHAnsi" w:cs="MS Shell Dlg"/>
          <w:lang w:val="en-SG"/>
        </w:rPr>
        <w:t xml:space="preserve"> </w:t>
      </w:r>
      <w:r w:rsidRPr="00D21979">
        <w:rPr>
          <w:rFonts w:asciiTheme="minorHAnsi" w:eastAsiaTheme="majorEastAsia" w:hAnsiTheme="minorHAnsi" w:cs="MS Shell Dlg"/>
          <w:lang w:val="en-SG"/>
        </w:rPr>
        <w:t>focus on the control car usage.</w:t>
      </w:r>
    </w:p>
    <w:p w14:paraId="457CF7AA" w14:textId="77777777" w:rsidR="00D21979" w:rsidRPr="00D21979" w:rsidRDefault="00D21979" w:rsidP="00D21979">
      <w:pPr>
        <w:autoSpaceDE w:val="0"/>
        <w:autoSpaceDN w:val="0"/>
        <w:adjustRightInd w:val="0"/>
        <w:jc w:val="both"/>
        <w:rPr>
          <w:rFonts w:eastAsiaTheme="majorEastAsia" w:cs="MS Shell Dlg"/>
          <w:lang w:val="en-SG"/>
        </w:rPr>
      </w:pPr>
    </w:p>
    <w:p w14:paraId="66360DB2" w14:textId="77777777" w:rsidR="00D21979" w:rsidRPr="00D21979" w:rsidRDefault="00D21979" w:rsidP="00D21979">
      <w:pPr>
        <w:autoSpaceDE w:val="0"/>
        <w:autoSpaceDN w:val="0"/>
        <w:adjustRightInd w:val="0"/>
        <w:jc w:val="both"/>
        <w:rPr>
          <w:rFonts w:eastAsiaTheme="majorEastAsia" w:cs="MS Shell Dlg"/>
          <w:lang w:val="en-SG"/>
        </w:rPr>
      </w:pPr>
      <w:r w:rsidRPr="00D21979">
        <w:rPr>
          <w:rFonts w:eastAsiaTheme="majorEastAsia" w:cs="MS Shell Dlg"/>
          <w:lang w:val="en-SG"/>
        </w:rPr>
        <w:t>Analysis of the Problem:</w:t>
      </w:r>
    </w:p>
    <w:p w14:paraId="42B856CE" w14:textId="77777777" w:rsidR="00D21979" w:rsidRPr="00D21979" w:rsidRDefault="00D21979" w:rsidP="00D21979">
      <w:pPr>
        <w:pStyle w:val="ListParagraph"/>
        <w:numPr>
          <w:ilvl w:val="0"/>
          <w:numId w:val="38"/>
        </w:numPr>
        <w:autoSpaceDE w:val="0"/>
        <w:autoSpaceDN w:val="0"/>
        <w:adjustRightInd w:val="0"/>
        <w:jc w:val="both"/>
        <w:rPr>
          <w:rFonts w:asciiTheme="minorHAnsi" w:eastAsiaTheme="majorEastAsia" w:hAnsiTheme="minorHAnsi" w:cs="MS Shell Dlg"/>
          <w:lang w:val="en-SG"/>
        </w:rPr>
      </w:pPr>
      <w:r w:rsidRPr="00D21979">
        <w:rPr>
          <w:rFonts w:asciiTheme="minorHAnsi" w:eastAsiaTheme="majorEastAsia" w:hAnsiTheme="minorHAnsi" w:cs="MS Shell Dlg"/>
          <w:lang w:val="en-SG"/>
        </w:rPr>
        <w:t>this is a fairer system, as it allows more people to own a car. (with elaboration)</w:t>
      </w:r>
    </w:p>
    <w:p w14:paraId="34E70151" w14:textId="77777777" w:rsidR="00D21979" w:rsidRPr="00D21979" w:rsidRDefault="00D21979" w:rsidP="00D21979">
      <w:pPr>
        <w:pStyle w:val="ListParagraph"/>
        <w:numPr>
          <w:ilvl w:val="0"/>
          <w:numId w:val="38"/>
        </w:numPr>
        <w:autoSpaceDE w:val="0"/>
        <w:autoSpaceDN w:val="0"/>
        <w:adjustRightInd w:val="0"/>
        <w:jc w:val="both"/>
        <w:rPr>
          <w:rFonts w:asciiTheme="minorHAnsi" w:eastAsiaTheme="majorEastAsia" w:hAnsiTheme="minorHAnsi" w:cs="MS Shell Dlg"/>
          <w:lang w:val="en-SG"/>
        </w:rPr>
      </w:pPr>
      <w:r w:rsidRPr="00D21979">
        <w:rPr>
          <w:rFonts w:asciiTheme="minorHAnsi" w:eastAsiaTheme="majorEastAsia" w:hAnsiTheme="minorHAnsi" w:cs="MS Shell Dlg"/>
          <w:lang w:val="en-SG"/>
        </w:rPr>
        <w:t>but less definite in effect. If PED&lt;1, then the higher cost of ERP at certain gantry may not reduce the number of cars along those roads and hence, not a solution to the congestion problem there.</w:t>
      </w:r>
    </w:p>
    <w:p w14:paraId="1D2A4A28" w14:textId="77777777" w:rsidR="00D21979" w:rsidRPr="00D21979" w:rsidRDefault="00D21979" w:rsidP="00D21979">
      <w:pPr>
        <w:autoSpaceDE w:val="0"/>
        <w:autoSpaceDN w:val="0"/>
        <w:adjustRightInd w:val="0"/>
        <w:jc w:val="both"/>
        <w:rPr>
          <w:rFonts w:eastAsiaTheme="majorEastAsia" w:cs="MS Shell Dlg"/>
          <w:lang w:val="en-SG"/>
        </w:rPr>
      </w:pPr>
    </w:p>
    <w:p w14:paraId="7A6BB02D" w14:textId="77777777" w:rsidR="00D21979" w:rsidRPr="00D21979" w:rsidRDefault="00D21979" w:rsidP="00D21979">
      <w:pPr>
        <w:autoSpaceDE w:val="0"/>
        <w:autoSpaceDN w:val="0"/>
        <w:adjustRightInd w:val="0"/>
        <w:jc w:val="both"/>
        <w:rPr>
          <w:rFonts w:eastAsiaTheme="majorEastAsia" w:cs="MS Shell Dlg"/>
          <w:lang w:val="en-SG"/>
        </w:rPr>
      </w:pPr>
      <w:r w:rsidRPr="00D21979">
        <w:rPr>
          <w:rFonts w:eastAsiaTheme="majorEastAsia" w:cs="MS Shell Dlg"/>
          <w:lang w:val="en-SG"/>
        </w:rPr>
        <w:t>Possibility of government failure:</w:t>
      </w:r>
    </w:p>
    <w:p w14:paraId="1052B1C6" w14:textId="77777777" w:rsidR="00D21979" w:rsidRPr="00D21979" w:rsidRDefault="00D21979" w:rsidP="00D21979">
      <w:pPr>
        <w:pStyle w:val="ListParagraph"/>
        <w:numPr>
          <w:ilvl w:val="0"/>
          <w:numId w:val="39"/>
        </w:numPr>
        <w:autoSpaceDE w:val="0"/>
        <w:autoSpaceDN w:val="0"/>
        <w:adjustRightInd w:val="0"/>
        <w:jc w:val="both"/>
        <w:rPr>
          <w:rFonts w:asciiTheme="minorHAnsi" w:eastAsiaTheme="majorEastAsia" w:hAnsiTheme="minorHAnsi" w:cs="MS Shell Dlg"/>
          <w:lang w:val="en-SG"/>
        </w:rPr>
      </w:pPr>
      <w:r w:rsidRPr="00D21979">
        <w:rPr>
          <w:rFonts w:asciiTheme="minorHAnsi" w:eastAsiaTheme="majorEastAsia" w:hAnsiTheme="minorHAnsi" w:cs="MS Shell Dlg"/>
          <w:lang w:val="en-SG"/>
        </w:rPr>
        <w:t>lack of perfect information, poor estimation of the congestion problem at the different places, inaccurate pricing that does not reflect the externalities involved which may cause a deepening market failure, where the congestion may not be eliminated but shifted to other areas.</w:t>
      </w:r>
    </w:p>
    <w:p w14:paraId="4F7AC37C" w14:textId="77777777" w:rsidR="00D21979" w:rsidRPr="00D21979" w:rsidRDefault="00D21979" w:rsidP="00D21979">
      <w:pPr>
        <w:autoSpaceDE w:val="0"/>
        <w:autoSpaceDN w:val="0"/>
        <w:adjustRightInd w:val="0"/>
        <w:jc w:val="both"/>
        <w:rPr>
          <w:rFonts w:eastAsiaTheme="majorEastAsia" w:cs="MS Shell Dlg"/>
          <w:lang w:val="en-SG"/>
        </w:rPr>
      </w:pPr>
    </w:p>
    <w:p w14:paraId="33AA3B9F" w14:textId="77777777" w:rsidR="00D21979" w:rsidRPr="00D21979" w:rsidRDefault="00D21979" w:rsidP="00D21979">
      <w:pPr>
        <w:autoSpaceDE w:val="0"/>
        <w:autoSpaceDN w:val="0"/>
        <w:adjustRightInd w:val="0"/>
        <w:jc w:val="both"/>
        <w:rPr>
          <w:rFonts w:eastAsiaTheme="majorEastAsia" w:cs="MS Shell Dlg"/>
          <w:lang w:val="en-SG"/>
        </w:rPr>
      </w:pPr>
      <w:r w:rsidRPr="00D21979">
        <w:rPr>
          <w:rFonts w:eastAsiaTheme="majorEastAsia" w:cs="MS Shell Dlg"/>
          <w:lang w:val="en-SG"/>
        </w:rPr>
        <w:t>Evaluative Conclusion:</w:t>
      </w:r>
    </w:p>
    <w:p w14:paraId="24BE18DB" w14:textId="77777777" w:rsidR="00D21979" w:rsidRPr="00D21979" w:rsidRDefault="00D21979" w:rsidP="0092354D">
      <w:pPr>
        <w:autoSpaceDE w:val="0"/>
        <w:autoSpaceDN w:val="0"/>
        <w:adjustRightInd w:val="0"/>
        <w:jc w:val="both"/>
        <w:rPr>
          <w:rFonts w:eastAsiaTheme="majorEastAsia" w:cs="MS Shell Dlg"/>
          <w:lang w:val="en-SG"/>
        </w:rPr>
      </w:pPr>
      <w:r w:rsidRPr="00D21979">
        <w:rPr>
          <w:rFonts w:eastAsiaTheme="majorEastAsia" w:cs="MS Shell Dlg"/>
          <w:lang w:val="en-SG"/>
        </w:rPr>
        <w:t>An assessment of the two policies used would suggests that the best policy for Singapore has to one that involves getting the right mix of ownership and usage measures to work, to ensure that while the congestion on roads is reduced, the inspiration of the people to own cars is not jeopardize.</w:t>
      </w:r>
    </w:p>
    <w:p w14:paraId="2BCC5816" w14:textId="77777777" w:rsidR="00D21979" w:rsidRPr="00D21979" w:rsidRDefault="00D21979" w:rsidP="00D21979">
      <w:pPr>
        <w:autoSpaceDE w:val="0"/>
        <w:autoSpaceDN w:val="0"/>
        <w:adjustRightInd w:val="0"/>
        <w:jc w:val="both"/>
        <w:rPr>
          <w:rFonts w:eastAsiaTheme="majorEastAsia" w:cs="MS Shell Dlg"/>
          <w:lang w:val="en-SG"/>
        </w:rPr>
      </w:pPr>
    </w:p>
    <w:p w14:paraId="595C0541" w14:textId="77777777" w:rsidR="00D21979" w:rsidRPr="00D21979" w:rsidRDefault="00D21979" w:rsidP="00D21979">
      <w:pPr>
        <w:autoSpaceDE w:val="0"/>
        <w:autoSpaceDN w:val="0"/>
        <w:adjustRightInd w:val="0"/>
        <w:jc w:val="both"/>
        <w:rPr>
          <w:rFonts w:eastAsiaTheme="majorEastAsia" w:cs="MS Shell Dlg"/>
          <w:b/>
          <w:lang w:val="en-SG"/>
        </w:rPr>
      </w:pPr>
      <w:r w:rsidRPr="00D21979">
        <w:rPr>
          <w:rFonts w:eastAsiaTheme="majorEastAsia" w:cs="MS Shell Dlg"/>
          <w:b/>
          <w:lang w:val="en-SG"/>
        </w:rPr>
        <w:t>(d) With reference to Extract 4, discuss whether Singapore should adopt Michael Greenstone's suggestion to address pollution. [8]</w:t>
      </w:r>
    </w:p>
    <w:p w14:paraId="3A427078" w14:textId="77777777" w:rsidR="00D21979" w:rsidRPr="00D21979" w:rsidRDefault="00D21979" w:rsidP="00D21979">
      <w:pPr>
        <w:autoSpaceDE w:val="0"/>
        <w:autoSpaceDN w:val="0"/>
        <w:adjustRightInd w:val="0"/>
        <w:jc w:val="both"/>
        <w:rPr>
          <w:rFonts w:eastAsiaTheme="majorEastAsia" w:cs="MS Shell Dlg"/>
          <w:lang w:val="en-SG"/>
        </w:rPr>
      </w:pPr>
    </w:p>
    <w:p w14:paraId="21E18DFA" w14:textId="77777777" w:rsidR="00D21979" w:rsidRPr="00D21979" w:rsidRDefault="00D21979" w:rsidP="00D21979">
      <w:pPr>
        <w:autoSpaceDE w:val="0"/>
        <w:autoSpaceDN w:val="0"/>
        <w:adjustRightInd w:val="0"/>
        <w:jc w:val="both"/>
        <w:rPr>
          <w:rFonts w:eastAsiaTheme="majorEastAsia" w:cs="MS Shell Dlg"/>
          <w:lang w:val="en-SG"/>
        </w:rPr>
      </w:pPr>
      <w:r w:rsidRPr="00D21979">
        <w:rPr>
          <w:rFonts w:eastAsiaTheme="majorEastAsia" w:cs="MS Shell Dlg"/>
          <w:lang w:val="en-SG"/>
        </w:rPr>
        <w:t>With reference to the extract discuss whether Singapore should use pollution permits to address market failure in Singapore.</w:t>
      </w:r>
    </w:p>
    <w:p w14:paraId="65107640" w14:textId="77777777" w:rsidR="00D21979" w:rsidRPr="00D21979" w:rsidRDefault="00D21979" w:rsidP="00D21979">
      <w:pPr>
        <w:autoSpaceDE w:val="0"/>
        <w:autoSpaceDN w:val="0"/>
        <w:adjustRightInd w:val="0"/>
        <w:jc w:val="both"/>
        <w:rPr>
          <w:rFonts w:eastAsiaTheme="majorEastAsia" w:cs="MS Shell Dlg"/>
          <w:lang w:val="en-SG"/>
        </w:rPr>
      </w:pPr>
    </w:p>
    <w:p w14:paraId="43956B90" w14:textId="77777777" w:rsidR="00D21979" w:rsidRPr="00D21979" w:rsidRDefault="00D21979" w:rsidP="00D21979">
      <w:pPr>
        <w:autoSpaceDE w:val="0"/>
        <w:autoSpaceDN w:val="0"/>
        <w:adjustRightInd w:val="0"/>
        <w:jc w:val="both"/>
        <w:rPr>
          <w:rFonts w:eastAsiaTheme="majorEastAsia" w:cs="MS Shell Dlg"/>
          <w:lang w:val="en-SG"/>
        </w:rPr>
      </w:pPr>
      <w:r w:rsidRPr="00D21979">
        <w:rPr>
          <w:rFonts w:eastAsiaTheme="majorEastAsia" w:cs="MS Shell Dlg"/>
          <w:lang w:val="en-SG"/>
        </w:rPr>
        <w:t>Define tradable pollution permits, system of control by govt that uses both regulations and market-based system to address market failure.</w:t>
      </w:r>
    </w:p>
    <w:p w14:paraId="564C45E2" w14:textId="77777777" w:rsidR="00D21979" w:rsidRPr="00D21979" w:rsidRDefault="00D21979" w:rsidP="00D21979">
      <w:pPr>
        <w:autoSpaceDE w:val="0"/>
        <w:autoSpaceDN w:val="0"/>
        <w:adjustRightInd w:val="0"/>
        <w:jc w:val="both"/>
        <w:rPr>
          <w:rFonts w:eastAsiaTheme="majorEastAsia" w:cs="MS Shell Dlg"/>
          <w:lang w:val="en-SG"/>
        </w:rPr>
      </w:pPr>
    </w:p>
    <w:p w14:paraId="4721CF62" w14:textId="77777777" w:rsidR="00D21979" w:rsidRPr="00D21979" w:rsidRDefault="00D21979" w:rsidP="00D21979">
      <w:pPr>
        <w:autoSpaceDE w:val="0"/>
        <w:autoSpaceDN w:val="0"/>
        <w:adjustRightInd w:val="0"/>
        <w:jc w:val="both"/>
        <w:rPr>
          <w:rFonts w:eastAsiaTheme="majorEastAsia" w:cs="MS Shell Dlg"/>
          <w:lang w:val="en-SG"/>
        </w:rPr>
      </w:pPr>
      <w:r w:rsidRPr="00D21979">
        <w:rPr>
          <w:rFonts w:eastAsiaTheme="majorEastAsia" w:cs="MS Shell Dlg"/>
          <w:lang w:val="en-SG"/>
        </w:rPr>
        <w:t>Explain how the govt allows firms to pollute till a particular point, therefore if they exceed said amt of pollution they must buy from the market the "right" to pollute.</w:t>
      </w:r>
    </w:p>
    <w:p w14:paraId="771DCC19" w14:textId="77777777" w:rsidR="00D21979" w:rsidRPr="00D21979" w:rsidRDefault="00D21979" w:rsidP="00D21979">
      <w:pPr>
        <w:autoSpaceDE w:val="0"/>
        <w:autoSpaceDN w:val="0"/>
        <w:adjustRightInd w:val="0"/>
        <w:jc w:val="both"/>
        <w:rPr>
          <w:rFonts w:eastAsiaTheme="majorEastAsia" w:cs="MS Shell Dlg"/>
          <w:lang w:val="en-SG"/>
        </w:rPr>
      </w:pPr>
    </w:p>
    <w:p w14:paraId="4D2BD1B1" w14:textId="77777777" w:rsidR="00D21979" w:rsidRPr="00D21979" w:rsidRDefault="00D21979" w:rsidP="00D21979">
      <w:pPr>
        <w:autoSpaceDE w:val="0"/>
        <w:autoSpaceDN w:val="0"/>
        <w:adjustRightInd w:val="0"/>
        <w:jc w:val="both"/>
        <w:rPr>
          <w:rFonts w:eastAsiaTheme="majorEastAsia" w:cs="MS Shell Dlg"/>
          <w:lang w:val="en-SG"/>
        </w:rPr>
      </w:pPr>
      <w:r w:rsidRPr="00D21979">
        <w:rPr>
          <w:rFonts w:eastAsiaTheme="majorEastAsia" w:cs="MS Shell Dlg"/>
          <w:lang w:val="en-SG"/>
        </w:rPr>
        <w:t>1. For firms "Michael Greenstone, an Economics professor at the Massachusetts Institute of Technology, suggested that giving companies</w:t>
      </w:r>
      <w:r>
        <w:rPr>
          <w:rFonts w:eastAsiaTheme="majorEastAsia" w:cs="MS Shell Dlg"/>
          <w:lang w:val="en-SG"/>
        </w:rPr>
        <w:t xml:space="preserve"> </w:t>
      </w:r>
      <w:r w:rsidRPr="00D21979">
        <w:rPr>
          <w:rFonts w:cs="MS Shell Dlg"/>
          <w:lang w:val="en-SG"/>
        </w:rPr>
        <w:t>permits for allowable amounts of pollution and allowing them to trade it would result in much larger reductions at much lower costs/' This indicates that market system would suit firms as it may allow larger drops in pollution which benefit society as well as lower costs than outright tax which benefit firms</w:t>
      </w:r>
    </w:p>
    <w:p w14:paraId="251861D2" w14:textId="77777777" w:rsidR="00D21979" w:rsidRPr="00D21979" w:rsidRDefault="00D21979" w:rsidP="00D21979">
      <w:pPr>
        <w:autoSpaceDE w:val="0"/>
        <w:autoSpaceDN w:val="0"/>
        <w:adjustRightInd w:val="0"/>
        <w:jc w:val="both"/>
        <w:rPr>
          <w:rFonts w:cs="MS Shell Dlg"/>
          <w:lang w:val="en-SG"/>
        </w:rPr>
      </w:pPr>
    </w:p>
    <w:p w14:paraId="336D8C0F" w14:textId="77777777" w:rsidR="00D21979" w:rsidRPr="00D21979" w:rsidRDefault="00D21979" w:rsidP="00D21979">
      <w:pPr>
        <w:autoSpaceDE w:val="0"/>
        <w:autoSpaceDN w:val="0"/>
        <w:adjustRightInd w:val="0"/>
        <w:jc w:val="both"/>
        <w:rPr>
          <w:rFonts w:cs="MS Shell Dlg"/>
          <w:lang w:val="en-SG"/>
        </w:rPr>
      </w:pPr>
      <w:r>
        <w:rPr>
          <w:rFonts w:cs="MS Shell Dlg"/>
          <w:lang w:val="en-SG"/>
        </w:rPr>
        <w:t xml:space="preserve">2. Reduce negative externalities – </w:t>
      </w:r>
      <w:r w:rsidRPr="00D21979">
        <w:rPr>
          <w:rFonts w:cs="MS Shell Dlg"/>
          <w:lang w:val="en-SG"/>
        </w:rPr>
        <w:t>trading allows firms who are naturally pollutive to internalize the externality so they will strive to find ways to keep pollution low if they want to avoid costs to production.</w:t>
      </w:r>
    </w:p>
    <w:p w14:paraId="0CA2DBF7" w14:textId="77777777" w:rsidR="00D21979" w:rsidRPr="00D21979" w:rsidRDefault="00D21979" w:rsidP="00D21979">
      <w:pPr>
        <w:autoSpaceDE w:val="0"/>
        <w:autoSpaceDN w:val="0"/>
        <w:adjustRightInd w:val="0"/>
        <w:jc w:val="both"/>
        <w:rPr>
          <w:rFonts w:cs="MS Shell Dlg"/>
          <w:lang w:val="en-SG"/>
        </w:rPr>
      </w:pPr>
    </w:p>
    <w:p w14:paraId="5EDD5544" w14:textId="77777777" w:rsidR="00D21979" w:rsidRPr="00D21979" w:rsidRDefault="00D21979" w:rsidP="00D21979">
      <w:pPr>
        <w:autoSpaceDE w:val="0"/>
        <w:autoSpaceDN w:val="0"/>
        <w:adjustRightInd w:val="0"/>
        <w:jc w:val="both"/>
        <w:rPr>
          <w:rFonts w:cs="MS Shell Dlg"/>
          <w:lang w:val="en-SG"/>
        </w:rPr>
      </w:pPr>
      <w:r>
        <w:rPr>
          <w:rFonts w:cs="MS Shell Dlg"/>
          <w:lang w:val="en-SG"/>
        </w:rPr>
        <w:t xml:space="preserve">3. </w:t>
      </w:r>
      <w:r w:rsidRPr="00D21979">
        <w:rPr>
          <w:rFonts w:cs="MS Shell Dlg"/>
          <w:lang w:val="en-SG"/>
        </w:rPr>
        <w:t>Also from extract " It is still being debated who will pay the Rs. 500 crore cost of setting up the system/' In Singapore finite size of industrial size means costs would be lower and govt may use pollution permits to bankroll cost of monitoring set up, very similar to COE for cars</w:t>
      </w:r>
    </w:p>
    <w:p w14:paraId="6C1CF6EE" w14:textId="77777777" w:rsidR="00D21979" w:rsidRPr="00D21979" w:rsidRDefault="00D21979" w:rsidP="00D21979">
      <w:pPr>
        <w:autoSpaceDE w:val="0"/>
        <w:autoSpaceDN w:val="0"/>
        <w:adjustRightInd w:val="0"/>
        <w:jc w:val="both"/>
        <w:rPr>
          <w:rFonts w:cs="MS Shell Dlg"/>
          <w:lang w:val="en-SG"/>
        </w:rPr>
      </w:pPr>
    </w:p>
    <w:p w14:paraId="2E39F183" w14:textId="77777777" w:rsidR="00D21979" w:rsidRPr="00D21979" w:rsidRDefault="00D21979" w:rsidP="00D21979">
      <w:pPr>
        <w:autoSpaceDE w:val="0"/>
        <w:autoSpaceDN w:val="0"/>
        <w:adjustRightInd w:val="0"/>
        <w:jc w:val="both"/>
        <w:rPr>
          <w:rFonts w:cs="MS Shell Dlg"/>
          <w:lang w:val="en-SG"/>
        </w:rPr>
      </w:pPr>
      <w:r w:rsidRPr="00D21979">
        <w:rPr>
          <w:rFonts w:cs="MS Shell Dlg"/>
          <w:lang w:val="en-SG"/>
        </w:rPr>
        <w:t>Regulated market means govt can manage and control process so no indiscriminate pollution takes place-some management over nature of pollution.</w:t>
      </w:r>
    </w:p>
    <w:p w14:paraId="7FF2FB8A" w14:textId="77777777" w:rsidR="00D21979" w:rsidRPr="00D21979" w:rsidRDefault="00D21979" w:rsidP="00D21979">
      <w:pPr>
        <w:autoSpaceDE w:val="0"/>
        <w:autoSpaceDN w:val="0"/>
        <w:adjustRightInd w:val="0"/>
        <w:jc w:val="both"/>
        <w:rPr>
          <w:rFonts w:cs="MS Shell Dlg"/>
          <w:lang w:val="en-SG"/>
        </w:rPr>
      </w:pPr>
    </w:p>
    <w:p w14:paraId="27A8CBE1" w14:textId="77777777" w:rsidR="00D21979" w:rsidRPr="00D21979" w:rsidRDefault="00D21979" w:rsidP="00D21979">
      <w:pPr>
        <w:autoSpaceDE w:val="0"/>
        <w:autoSpaceDN w:val="0"/>
        <w:adjustRightInd w:val="0"/>
        <w:jc w:val="both"/>
        <w:rPr>
          <w:rFonts w:cs="MS Shell Dlg"/>
          <w:lang w:val="en-SG"/>
        </w:rPr>
      </w:pPr>
      <w:r w:rsidRPr="00D21979">
        <w:rPr>
          <w:rFonts w:cs="MS Shell Dlg"/>
          <w:lang w:val="en-SG"/>
        </w:rPr>
        <w:t>However</w:t>
      </w:r>
      <w:r>
        <w:rPr>
          <w:rFonts w:cs="MS Shell Dlg"/>
          <w:lang w:val="en-SG"/>
        </w:rPr>
        <w:t>,</w:t>
      </w:r>
    </w:p>
    <w:p w14:paraId="11A23C33" w14:textId="77777777" w:rsidR="00D21979" w:rsidRPr="00D21979" w:rsidRDefault="00D21979" w:rsidP="00D21979">
      <w:pPr>
        <w:autoSpaceDE w:val="0"/>
        <w:autoSpaceDN w:val="0"/>
        <w:adjustRightInd w:val="0"/>
        <w:jc w:val="both"/>
        <w:rPr>
          <w:rFonts w:cs="MS Shell Dlg"/>
          <w:lang w:val="en-SG"/>
        </w:rPr>
      </w:pPr>
      <w:r>
        <w:rPr>
          <w:rFonts w:cs="MS Shell Dlg"/>
          <w:lang w:val="en-SG"/>
        </w:rPr>
        <w:t xml:space="preserve">4. </w:t>
      </w:r>
      <w:r w:rsidRPr="00D21979">
        <w:rPr>
          <w:rFonts w:cs="MS Shell Dlg"/>
          <w:lang w:val="en-SG"/>
        </w:rPr>
        <w:t>A condition for the system to work is that the permits need be very high and costly. So may affect revenue of firms here-given open nature of economy may stifle competitiveness and attraction for foreign firms</w:t>
      </w:r>
    </w:p>
    <w:p w14:paraId="17EC329E" w14:textId="77777777" w:rsidR="00D21979" w:rsidRPr="00D21979" w:rsidRDefault="00D21979" w:rsidP="00D21979">
      <w:pPr>
        <w:autoSpaceDE w:val="0"/>
        <w:autoSpaceDN w:val="0"/>
        <w:adjustRightInd w:val="0"/>
        <w:jc w:val="both"/>
        <w:rPr>
          <w:rFonts w:cs="MS Shell Dlg"/>
          <w:lang w:val="en-SG"/>
        </w:rPr>
      </w:pPr>
    </w:p>
    <w:p w14:paraId="5B5E92D1" w14:textId="77777777" w:rsidR="00D21979" w:rsidRPr="00D21979" w:rsidRDefault="00D21979" w:rsidP="00D21979">
      <w:pPr>
        <w:autoSpaceDE w:val="0"/>
        <w:autoSpaceDN w:val="0"/>
        <w:adjustRightInd w:val="0"/>
        <w:jc w:val="both"/>
        <w:rPr>
          <w:rFonts w:cs="MS Shell Dlg"/>
          <w:lang w:val="en-SG"/>
        </w:rPr>
      </w:pPr>
      <w:r>
        <w:rPr>
          <w:rFonts w:cs="MS Shell Dlg"/>
          <w:lang w:val="en-SG"/>
        </w:rPr>
        <w:t xml:space="preserve">5. </w:t>
      </w:r>
      <w:r w:rsidRPr="00D21979">
        <w:rPr>
          <w:rFonts w:cs="MS Shell Dlg"/>
          <w:lang w:val="en-SG"/>
        </w:rPr>
        <w:t xml:space="preserve">May lead to concentration of pollution in certain areas-hazardous to land scarce </w:t>
      </w:r>
      <w:r>
        <w:rPr>
          <w:rFonts w:cs="MS Shell Dlg"/>
          <w:lang w:val="en-SG"/>
        </w:rPr>
        <w:t>Singapore</w:t>
      </w:r>
      <w:r w:rsidRPr="00D21979">
        <w:rPr>
          <w:rFonts w:cs="MS Shell Dlg"/>
          <w:lang w:val="en-SG"/>
        </w:rPr>
        <w:t xml:space="preserve"> esp if close to urban centres i</w:t>
      </w:r>
      <w:r>
        <w:rPr>
          <w:rFonts w:cs="MS Shell Dlg"/>
          <w:lang w:val="en-SG"/>
        </w:rPr>
        <w:t>.</w:t>
      </w:r>
      <w:r w:rsidRPr="00D21979">
        <w:rPr>
          <w:rFonts w:cs="MS Shell Dlg"/>
          <w:lang w:val="en-SG"/>
        </w:rPr>
        <w:t>e</w:t>
      </w:r>
      <w:r>
        <w:rPr>
          <w:rFonts w:cs="MS Shell Dlg"/>
          <w:lang w:val="en-SG"/>
        </w:rPr>
        <w:t>.</w:t>
      </w:r>
      <w:r w:rsidRPr="00D21979">
        <w:rPr>
          <w:rFonts w:cs="MS Shell Dlg"/>
          <w:lang w:val="en-SG"/>
        </w:rPr>
        <w:t xml:space="preserve"> </w:t>
      </w:r>
      <w:r>
        <w:rPr>
          <w:rFonts w:cs="MS Shell Dlg"/>
          <w:lang w:val="en-SG"/>
        </w:rPr>
        <w:t>Jurong</w:t>
      </w:r>
      <w:r w:rsidRPr="00D21979">
        <w:rPr>
          <w:rFonts w:cs="MS Shell Dlg"/>
          <w:lang w:val="en-SG"/>
        </w:rPr>
        <w:t xml:space="preserve"> etc</w:t>
      </w:r>
    </w:p>
    <w:p w14:paraId="56333756" w14:textId="77777777" w:rsidR="00D21979" w:rsidRPr="00D21979" w:rsidRDefault="00D21979" w:rsidP="00D21979">
      <w:pPr>
        <w:autoSpaceDE w:val="0"/>
        <w:autoSpaceDN w:val="0"/>
        <w:adjustRightInd w:val="0"/>
        <w:jc w:val="both"/>
        <w:rPr>
          <w:rFonts w:cs="MS Shell Dlg"/>
          <w:lang w:val="en-SG"/>
        </w:rPr>
      </w:pPr>
    </w:p>
    <w:p w14:paraId="05DECF2A" w14:textId="77777777" w:rsidR="00D21979" w:rsidRPr="00D21979" w:rsidRDefault="00D21979" w:rsidP="00D21979">
      <w:pPr>
        <w:autoSpaceDE w:val="0"/>
        <w:autoSpaceDN w:val="0"/>
        <w:adjustRightInd w:val="0"/>
        <w:jc w:val="both"/>
        <w:rPr>
          <w:rFonts w:cs="MS Shell Dlg"/>
          <w:lang w:val="en-SG"/>
        </w:rPr>
      </w:pPr>
      <w:r>
        <w:rPr>
          <w:rFonts w:cs="MS Shell Dlg"/>
          <w:lang w:val="en-SG"/>
        </w:rPr>
        <w:t xml:space="preserve">6. </w:t>
      </w:r>
      <w:r w:rsidRPr="00D21979">
        <w:rPr>
          <w:rFonts w:cs="MS Shell Dlg"/>
          <w:lang w:val="en-SG"/>
        </w:rPr>
        <w:t xml:space="preserve">Pollution legislation affected by political process, may not be case in diff election cycle. </w:t>
      </w:r>
      <w:r>
        <w:rPr>
          <w:rFonts w:cs="MS Shell Dlg"/>
          <w:lang w:val="en-SG"/>
        </w:rPr>
        <w:t>Singapore</w:t>
      </w:r>
      <w:r w:rsidRPr="00D21979">
        <w:rPr>
          <w:rFonts w:cs="MS Shell Dlg"/>
          <w:lang w:val="en-SG"/>
        </w:rPr>
        <w:t xml:space="preserve"> govt may not be keen to signal cost hikes to firms</w:t>
      </w:r>
    </w:p>
    <w:p w14:paraId="4FBE2778" w14:textId="77777777" w:rsidR="00D21979" w:rsidRPr="00D21979" w:rsidRDefault="00D21979" w:rsidP="00D21979">
      <w:pPr>
        <w:autoSpaceDE w:val="0"/>
        <w:autoSpaceDN w:val="0"/>
        <w:adjustRightInd w:val="0"/>
        <w:jc w:val="both"/>
        <w:rPr>
          <w:rFonts w:cs="MS Shell Dlg"/>
          <w:lang w:val="en-SG"/>
        </w:rPr>
      </w:pPr>
    </w:p>
    <w:p w14:paraId="4CFCFCB0" w14:textId="77777777" w:rsidR="00D21979" w:rsidRPr="00D21979" w:rsidRDefault="00D21979" w:rsidP="00D21979">
      <w:pPr>
        <w:autoSpaceDE w:val="0"/>
        <w:autoSpaceDN w:val="0"/>
        <w:adjustRightInd w:val="0"/>
        <w:jc w:val="both"/>
        <w:rPr>
          <w:rFonts w:cs="MS Shell Dlg"/>
          <w:lang w:val="en-SG"/>
        </w:rPr>
      </w:pPr>
      <w:r w:rsidRPr="00D21979">
        <w:rPr>
          <w:rFonts w:cs="MS Shell Dlg"/>
          <w:lang w:val="en-SG"/>
        </w:rPr>
        <w:t>Evaluative Conclusion</w:t>
      </w:r>
    </w:p>
    <w:p w14:paraId="2076BA77" w14:textId="77777777" w:rsidR="00D21979" w:rsidRPr="00D21979" w:rsidRDefault="00D21979" w:rsidP="00D21979">
      <w:pPr>
        <w:autoSpaceDE w:val="0"/>
        <w:autoSpaceDN w:val="0"/>
        <w:adjustRightInd w:val="0"/>
        <w:jc w:val="both"/>
        <w:rPr>
          <w:rFonts w:cs="MS Shell Dlg"/>
          <w:lang w:val="en-SG"/>
        </w:rPr>
      </w:pPr>
      <w:r w:rsidRPr="00D21979">
        <w:rPr>
          <w:rFonts w:cs="MS Shell Dlg"/>
          <w:lang w:val="en-SG"/>
        </w:rPr>
        <w:t>Pollution permits would definitely address the problem but the state must be mindful that the pros outweigh the cons of the permits. Simultaneously govt should also use other policies in conjunction with permits to reduce market failure to ensure best mix of policies is used.</w:t>
      </w:r>
    </w:p>
    <w:sectPr w:rsidR="00D21979" w:rsidRPr="00D21979" w:rsidSect="00CD4D00">
      <w:headerReference w:type="even" r:id="rId9"/>
      <w:headerReference w:type="default" r:id="rId10"/>
      <w:headerReference w:type="firs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3E31D" w14:textId="77777777" w:rsidR="00F72BC1" w:rsidRDefault="00F72BC1" w:rsidP="002F44CD">
      <w:r>
        <w:separator/>
      </w:r>
    </w:p>
  </w:endnote>
  <w:endnote w:type="continuationSeparator" w:id="0">
    <w:p w14:paraId="0A01E34F" w14:textId="77777777" w:rsidR="00F72BC1" w:rsidRDefault="00F72BC1" w:rsidP="002F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MS Shell Dlg">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05A69" w14:textId="77777777" w:rsidR="00F72BC1" w:rsidRDefault="00F72BC1" w:rsidP="002F44CD">
      <w:r>
        <w:separator/>
      </w:r>
    </w:p>
  </w:footnote>
  <w:footnote w:type="continuationSeparator" w:id="0">
    <w:p w14:paraId="2AC5A07B" w14:textId="77777777" w:rsidR="00F72BC1" w:rsidRDefault="00F72BC1" w:rsidP="002F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C388C" w14:textId="77777777" w:rsidR="002F44CD" w:rsidRDefault="00F72BC1">
    <w:pPr>
      <w:pStyle w:val="Header"/>
    </w:pPr>
    <w:r>
      <w:rPr>
        <w:noProof/>
      </w:rPr>
      <w:pict w14:anchorId="4E7CE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2pt;height:841.45pt;z-index:-251657216;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60263" w14:textId="77777777" w:rsidR="002F44CD" w:rsidRDefault="00F72BC1">
    <w:pPr>
      <w:pStyle w:val="Header"/>
    </w:pPr>
    <w:r>
      <w:rPr>
        <w:noProof/>
      </w:rPr>
      <w:pict w14:anchorId="2895D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5.2pt;height:841.45pt;z-index:-251658240;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18D1" w14:textId="77777777" w:rsidR="002F44CD" w:rsidRDefault="00F72BC1">
    <w:pPr>
      <w:pStyle w:val="Header"/>
    </w:pPr>
    <w:r>
      <w:rPr>
        <w:noProof/>
      </w:rPr>
      <w:pict w14:anchorId="176FD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2pt;height:841.45pt;z-index:-251656192;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50544"/>
    <w:multiLevelType w:val="hybridMultilevel"/>
    <w:tmpl w:val="66AA0A4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9BA6226"/>
    <w:multiLevelType w:val="hybridMultilevel"/>
    <w:tmpl w:val="8AE645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45844"/>
    <w:multiLevelType w:val="hybridMultilevel"/>
    <w:tmpl w:val="E062B0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CAD6B90"/>
    <w:multiLevelType w:val="hybridMultilevel"/>
    <w:tmpl w:val="B606B74C"/>
    <w:lvl w:ilvl="0" w:tplc="DA702E7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0D19225F"/>
    <w:multiLevelType w:val="hybridMultilevel"/>
    <w:tmpl w:val="3B36EBD0"/>
    <w:lvl w:ilvl="0" w:tplc="304088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C30AE9"/>
    <w:multiLevelType w:val="hybridMultilevel"/>
    <w:tmpl w:val="95A66C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4232C85"/>
    <w:multiLevelType w:val="hybridMultilevel"/>
    <w:tmpl w:val="36C6D7C6"/>
    <w:lvl w:ilvl="0" w:tplc="87FE90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8A78A4"/>
    <w:multiLevelType w:val="hybridMultilevel"/>
    <w:tmpl w:val="12A2592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3151CB2"/>
    <w:multiLevelType w:val="hybridMultilevel"/>
    <w:tmpl w:val="02BA06B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47960A7"/>
    <w:multiLevelType w:val="hybridMultilevel"/>
    <w:tmpl w:val="C130E8D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68437B"/>
    <w:multiLevelType w:val="hybridMultilevel"/>
    <w:tmpl w:val="E27C5CE6"/>
    <w:lvl w:ilvl="0" w:tplc="E50EEDDE">
      <w:start w:val="4"/>
      <w:numFmt w:val="bullet"/>
      <w:lvlText w:val="-"/>
      <w:lvlJc w:val="left"/>
      <w:pPr>
        <w:tabs>
          <w:tab w:val="num" w:pos="720"/>
        </w:tabs>
        <w:ind w:left="720" w:hanging="360"/>
      </w:pPr>
      <w:rPr>
        <w:rFonts w:ascii="Arial" w:eastAsia="SimSu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D6D65A6"/>
    <w:multiLevelType w:val="hybridMultilevel"/>
    <w:tmpl w:val="AB5450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4A2684E"/>
    <w:multiLevelType w:val="hybridMultilevel"/>
    <w:tmpl w:val="8A92A4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5425402"/>
    <w:multiLevelType w:val="hybridMultilevel"/>
    <w:tmpl w:val="564AE8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6CC67B3"/>
    <w:multiLevelType w:val="hybridMultilevel"/>
    <w:tmpl w:val="1DE40BE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9801AF8"/>
    <w:multiLevelType w:val="hybridMultilevel"/>
    <w:tmpl w:val="54C6A2CE"/>
    <w:lvl w:ilvl="0" w:tplc="162E3C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CD22FD"/>
    <w:multiLevelType w:val="hybridMultilevel"/>
    <w:tmpl w:val="1CD44C4A"/>
    <w:lvl w:ilvl="0" w:tplc="48090019">
      <w:start w:val="1"/>
      <w:numFmt w:val="lowerLetter"/>
      <w:lvlText w:val="%1."/>
      <w:lvlJc w:val="left"/>
      <w:pPr>
        <w:ind w:left="2160" w:hanging="360"/>
      </w:p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17" w15:restartNumberingAfterBreak="0">
    <w:nsid w:val="3CAB1B90"/>
    <w:multiLevelType w:val="hybridMultilevel"/>
    <w:tmpl w:val="358E02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1FB089C"/>
    <w:multiLevelType w:val="hybridMultilevel"/>
    <w:tmpl w:val="FF646A2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420539F"/>
    <w:multiLevelType w:val="hybridMultilevel"/>
    <w:tmpl w:val="8B1AD66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0" w15:restartNumberingAfterBreak="0">
    <w:nsid w:val="4DFC0529"/>
    <w:multiLevelType w:val="hybridMultilevel"/>
    <w:tmpl w:val="63CC1EC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F1D5823"/>
    <w:multiLevelType w:val="hybridMultilevel"/>
    <w:tmpl w:val="18C22E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50824088"/>
    <w:multiLevelType w:val="hybridMultilevel"/>
    <w:tmpl w:val="B2342BB4"/>
    <w:lvl w:ilvl="0" w:tplc="6E7869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7C715D"/>
    <w:multiLevelType w:val="hybridMultilevel"/>
    <w:tmpl w:val="C92E7968"/>
    <w:lvl w:ilvl="0" w:tplc="04090017">
      <w:start w:val="1"/>
      <w:numFmt w:val="lowerLetter"/>
      <w:lvlText w:val="%1)"/>
      <w:lvlJc w:val="left"/>
      <w:pPr>
        <w:tabs>
          <w:tab w:val="num" w:pos="720"/>
        </w:tabs>
        <w:ind w:left="720" w:hanging="360"/>
      </w:pPr>
      <w:rPr>
        <w:rFonts w:hint="default"/>
      </w:rPr>
    </w:lvl>
    <w:lvl w:ilvl="1" w:tplc="037624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DF1571"/>
    <w:multiLevelType w:val="hybridMultilevel"/>
    <w:tmpl w:val="9E5CB6E0"/>
    <w:lvl w:ilvl="0" w:tplc="3CCAA27E">
      <w:start w:val="1"/>
      <w:numFmt w:val="bullet"/>
      <w:lvlText w:val=""/>
      <w:lvlJc w:val="left"/>
      <w:pPr>
        <w:ind w:left="2160" w:hanging="360"/>
      </w:pPr>
      <w:rPr>
        <w:rFonts w:ascii="Wingdings" w:hAnsi="Wingdings"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25" w15:restartNumberingAfterBreak="0">
    <w:nsid w:val="569F6A24"/>
    <w:multiLevelType w:val="hybridMultilevel"/>
    <w:tmpl w:val="633A1F6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580622CB"/>
    <w:multiLevelType w:val="hybridMultilevel"/>
    <w:tmpl w:val="02ACC4A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59E16843"/>
    <w:multiLevelType w:val="hybridMultilevel"/>
    <w:tmpl w:val="19E00450"/>
    <w:lvl w:ilvl="0" w:tplc="F1BC43B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DE80BD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B34B60"/>
    <w:multiLevelType w:val="hybridMultilevel"/>
    <w:tmpl w:val="4A3C72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CB85A20"/>
    <w:multiLevelType w:val="hybridMultilevel"/>
    <w:tmpl w:val="30AA570A"/>
    <w:lvl w:ilvl="0" w:tplc="B342947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72E21"/>
    <w:multiLevelType w:val="hybridMultilevel"/>
    <w:tmpl w:val="ED240D1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3B74189"/>
    <w:multiLevelType w:val="hybridMultilevel"/>
    <w:tmpl w:val="1E224B2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E22A9D"/>
    <w:multiLevelType w:val="hybridMultilevel"/>
    <w:tmpl w:val="257C7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E563837"/>
    <w:multiLevelType w:val="hybridMultilevel"/>
    <w:tmpl w:val="3B36EBD0"/>
    <w:lvl w:ilvl="0" w:tplc="304088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CF5778"/>
    <w:multiLevelType w:val="hybridMultilevel"/>
    <w:tmpl w:val="A31ACE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76586B7D"/>
    <w:multiLevelType w:val="hybridMultilevel"/>
    <w:tmpl w:val="9DE83522"/>
    <w:lvl w:ilvl="0" w:tplc="CA523C3E">
      <w:start w:val="1"/>
      <w:numFmt w:val="decimal"/>
      <w:lvlText w:val="Q%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7B1C398B"/>
    <w:multiLevelType w:val="hybridMultilevel"/>
    <w:tmpl w:val="6C16E4A0"/>
    <w:lvl w:ilvl="0" w:tplc="F1C222E6">
      <w:start w:val="1"/>
      <w:numFmt w:val="lowerLetter"/>
      <w:lvlText w:val="%1)"/>
      <w:lvlJc w:val="left"/>
      <w:pPr>
        <w:tabs>
          <w:tab w:val="num" w:pos="1080"/>
        </w:tabs>
        <w:ind w:left="1080" w:hanging="720"/>
      </w:pPr>
      <w:rPr>
        <w:rFonts w:hint="default"/>
      </w:rPr>
    </w:lvl>
    <w:lvl w:ilvl="1" w:tplc="3668BC3A">
      <w:start w:val="1"/>
      <w:numFmt w:val="decimal"/>
      <w:lvlText w:val="%2)"/>
      <w:lvlJc w:val="left"/>
      <w:pPr>
        <w:tabs>
          <w:tab w:val="num" w:pos="1800"/>
        </w:tabs>
        <w:ind w:left="1800" w:hanging="720"/>
      </w:pPr>
      <w:rPr>
        <w:rFonts w:hint="default"/>
      </w:rPr>
    </w:lvl>
    <w:lvl w:ilvl="2" w:tplc="75941AE0">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526601"/>
    <w:multiLevelType w:val="hybridMultilevel"/>
    <w:tmpl w:val="37B43C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3F61FB"/>
    <w:multiLevelType w:val="hybridMultilevel"/>
    <w:tmpl w:val="693A705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6"/>
  </w:num>
  <w:num w:numId="4">
    <w:abstractNumId w:val="29"/>
  </w:num>
  <w:num w:numId="5">
    <w:abstractNumId w:val="36"/>
  </w:num>
  <w:num w:numId="6">
    <w:abstractNumId w:val="22"/>
  </w:num>
  <w:num w:numId="7">
    <w:abstractNumId w:val="37"/>
  </w:num>
  <w:num w:numId="8">
    <w:abstractNumId w:val="23"/>
  </w:num>
  <w:num w:numId="9">
    <w:abstractNumId w:val="9"/>
  </w:num>
  <w:num w:numId="10">
    <w:abstractNumId w:val="3"/>
  </w:num>
  <w:num w:numId="11">
    <w:abstractNumId w:val="31"/>
  </w:num>
  <w:num w:numId="12">
    <w:abstractNumId w:val="1"/>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
  </w:num>
  <w:num w:numId="16">
    <w:abstractNumId w:val="2"/>
  </w:num>
  <w:num w:numId="17">
    <w:abstractNumId w:val="14"/>
  </w:num>
  <w:num w:numId="18">
    <w:abstractNumId w:val="17"/>
  </w:num>
  <w:num w:numId="19">
    <w:abstractNumId w:val="11"/>
  </w:num>
  <w:num w:numId="20">
    <w:abstractNumId w:val="5"/>
  </w:num>
  <w:num w:numId="21">
    <w:abstractNumId w:val="18"/>
  </w:num>
  <w:num w:numId="22">
    <w:abstractNumId w:val="0"/>
  </w:num>
  <w:num w:numId="23">
    <w:abstractNumId w:val="12"/>
  </w:num>
  <w:num w:numId="24">
    <w:abstractNumId w:val="28"/>
  </w:num>
  <w:num w:numId="25">
    <w:abstractNumId w:val="13"/>
  </w:num>
  <w:num w:numId="26">
    <w:abstractNumId w:val="7"/>
  </w:num>
  <w:num w:numId="27">
    <w:abstractNumId w:val="26"/>
  </w:num>
  <w:num w:numId="28">
    <w:abstractNumId w:val="25"/>
  </w:num>
  <w:num w:numId="29">
    <w:abstractNumId w:val="35"/>
  </w:num>
  <w:num w:numId="30">
    <w:abstractNumId w:val="34"/>
  </w:num>
  <w:num w:numId="31">
    <w:abstractNumId w:val="19"/>
  </w:num>
  <w:num w:numId="32">
    <w:abstractNumId w:val="24"/>
  </w:num>
  <w:num w:numId="33">
    <w:abstractNumId w:val="16"/>
  </w:num>
  <w:num w:numId="34">
    <w:abstractNumId w:val="30"/>
  </w:num>
  <w:num w:numId="35">
    <w:abstractNumId w:val="8"/>
  </w:num>
  <w:num w:numId="36">
    <w:abstractNumId w:val="32"/>
  </w:num>
  <w:num w:numId="37">
    <w:abstractNumId w:val="21"/>
  </w:num>
  <w:num w:numId="38">
    <w:abstractNumId w:val="2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CD"/>
    <w:rsid w:val="00002C5B"/>
    <w:rsid w:val="00012DCF"/>
    <w:rsid w:val="00031D86"/>
    <w:rsid w:val="0012294A"/>
    <w:rsid w:val="00152272"/>
    <w:rsid w:val="00231A80"/>
    <w:rsid w:val="0027652C"/>
    <w:rsid w:val="002F44CD"/>
    <w:rsid w:val="00354D04"/>
    <w:rsid w:val="00387031"/>
    <w:rsid w:val="00504A77"/>
    <w:rsid w:val="00551EF4"/>
    <w:rsid w:val="00581618"/>
    <w:rsid w:val="00593FCD"/>
    <w:rsid w:val="005947B3"/>
    <w:rsid w:val="00634096"/>
    <w:rsid w:val="00650076"/>
    <w:rsid w:val="00672846"/>
    <w:rsid w:val="00687ED2"/>
    <w:rsid w:val="006A05CA"/>
    <w:rsid w:val="006A68B0"/>
    <w:rsid w:val="006D3AB7"/>
    <w:rsid w:val="006D52C2"/>
    <w:rsid w:val="007813D0"/>
    <w:rsid w:val="007A6954"/>
    <w:rsid w:val="007F70DD"/>
    <w:rsid w:val="00815FF2"/>
    <w:rsid w:val="0086752E"/>
    <w:rsid w:val="0090232D"/>
    <w:rsid w:val="0092354D"/>
    <w:rsid w:val="00983C4F"/>
    <w:rsid w:val="009C18DA"/>
    <w:rsid w:val="009F0021"/>
    <w:rsid w:val="00A70143"/>
    <w:rsid w:val="00A9518A"/>
    <w:rsid w:val="00AA4ED9"/>
    <w:rsid w:val="00AB0EFE"/>
    <w:rsid w:val="00AB35BF"/>
    <w:rsid w:val="00AB795C"/>
    <w:rsid w:val="00AE037D"/>
    <w:rsid w:val="00B2191F"/>
    <w:rsid w:val="00B4621F"/>
    <w:rsid w:val="00BD2177"/>
    <w:rsid w:val="00C2552F"/>
    <w:rsid w:val="00C758AF"/>
    <w:rsid w:val="00CC5E2C"/>
    <w:rsid w:val="00CD4D00"/>
    <w:rsid w:val="00D21979"/>
    <w:rsid w:val="00D653B0"/>
    <w:rsid w:val="00D7028D"/>
    <w:rsid w:val="00D75DB2"/>
    <w:rsid w:val="00DA1557"/>
    <w:rsid w:val="00DD422E"/>
    <w:rsid w:val="00DF2896"/>
    <w:rsid w:val="00E218E5"/>
    <w:rsid w:val="00E23A48"/>
    <w:rsid w:val="00F06E32"/>
    <w:rsid w:val="00F669D4"/>
    <w:rsid w:val="00F72BC1"/>
    <w:rsid w:val="00F768D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69B1E2CF"/>
  <w15:docId w15:val="{CCDC910A-6A33-40D3-A355-3CBBB62B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D422E"/>
    <w:pPr>
      <w:keepNext/>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B4621F"/>
    <w:pPr>
      <w:keepNext/>
      <w:spacing w:before="240" w:after="60"/>
      <w:outlineLvl w:val="1"/>
    </w:pPr>
    <w:rPr>
      <w:rFonts w:ascii="Arial" w:eastAsia="SimSun" w:hAnsi="Arial" w:cs="Arial"/>
      <w:b/>
      <w:bCs/>
      <w:i/>
      <w:iCs/>
      <w:sz w:val="28"/>
      <w:szCs w:val="28"/>
      <w:lang w:eastAsia="zh-CN"/>
    </w:rPr>
  </w:style>
  <w:style w:type="paragraph" w:styleId="Heading3">
    <w:name w:val="heading 3"/>
    <w:basedOn w:val="Normal"/>
    <w:next w:val="Normal"/>
    <w:link w:val="Heading3Char"/>
    <w:qFormat/>
    <w:rsid w:val="00DD422E"/>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D422E"/>
    <w:pPr>
      <w:keepNext/>
      <w:outlineLvl w:val="3"/>
    </w:pPr>
    <w:rPr>
      <w:rFonts w:ascii="Arial" w:eastAsia="Times New Roman" w:hAnsi="Arial" w:cs="Arial"/>
      <w:b/>
      <w:bCs/>
      <w:sz w:val="22"/>
    </w:rPr>
  </w:style>
  <w:style w:type="paragraph" w:styleId="Heading6">
    <w:name w:val="heading 6"/>
    <w:basedOn w:val="Normal"/>
    <w:next w:val="Normal"/>
    <w:link w:val="Heading6Char"/>
    <w:semiHidden/>
    <w:unhideWhenUsed/>
    <w:qFormat/>
    <w:rsid w:val="00DD422E"/>
    <w:pPr>
      <w:spacing w:before="240" w:after="60"/>
      <w:outlineLvl w:val="5"/>
    </w:pPr>
    <w:rPr>
      <w:rFonts w:ascii="Calibri" w:eastAsia="Times New Roman" w:hAnsi="Calibri" w:cs="Times New Roman"/>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4CD"/>
    <w:rPr>
      <w:rFonts w:ascii="Lucida Grande" w:hAnsi="Lucida Grande"/>
      <w:sz w:val="18"/>
      <w:szCs w:val="18"/>
    </w:rPr>
  </w:style>
  <w:style w:type="character" w:customStyle="1" w:styleId="BalloonTextChar">
    <w:name w:val="Balloon Text Char"/>
    <w:basedOn w:val="DefaultParagraphFont"/>
    <w:link w:val="BalloonText"/>
    <w:uiPriority w:val="99"/>
    <w:semiHidden/>
    <w:rsid w:val="002F44CD"/>
    <w:rPr>
      <w:rFonts w:ascii="Lucida Grande" w:hAnsi="Lucida Grande"/>
      <w:sz w:val="18"/>
      <w:szCs w:val="18"/>
    </w:rPr>
  </w:style>
  <w:style w:type="paragraph" w:styleId="Header">
    <w:name w:val="header"/>
    <w:basedOn w:val="Normal"/>
    <w:link w:val="HeaderChar"/>
    <w:uiPriority w:val="99"/>
    <w:unhideWhenUsed/>
    <w:rsid w:val="002F44CD"/>
    <w:pPr>
      <w:tabs>
        <w:tab w:val="center" w:pos="4320"/>
        <w:tab w:val="right" w:pos="8640"/>
      </w:tabs>
    </w:pPr>
  </w:style>
  <w:style w:type="character" w:customStyle="1" w:styleId="HeaderChar">
    <w:name w:val="Header Char"/>
    <w:basedOn w:val="DefaultParagraphFont"/>
    <w:link w:val="Header"/>
    <w:uiPriority w:val="99"/>
    <w:rsid w:val="002F44CD"/>
  </w:style>
  <w:style w:type="paragraph" w:styleId="Footer">
    <w:name w:val="footer"/>
    <w:basedOn w:val="Normal"/>
    <w:link w:val="FooterChar"/>
    <w:uiPriority w:val="99"/>
    <w:unhideWhenUsed/>
    <w:rsid w:val="002F44CD"/>
    <w:pPr>
      <w:tabs>
        <w:tab w:val="center" w:pos="4320"/>
        <w:tab w:val="right" w:pos="8640"/>
      </w:tabs>
    </w:pPr>
  </w:style>
  <w:style w:type="character" w:customStyle="1" w:styleId="FooterChar">
    <w:name w:val="Footer Char"/>
    <w:basedOn w:val="DefaultParagraphFont"/>
    <w:link w:val="Footer"/>
    <w:uiPriority w:val="99"/>
    <w:rsid w:val="002F44CD"/>
  </w:style>
  <w:style w:type="table" w:styleId="TableGrid">
    <w:name w:val="Table Grid"/>
    <w:basedOn w:val="TableNormal"/>
    <w:uiPriority w:val="59"/>
    <w:rsid w:val="007813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D422E"/>
    <w:rPr>
      <w:rFonts w:ascii="Arial" w:eastAsia="SimSun" w:hAnsi="Arial" w:cs="Arial"/>
      <w:b/>
      <w:bCs/>
      <w:kern w:val="32"/>
      <w:sz w:val="32"/>
      <w:szCs w:val="32"/>
      <w:lang w:eastAsia="zh-CN"/>
    </w:rPr>
  </w:style>
  <w:style w:type="character" w:customStyle="1" w:styleId="Heading3Char">
    <w:name w:val="Heading 3 Char"/>
    <w:basedOn w:val="DefaultParagraphFont"/>
    <w:link w:val="Heading3"/>
    <w:rsid w:val="00DD422E"/>
    <w:rPr>
      <w:rFonts w:ascii="Arial" w:eastAsia="Times New Roman" w:hAnsi="Arial" w:cs="Arial"/>
      <w:b/>
      <w:bCs/>
      <w:sz w:val="26"/>
      <w:szCs w:val="26"/>
    </w:rPr>
  </w:style>
  <w:style w:type="character" w:customStyle="1" w:styleId="Heading4Char">
    <w:name w:val="Heading 4 Char"/>
    <w:basedOn w:val="DefaultParagraphFont"/>
    <w:link w:val="Heading4"/>
    <w:rsid w:val="00DD422E"/>
    <w:rPr>
      <w:rFonts w:ascii="Arial" w:eastAsia="Times New Roman" w:hAnsi="Arial" w:cs="Arial"/>
      <w:b/>
      <w:bCs/>
      <w:sz w:val="22"/>
    </w:rPr>
  </w:style>
  <w:style w:type="character" w:customStyle="1" w:styleId="Heading6Char">
    <w:name w:val="Heading 6 Char"/>
    <w:basedOn w:val="DefaultParagraphFont"/>
    <w:link w:val="Heading6"/>
    <w:semiHidden/>
    <w:rsid w:val="00DD422E"/>
    <w:rPr>
      <w:rFonts w:ascii="Calibri" w:eastAsia="Times New Roman" w:hAnsi="Calibri" w:cs="Times New Roman"/>
      <w:b/>
      <w:bCs/>
      <w:sz w:val="22"/>
      <w:szCs w:val="22"/>
      <w:lang w:eastAsia="zh-CN"/>
    </w:rPr>
  </w:style>
  <w:style w:type="paragraph" w:styleId="BodyText">
    <w:name w:val="Body Text"/>
    <w:basedOn w:val="Normal"/>
    <w:link w:val="BodyTextChar"/>
    <w:rsid w:val="00DD422E"/>
    <w:rPr>
      <w:rFonts w:ascii="Arial" w:eastAsia="Times New Roman" w:hAnsi="Arial" w:cs="Arial"/>
      <w:sz w:val="22"/>
    </w:rPr>
  </w:style>
  <w:style w:type="character" w:customStyle="1" w:styleId="BodyTextChar">
    <w:name w:val="Body Text Char"/>
    <w:basedOn w:val="DefaultParagraphFont"/>
    <w:link w:val="BodyText"/>
    <w:rsid w:val="00DD422E"/>
    <w:rPr>
      <w:rFonts w:ascii="Arial" w:eastAsia="Times New Roman" w:hAnsi="Arial" w:cs="Arial"/>
      <w:sz w:val="22"/>
    </w:rPr>
  </w:style>
  <w:style w:type="paragraph" w:styleId="BodyText2">
    <w:name w:val="Body Text 2"/>
    <w:basedOn w:val="Normal"/>
    <w:link w:val="BodyText2Char"/>
    <w:rsid w:val="00DD422E"/>
    <w:pPr>
      <w:spacing w:after="120" w:line="480" w:lineRule="auto"/>
    </w:pPr>
    <w:rPr>
      <w:rFonts w:ascii="Times New Roman" w:eastAsia="SimSun" w:hAnsi="Times New Roman" w:cs="Times New Roman"/>
      <w:lang w:eastAsia="zh-CN"/>
    </w:rPr>
  </w:style>
  <w:style w:type="character" w:customStyle="1" w:styleId="BodyText2Char">
    <w:name w:val="Body Text 2 Char"/>
    <w:basedOn w:val="DefaultParagraphFont"/>
    <w:link w:val="BodyText2"/>
    <w:rsid w:val="00DD422E"/>
    <w:rPr>
      <w:rFonts w:ascii="Times New Roman" w:eastAsia="SimSun" w:hAnsi="Times New Roman" w:cs="Times New Roman"/>
      <w:lang w:eastAsia="zh-CN"/>
    </w:rPr>
  </w:style>
  <w:style w:type="paragraph" w:styleId="BodyTextIndent">
    <w:name w:val="Body Text Indent"/>
    <w:basedOn w:val="Normal"/>
    <w:link w:val="BodyTextIndentChar"/>
    <w:rsid w:val="00DD422E"/>
    <w:pPr>
      <w:spacing w:after="120"/>
      <w:ind w:left="360"/>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DD422E"/>
    <w:rPr>
      <w:rFonts w:ascii="Times New Roman" w:eastAsia="SimSun" w:hAnsi="Times New Roman" w:cs="Times New Roman"/>
      <w:lang w:eastAsia="zh-CN"/>
    </w:rPr>
  </w:style>
  <w:style w:type="paragraph" w:styleId="BodyTextIndent2">
    <w:name w:val="Body Text Indent 2"/>
    <w:basedOn w:val="Normal"/>
    <w:link w:val="BodyTextIndent2Char"/>
    <w:rsid w:val="00DD422E"/>
    <w:pPr>
      <w:spacing w:after="120" w:line="480" w:lineRule="auto"/>
      <w:ind w:left="283"/>
    </w:pPr>
    <w:rPr>
      <w:rFonts w:ascii="Times New Roman" w:eastAsia="SimSun" w:hAnsi="Times New Roman" w:cs="Times New Roman"/>
      <w:lang w:eastAsia="zh-CN"/>
    </w:rPr>
  </w:style>
  <w:style w:type="character" w:customStyle="1" w:styleId="BodyTextIndent2Char">
    <w:name w:val="Body Text Indent 2 Char"/>
    <w:basedOn w:val="DefaultParagraphFont"/>
    <w:link w:val="BodyTextIndent2"/>
    <w:rsid w:val="00DD422E"/>
    <w:rPr>
      <w:rFonts w:ascii="Times New Roman" w:eastAsia="SimSun" w:hAnsi="Times New Roman" w:cs="Times New Roman"/>
      <w:lang w:eastAsia="zh-CN"/>
    </w:rPr>
  </w:style>
  <w:style w:type="character" w:customStyle="1" w:styleId="Heading2Char">
    <w:name w:val="Heading 2 Char"/>
    <w:basedOn w:val="DefaultParagraphFont"/>
    <w:link w:val="Heading2"/>
    <w:rsid w:val="00B4621F"/>
    <w:rPr>
      <w:rFonts w:ascii="Arial" w:eastAsia="SimSun" w:hAnsi="Arial" w:cs="Arial"/>
      <w:b/>
      <w:bCs/>
      <w:i/>
      <w:iCs/>
      <w:sz w:val="28"/>
      <w:szCs w:val="28"/>
      <w:lang w:eastAsia="zh-CN"/>
    </w:rPr>
  </w:style>
  <w:style w:type="paragraph" w:styleId="BodyText3">
    <w:name w:val="Body Text 3"/>
    <w:basedOn w:val="Normal"/>
    <w:link w:val="BodyText3Char"/>
    <w:rsid w:val="00B4621F"/>
    <w:pPr>
      <w:spacing w:after="120"/>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rsid w:val="00B4621F"/>
    <w:rPr>
      <w:rFonts w:ascii="Times New Roman" w:eastAsia="SimSun" w:hAnsi="Times New Roman" w:cs="Times New Roman"/>
      <w:sz w:val="16"/>
      <w:szCs w:val="16"/>
      <w:lang w:eastAsia="zh-CN"/>
    </w:rPr>
  </w:style>
  <w:style w:type="paragraph" w:styleId="ListParagraph">
    <w:name w:val="List Paragraph"/>
    <w:basedOn w:val="Normal"/>
    <w:uiPriority w:val="34"/>
    <w:qFormat/>
    <w:rsid w:val="00B4621F"/>
    <w:pPr>
      <w:ind w:left="720"/>
    </w:pPr>
    <w:rPr>
      <w:rFonts w:ascii="Times New Roman" w:eastAsia="SimSun" w:hAnsi="Times New Roman" w:cs="Times New Roman"/>
      <w:lang w:eastAsia="zh-CN"/>
    </w:rPr>
  </w:style>
  <w:style w:type="paragraph" w:customStyle="1" w:styleId="Default">
    <w:name w:val="Default"/>
    <w:rsid w:val="00B4621F"/>
    <w:pPr>
      <w:autoSpaceDE w:val="0"/>
      <w:autoSpaceDN w:val="0"/>
      <w:adjustRightInd w:val="0"/>
    </w:pPr>
    <w:rPr>
      <w:rFonts w:ascii="Arial" w:eastAsia="Times New Roman" w:hAnsi="Arial" w:cs="Arial"/>
      <w:color w:val="000000"/>
      <w:lang w:val="en-SG" w:eastAsia="zh-CN"/>
    </w:rPr>
  </w:style>
  <w:style w:type="paragraph" w:styleId="Title">
    <w:name w:val="Title"/>
    <w:basedOn w:val="Normal"/>
    <w:next w:val="Normal"/>
    <w:link w:val="TitleChar"/>
    <w:uiPriority w:val="10"/>
    <w:qFormat/>
    <w:rsid w:val="00D653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SG"/>
    </w:rPr>
  </w:style>
  <w:style w:type="character" w:customStyle="1" w:styleId="TitleChar">
    <w:name w:val="Title Char"/>
    <w:basedOn w:val="DefaultParagraphFont"/>
    <w:link w:val="Title"/>
    <w:uiPriority w:val="10"/>
    <w:rsid w:val="00D653B0"/>
    <w:rPr>
      <w:rFonts w:asciiTheme="majorHAnsi" w:eastAsiaTheme="majorEastAsia" w:hAnsiTheme="majorHAnsi" w:cstheme="majorBidi"/>
      <w:color w:val="17365D" w:themeColor="text2" w:themeShade="BF"/>
      <w:spacing w:val="5"/>
      <w:kern w:val="28"/>
      <w:sz w:val="52"/>
      <w:szCs w:val="5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2249</Words>
  <Characters>12823</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Type II – CSQ Test Question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Ng</dc:creator>
  <cp:lastModifiedBy>Simon Ng</cp:lastModifiedBy>
  <cp:revision>2</cp:revision>
  <cp:lastPrinted>2013-04-11T07:16:00Z</cp:lastPrinted>
  <dcterms:created xsi:type="dcterms:W3CDTF">2020-08-12T05:25:00Z</dcterms:created>
  <dcterms:modified xsi:type="dcterms:W3CDTF">2020-08-12T05:25:00Z</dcterms:modified>
</cp:coreProperties>
</file>