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C9AEB" w14:textId="77777777" w:rsidR="00397AE5" w:rsidRPr="00E9009B" w:rsidRDefault="00397AE5" w:rsidP="00020FA0">
      <w:pPr>
        <w:jc w:val="center"/>
        <w:rPr>
          <w:rFonts w:ascii="Arial" w:hAnsi="Arial" w:cs="Arial"/>
          <w:b/>
          <w:bCs/>
          <w:sz w:val="26"/>
          <w:szCs w:val="26"/>
        </w:rPr>
      </w:pPr>
      <w:r w:rsidRPr="00E9009B">
        <w:rPr>
          <w:rFonts w:ascii="Arial" w:hAnsi="Arial" w:cs="Arial"/>
          <w:b/>
          <w:bCs/>
          <w:sz w:val="26"/>
          <w:szCs w:val="26"/>
        </w:rPr>
        <w:t>J2 H</w:t>
      </w:r>
      <w:r>
        <w:rPr>
          <w:rFonts w:ascii="Arial" w:hAnsi="Arial" w:cs="Arial"/>
          <w:b/>
          <w:bCs/>
          <w:sz w:val="26"/>
          <w:szCs w:val="26"/>
        </w:rPr>
        <w:t>2</w:t>
      </w:r>
      <w:r w:rsidRPr="00E9009B">
        <w:rPr>
          <w:rFonts w:ascii="Arial" w:hAnsi="Arial" w:cs="Arial"/>
          <w:b/>
          <w:bCs/>
          <w:sz w:val="26"/>
          <w:szCs w:val="26"/>
        </w:rPr>
        <w:t xml:space="preserve"> Economics – Final Revision 2019</w:t>
      </w:r>
      <w:r>
        <w:rPr>
          <w:rFonts w:ascii="Arial" w:hAnsi="Arial" w:cs="Arial"/>
          <w:b/>
          <w:bCs/>
          <w:sz w:val="26"/>
          <w:szCs w:val="26"/>
        </w:rPr>
        <w:t xml:space="preserve"> – Lesson 3</w:t>
      </w:r>
    </w:p>
    <w:p w14:paraId="358026A8" w14:textId="77777777" w:rsidR="00397AE5" w:rsidRDefault="00397AE5" w:rsidP="00020FA0">
      <w:pPr>
        <w:jc w:val="both"/>
        <w:rPr>
          <w:rFonts w:ascii="Arial" w:hAnsi="Arial" w:cs="Arial"/>
          <w:sz w:val="26"/>
          <w:szCs w:val="26"/>
        </w:rPr>
      </w:pPr>
    </w:p>
    <w:p w14:paraId="1057BA20" w14:textId="77777777" w:rsidR="00397AE5" w:rsidRPr="00E9009B" w:rsidRDefault="00397AE5" w:rsidP="00020FA0">
      <w:pPr>
        <w:jc w:val="center"/>
        <w:rPr>
          <w:rFonts w:ascii="Arial" w:hAnsi="Arial" w:cs="Arial"/>
          <w:b/>
          <w:bCs/>
          <w:sz w:val="26"/>
          <w:szCs w:val="26"/>
        </w:rPr>
      </w:pPr>
      <w:r w:rsidRPr="00FC52DF">
        <w:rPr>
          <w:rFonts w:ascii="Arial" w:hAnsi="Arial" w:cs="Arial"/>
          <w:b/>
          <w:bCs/>
          <w:sz w:val="26"/>
          <w:szCs w:val="26"/>
        </w:rPr>
        <w:t xml:space="preserve">The </w:t>
      </w:r>
      <w:r>
        <w:rPr>
          <w:rFonts w:ascii="Arial" w:hAnsi="Arial" w:cs="Arial"/>
          <w:b/>
          <w:bCs/>
          <w:sz w:val="26"/>
          <w:szCs w:val="26"/>
        </w:rPr>
        <w:t>Telecommunications Industry in Singapore</w:t>
      </w:r>
    </w:p>
    <w:p w14:paraId="108C0EDB" w14:textId="77777777" w:rsidR="00397AE5" w:rsidRPr="00020FA0" w:rsidRDefault="00397AE5" w:rsidP="00020FA0">
      <w:pPr>
        <w:jc w:val="both"/>
        <w:rPr>
          <w:rFonts w:ascii="Arial" w:hAnsi="Arial" w:cs="Arial"/>
        </w:rPr>
      </w:pPr>
    </w:p>
    <w:p w14:paraId="5427C4E1" w14:textId="77777777" w:rsidR="00020FA0" w:rsidRPr="00020FA0" w:rsidRDefault="00020FA0" w:rsidP="00020FA0">
      <w:pPr>
        <w:jc w:val="both"/>
        <w:rPr>
          <w:rFonts w:ascii="Arial" w:hAnsi="Arial" w:cs="Arial"/>
          <w:b/>
          <w:bCs/>
        </w:rPr>
      </w:pPr>
      <w:r w:rsidRPr="00020FA0">
        <w:rPr>
          <w:rFonts w:ascii="Arial" w:hAnsi="Arial" w:cs="Arial"/>
          <w:b/>
          <w:bCs/>
        </w:rPr>
        <w:t xml:space="preserve">Extract 1: Singtel and </w:t>
      </w:r>
      <w:proofErr w:type="spellStart"/>
      <w:r w:rsidRPr="00020FA0">
        <w:rPr>
          <w:rFonts w:ascii="Arial" w:hAnsi="Arial" w:cs="Arial"/>
          <w:b/>
          <w:bCs/>
        </w:rPr>
        <w:t>StarHub</w:t>
      </w:r>
      <w:proofErr w:type="spellEnd"/>
      <w:r w:rsidRPr="00020FA0">
        <w:rPr>
          <w:rFonts w:ascii="Arial" w:hAnsi="Arial" w:cs="Arial"/>
          <w:b/>
          <w:bCs/>
        </w:rPr>
        <w:t xml:space="preserve"> sharpen tech to fend off new rival’s freebies</w:t>
      </w:r>
    </w:p>
    <w:p w14:paraId="14B8CE92" w14:textId="77777777" w:rsidR="00020FA0" w:rsidRPr="00020FA0" w:rsidRDefault="00020FA0" w:rsidP="00020FA0">
      <w:pPr>
        <w:jc w:val="both"/>
        <w:rPr>
          <w:rFonts w:ascii="Arial" w:hAnsi="Arial" w:cs="Arial"/>
        </w:rPr>
      </w:pPr>
    </w:p>
    <w:p w14:paraId="10D980EC" w14:textId="77777777" w:rsidR="00020FA0" w:rsidRPr="00020FA0" w:rsidRDefault="00020FA0" w:rsidP="00020FA0">
      <w:pPr>
        <w:jc w:val="both"/>
        <w:rPr>
          <w:rFonts w:ascii="Arial" w:hAnsi="Arial" w:cs="Arial"/>
        </w:rPr>
      </w:pPr>
      <w:r w:rsidRPr="00020FA0">
        <w:rPr>
          <w:rFonts w:ascii="Arial" w:hAnsi="Arial" w:cs="Arial"/>
        </w:rPr>
        <w:t xml:space="preserve">Telecom companies in Singapore are scurrying to fortify their positions ahead of the arrival of a new competitor. Singtel and </w:t>
      </w:r>
      <w:proofErr w:type="spellStart"/>
      <w:r w:rsidRPr="00020FA0">
        <w:rPr>
          <w:rFonts w:ascii="Arial" w:hAnsi="Arial" w:cs="Arial"/>
        </w:rPr>
        <w:t>StarHub</w:t>
      </w:r>
      <w:proofErr w:type="spellEnd"/>
      <w:r w:rsidRPr="00020FA0">
        <w:rPr>
          <w:rFonts w:ascii="Arial" w:hAnsi="Arial" w:cs="Arial"/>
        </w:rPr>
        <w:t xml:space="preserve">, the city-state's two largest telecommunications players, are pushing to enhance their technological capabilities. In July, Singtel announced a partnership with Ericsson that could take Singapore's first </w:t>
      </w:r>
      <w:proofErr w:type="gramStart"/>
      <w:r w:rsidRPr="00020FA0">
        <w:rPr>
          <w:rFonts w:ascii="Arial" w:hAnsi="Arial" w:cs="Arial"/>
        </w:rPr>
        <w:t>fifth-generation</w:t>
      </w:r>
      <w:proofErr w:type="gramEnd"/>
      <w:r w:rsidRPr="00020FA0">
        <w:rPr>
          <w:rFonts w:ascii="Arial" w:hAnsi="Arial" w:cs="Arial"/>
        </w:rPr>
        <w:t xml:space="preserve"> (5G) pilot network live by the fourth quarter of this year.</w:t>
      </w:r>
    </w:p>
    <w:p w14:paraId="033394F6" w14:textId="77777777" w:rsidR="00020FA0" w:rsidRPr="00020FA0" w:rsidRDefault="00020FA0" w:rsidP="00020FA0">
      <w:pPr>
        <w:jc w:val="both"/>
        <w:rPr>
          <w:rFonts w:ascii="Arial" w:hAnsi="Arial" w:cs="Arial"/>
        </w:rPr>
      </w:pPr>
    </w:p>
    <w:p w14:paraId="6CE64FD2" w14:textId="77777777" w:rsidR="00020FA0" w:rsidRPr="00020FA0" w:rsidRDefault="00020FA0" w:rsidP="00020FA0">
      <w:pPr>
        <w:jc w:val="both"/>
        <w:rPr>
          <w:rFonts w:ascii="Arial" w:hAnsi="Arial" w:cs="Arial"/>
        </w:rPr>
      </w:pPr>
      <w:r w:rsidRPr="00020FA0">
        <w:rPr>
          <w:rFonts w:ascii="Arial" w:hAnsi="Arial" w:cs="Arial"/>
        </w:rPr>
        <w:t xml:space="preserve">The move is in line with the Singaporean government's Smart Nation initiative, which aims to maximize the use of data and digital technology in pursuit of a knowledge-based economy. The pilot 5G network is one of the many projects between Singtel and Ericsson.  Like Singtel, </w:t>
      </w:r>
      <w:proofErr w:type="spellStart"/>
      <w:r w:rsidRPr="00020FA0">
        <w:rPr>
          <w:rFonts w:ascii="Arial" w:hAnsi="Arial" w:cs="Arial"/>
        </w:rPr>
        <w:t>StarHub</w:t>
      </w:r>
      <w:proofErr w:type="spellEnd"/>
      <w:r w:rsidRPr="00020FA0">
        <w:rPr>
          <w:rFonts w:ascii="Arial" w:hAnsi="Arial" w:cs="Arial"/>
        </w:rPr>
        <w:t xml:space="preserve"> is focusing on digital strategies.  Earlier this year, </w:t>
      </w:r>
      <w:proofErr w:type="spellStart"/>
      <w:r w:rsidRPr="00020FA0">
        <w:rPr>
          <w:rFonts w:ascii="Arial" w:hAnsi="Arial" w:cs="Arial"/>
        </w:rPr>
        <w:t>StarHub</w:t>
      </w:r>
      <w:proofErr w:type="spellEnd"/>
      <w:r w:rsidRPr="00020FA0">
        <w:rPr>
          <w:rFonts w:ascii="Arial" w:hAnsi="Arial" w:cs="Arial"/>
        </w:rPr>
        <w:t xml:space="preserve"> announced plans to roll out a network and provide "internet of things" services in partnership with Nokia.</w:t>
      </w:r>
    </w:p>
    <w:p w14:paraId="5A911CCE" w14:textId="77777777" w:rsidR="00020FA0" w:rsidRPr="00020FA0" w:rsidRDefault="00020FA0" w:rsidP="00020FA0">
      <w:pPr>
        <w:jc w:val="both"/>
        <w:rPr>
          <w:rFonts w:ascii="Arial" w:hAnsi="Arial" w:cs="Arial"/>
        </w:rPr>
      </w:pPr>
    </w:p>
    <w:p w14:paraId="0C0B02CD" w14:textId="77777777" w:rsidR="00020FA0" w:rsidRPr="00020FA0" w:rsidRDefault="00020FA0" w:rsidP="00020FA0">
      <w:pPr>
        <w:jc w:val="both"/>
        <w:rPr>
          <w:rFonts w:ascii="Arial" w:hAnsi="Arial" w:cs="Arial"/>
        </w:rPr>
      </w:pPr>
      <w:r w:rsidRPr="00020FA0">
        <w:rPr>
          <w:rFonts w:ascii="Arial" w:hAnsi="Arial" w:cs="Arial"/>
        </w:rPr>
        <w:t xml:space="preserve">Competition is heating up as a fourth mobile network operator (MNO), Australian wireless operator TPG Telecom, prepares to enter Singapore by the end of the year. Singtel holds the top market share with slightly more than 50%, followed by </w:t>
      </w:r>
      <w:proofErr w:type="spellStart"/>
      <w:r w:rsidRPr="00020FA0">
        <w:rPr>
          <w:rFonts w:ascii="Arial" w:hAnsi="Arial" w:cs="Arial"/>
        </w:rPr>
        <w:t>StarHub</w:t>
      </w:r>
      <w:proofErr w:type="spellEnd"/>
      <w:r w:rsidRPr="00020FA0">
        <w:rPr>
          <w:rFonts w:ascii="Arial" w:hAnsi="Arial" w:cs="Arial"/>
        </w:rPr>
        <w:t xml:space="preserve"> at about 30%. M1 is the third player, with a share of 17.5%. TPG's entry could put pressure on rates. The newcomer has announced plans to offer unlimited voice and 3 gigabytes of free data for 24 months to senior customers. DBS said in a report that TPG is "likely to adopt" free services early on, "possibly leading to price wars between operators."</w:t>
      </w:r>
    </w:p>
    <w:p w14:paraId="1D771E88" w14:textId="77777777" w:rsidR="00020FA0" w:rsidRPr="00020FA0" w:rsidRDefault="00020FA0" w:rsidP="00020FA0">
      <w:pPr>
        <w:jc w:val="both"/>
        <w:rPr>
          <w:rFonts w:ascii="Arial" w:hAnsi="Arial" w:cs="Arial"/>
        </w:rPr>
      </w:pPr>
    </w:p>
    <w:p w14:paraId="7DDB19C0" w14:textId="77777777" w:rsidR="00020FA0" w:rsidRPr="00020FA0" w:rsidRDefault="00020FA0" w:rsidP="00020FA0">
      <w:pPr>
        <w:jc w:val="both"/>
        <w:rPr>
          <w:rFonts w:ascii="Arial" w:hAnsi="Arial" w:cs="Arial"/>
        </w:rPr>
      </w:pPr>
      <w:r w:rsidRPr="00020FA0">
        <w:rPr>
          <w:rFonts w:ascii="Arial" w:hAnsi="Arial" w:cs="Arial"/>
        </w:rPr>
        <w:t xml:space="preserve">To maintain and grow their market shares, both Singtel and </w:t>
      </w:r>
      <w:proofErr w:type="spellStart"/>
      <w:r w:rsidRPr="00020FA0">
        <w:rPr>
          <w:rFonts w:ascii="Arial" w:hAnsi="Arial" w:cs="Arial"/>
        </w:rPr>
        <w:t>StarHub</w:t>
      </w:r>
      <w:proofErr w:type="spellEnd"/>
      <w:r w:rsidRPr="00020FA0">
        <w:rPr>
          <w:rFonts w:ascii="Arial" w:hAnsi="Arial" w:cs="Arial"/>
        </w:rPr>
        <w:t xml:space="preserve"> are also working with mobile virtual network operators (MVNOs) to meet demand for SIM-only plans. Unlike the main </w:t>
      </w:r>
      <w:proofErr w:type="spellStart"/>
      <w:r w:rsidRPr="00020FA0">
        <w:rPr>
          <w:rFonts w:ascii="Arial" w:hAnsi="Arial" w:cs="Arial"/>
        </w:rPr>
        <w:t>telcos</w:t>
      </w:r>
      <w:proofErr w:type="spellEnd"/>
      <w:r w:rsidRPr="00020FA0">
        <w:rPr>
          <w:rFonts w:ascii="Arial" w:hAnsi="Arial" w:cs="Arial"/>
        </w:rPr>
        <w:t xml:space="preserve"> that have invested in mobile network infrastructure, MVNOs do not own a mobile network. What they do instead is to provide mobile services to its customers by purchasing bandwidth from one of the incumbent MNO at wholesale prices and reselling it to their consumers. </w:t>
      </w:r>
      <w:proofErr w:type="spellStart"/>
      <w:r w:rsidRPr="00020FA0">
        <w:rPr>
          <w:rFonts w:ascii="Arial" w:hAnsi="Arial" w:cs="Arial"/>
        </w:rPr>
        <w:t>StarHub</w:t>
      </w:r>
      <w:proofErr w:type="spellEnd"/>
      <w:r w:rsidRPr="00020FA0">
        <w:rPr>
          <w:rFonts w:ascii="Arial" w:hAnsi="Arial" w:cs="Arial"/>
        </w:rPr>
        <w:t xml:space="preserve"> is working with broadband internet provider </w:t>
      </w:r>
      <w:proofErr w:type="spellStart"/>
      <w:r w:rsidRPr="00020FA0">
        <w:rPr>
          <w:rFonts w:ascii="Arial" w:hAnsi="Arial" w:cs="Arial"/>
        </w:rPr>
        <w:t>MyRepublic</w:t>
      </w:r>
      <w:proofErr w:type="spellEnd"/>
      <w:r w:rsidRPr="00020FA0">
        <w:rPr>
          <w:rFonts w:ascii="Arial" w:hAnsi="Arial" w:cs="Arial"/>
        </w:rPr>
        <w:t>, while Singtel has arrangements with two operators, Zero1 and Zero Mobile.</w:t>
      </w:r>
    </w:p>
    <w:p w14:paraId="5977CC7D" w14:textId="77777777" w:rsidR="00020FA0" w:rsidRPr="00020FA0" w:rsidRDefault="00020FA0" w:rsidP="00020FA0">
      <w:pPr>
        <w:jc w:val="both"/>
        <w:rPr>
          <w:rFonts w:ascii="Arial" w:hAnsi="Arial" w:cs="Arial"/>
        </w:rPr>
      </w:pPr>
    </w:p>
    <w:p w14:paraId="63ECCD6C" w14:textId="77777777" w:rsidR="00020FA0" w:rsidRPr="00020FA0" w:rsidRDefault="00020FA0" w:rsidP="00020FA0">
      <w:pPr>
        <w:jc w:val="right"/>
        <w:rPr>
          <w:rFonts w:ascii="Arial" w:hAnsi="Arial" w:cs="Arial"/>
        </w:rPr>
      </w:pPr>
      <w:r w:rsidRPr="00020FA0">
        <w:rPr>
          <w:rFonts w:ascii="Arial" w:hAnsi="Arial" w:cs="Arial"/>
        </w:rPr>
        <w:t>Source: Nikkei Asian Review, 14 August 2018</w:t>
      </w:r>
    </w:p>
    <w:p w14:paraId="0E91854C" w14:textId="77777777" w:rsidR="00020FA0" w:rsidRPr="00020FA0" w:rsidRDefault="00020FA0" w:rsidP="00020FA0">
      <w:pPr>
        <w:jc w:val="both"/>
        <w:rPr>
          <w:rFonts w:ascii="Arial" w:hAnsi="Arial" w:cs="Arial"/>
        </w:rPr>
      </w:pPr>
    </w:p>
    <w:p w14:paraId="5A8AA3BF" w14:textId="77777777" w:rsidR="00020FA0" w:rsidRDefault="00020FA0">
      <w:pPr>
        <w:spacing w:after="160" w:line="259" w:lineRule="auto"/>
        <w:rPr>
          <w:rFonts w:ascii="Arial" w:hAnsi="Arial" w:cs="Arial"/>
          <w:b/>
          <w:bCs/>
        </w:rPr>
      </w:pPr>
      <w:r>
        <w:rPr>
          <w:rFonts w:ascii="Arial" w:hAnsi="Arial" w:cs="Arial"/>
          <w:b/>
          <w:bCs/>
        </w:rPr>
        <w:br w:type="page"/>
      </w:r>
    </w:p>
    <w:p w14:paraId="7FB37F02" w14:textId="58C361C5" w:rsidR="00020FA0" w:rsidRPr="00020FA0" w:rsidRDefault="00020FA0" w:rsidP="00020FA0">
      <w:pPr>
        <w:jc w:val="both"/>
        <w:rPr>
          <w:rFonts w:ascii="Arial" w:hAnsi="Arial" w:cs="Arial"/>
          <w:b/>
          <w:bCs/>
        </w:rPr>
      </w:pPr>
      <w:r w:rsidRPr="00020FA0">
        <w:rPr>
          <w:rFonts w:ascii="Arial" w:hAnsi="Arial" w:cs="Arial"/>
          <w:b/>
          <w:bCs/>
        </w:rPr>
        <w:lastRenderedPageBreak/>
        <w:t>Extract 2: Are MVNOs a positive disruption to Singapore’s telecoms industry?</w:t>
      </w:r>
    </w:p>
    <w:p w14:paraId="241C7E18" w14:textId="77777777" w:rsidR="00020FA0" w:rsidRPr="00020FA0" w:rsidRDefault="00020FA0" w:rsidP="00020FA0">
      <w:pPr>
        <w:jc w:val="both"/>
        <w:rPr>
          <w:rFonts w:ascii="Arial" w:hAnsi="Arial" w:cs="Arial"/>
        </w:rPr>
      </w:pPr>
    </w:p>
    <w:p w14:paraId="741E16B0" w14:textId="77777777" w:rsidR="00020FA0" w:rsidRPr="00020FA0" w:rsidRDefault="00020FA0" w:rsidP="00020FA0">
      <w:pPr>
        <w:jc w:val="both"/>
        <w:rPr>
          <w:rFonts w:ascii="Arial" w:hAnsi="Arial" w:cs="Arial"/>
        </w:rPr>
      </w:pPr>
      <w:r w:rsidRPr="00020FA0">
        <w:rPr>
          <w:rFonts w:ascii="Arial" w:hAnsi="Arial" w:cs="Arial"/>
        </w:rPr>
        <w:t>Back in 2015, shopping for a mobile data plan in Singapore was a very different proposition. The cheapest SIM-only plan with 3GB of data cost $20 from Singtel, whilst power users on M1’s network had to pay $125 for 13GB. Fast forward to 2019, and those prices have fallen. However, operating a wireless network hasn’t suddenly got cheaper; in fact, with the deployment of LTE-Advanced technology and new spectrum requiring more equipment and cell sites, capital expenditure has been up for Singtel and M1 since 2015.</w:t>
      </w:r>
    </w:p>
    <w:p w14:paraId="41595214" w14:textId="77777777" w:rsidR="00020FA0" w:rsidRPr="00020FA0" w:rsidRDefault="00020FA0" w:rsidP="00020FA0">
      <w:pPr>
        <w:jc w:val="both"/>
        <w:rPr>
          <w:rFonts w:ascii="Arial" w:hAnsi="Arial" w:cs="Arial"/>
        </w:rPr>
      </w:pPr>
    </w:p>
    <w:p w14:paraId="1AAE91B9" w14:textId="77777777" w:rsidR="00020FA0" w:rsidRPr="00020FA0" w:rsidRDefault="00020FA0" w:rsidP="00020FA0">
      <w:pPr>
        <w:jc w:val="both"/>
        <w:rPr>
          <w:rFonts w:ascii="Arial" w:hAnsi="Arial" w:cs="Arial"/>
        </w:rPr>
      </w:pPr>
      <w:r w:rsidRPr="00020FA0">
        <w:rPr>
          <w:rFonts w:ascii="Arial" w:hAnsi="Arial" w:cs="Arial"/>
        </w:rPr>
        <w:t xml:space="preserve">Downwards price pressure has been led by the emergence of mobile virtual network operators (MVNOs). Through aggressive price points and novel rate plans, MVNOs have been able to target particular niches, and have carved out a small but significant market share – the biggest, </w:t>
      </w:r>
      <w:proofErr w:type="spellStart"/>
      <w:r w:rsidRPr="00020FA0">
        <w:rPr>
          <w:rFonts w:ascii="Arial" w:hAnsi="Arial" w:cs="Arial"/>
        </w:rPr>
        <w:t>Circles.Life</w:t>
      </w:r>
      <w:proofErr w:type="spellEnd"/>
      <w:r w:rsidRPr="00020FA0">
        <w:rPr>
          <w:rFonts w:ascii="Arial" w:hAnsi="Arial" w:cs="Arial"/>
        </w:rPr>
        <w:t>, claims a three to five percent market share.</w:t>
      </w:r>
    </w:p>
    <w:p w14:paraId="3619327C" w14:textId="77777777" w:rsidR="00020FA0" w:rsidRPr="00020FA0" w:rsidRDefault="00020FA0" w:rsidP="00020FA0">
      <w:pPr>
        <w:jc w:val="both"/>
        <w:rPr>
          <w:rFonts w:ascii="Arial" w:hAnsi="Arial" w:cs="Arial"/>
        </w:rPr>
      </w:pPr>
    </w:p>
    <w:p w14:paraId="7FB29570" w14:textId="77777777" w:rsidR="00020FA0" w:rsidRPr="00020FA0" w:rsidRDefault="00020FA0" w:rsidP="00020FA0">
      <w:pPr>
        <w:jc w:val="both"/>
        <w:rPr>
          <w:rFonts w:ascii="Arial" w:hAnsi="Arial" w:cs="Arial"/>
        </w:rPr>
      </w:pPr>
      <w:r w:rsidRPr="00020FA0">
        <w:rPr>
          <w:rFonts w:ascii="Arial" w:hAnsi="Arial" w:cs="Arial"/>
        </w:rPr>
        <w:t xml:space="preserve">Whilst consumers are benefiting from lower prices and wider plan options, shopping for cellular service has also become more confusing. Whilst the MVNOs claim to offer the exact same network experience as their host networks – in some cases, quoting drive-test results for their host network without clarifying the difference – our data shows that the end-user experience varies. As part of their price and plan differentiation, some of the MVNOs offer plans that have throttled or </w:t>
      </w:r>
      <w:proofErr w:type="spellStart"/>
      <w:r w:rsidRPr="00020FA0">
        <w:rPr>
          <w:rFonts w:ascii="Arial" w:hAnsi="Arial" w:cs="Arial"/>
        </w:rPr>
        <w:t>deprioritised</w:t>
      </w:r>
      <w:proofErr w:type="spellEnd"/>
      <w:r w:rsidRPr="00020FA0">
        <w:rPr>
          <w:rFonts w:ascii="Arial" w:hAnsi="Arial" w:cs="Arial"/>
        </w:rPr>
        <w:t xml:space="preserve"> data. For example, our data shows that nearly half of speed tests on Zero 1 are throttled to speeds of less than 3 Mbps; less than 10% of total speed tests on the host network, Singtel, fell below the same threshold.</w:t>
      </w:r>
    </w:p>
    <w:p w14:paraId="011BD417" w14:textId="77777777" w:rsidR="00020FA0" w:rsidRPr="00020FA0" w:rsidRDefault="00020FA0" w:rsidP="00020FA0">
      <w:pPr>
        <w:jc w:val="both"/>
        <w:rPr>
          <w:rFonts w:ascii="Arial" w:hAnsi="Arial" w:cs="Arial"/>
        </w:rPr>
      </w:pPr>
    </w:p>
    <w:p w14:paraId="6B7E26B5" w14:textId="16A3A85E" w:rsidR="00020FA0" w:rsidRPr="00020FA0" w:rsidRDefault="00020FA0" w:rsidP="00020FA0">
      <w:pPr>
        <w:jc w:val="both"/>
        <w:rPr>
          <w:rFonts w:ascii="Arial" w:hAnsi="Arial" w:cs="Arial"/>
        </w:rPr>
      </w:pPr>
      <w:r w:rsidRPr="00020FA0">
        <w:rPr>
          <w:rFonts w:ascii="Arial" w:hAnsi="Arial" w:cs="Arial"/>
        </w:rPr>
        <w:t xml:space="preserve">Although throttling and </w:t>
      </w:r>
      <w:proofErr w:type="spellStart"/>
      <w:r w:rsidRPr="00020FA0">
        <w:rPr>
          <w:rFonts w:ascii="Arial" w:hAnsi="Arial" w:cs="Arial"/>
        </w:rPr>
        <w:t>deprioritization</w:t>
      </w:r>
      <w:proofErr w:type="spellEnd"/>
      <w:r w:rsidRPr="00020FA0">
        <w:rPr>
          <w:rFonts w:ascii="Arial" w:hAnsi="Arial" w:cs="Arial"/>
        </w:rPr>
        <w:t xml:space="preserve"> are disclosed in the plans’ terms of service, inconsistent technical language can make comparing plans difficult. Rather than comparing the dollar price of a gigabyte of data, consumers have to navigate “unlimited” plans with “managed data speeds,” “</w:t>
      </w:r>
      <w:proofErr w:type="spellStart"/>
      <w:r w:rsidRPr="00020FA0">
        <w:rPr>
          <w:rFonts w:ascii="Arial" w:hAnsi="Arial" w:cs="Arial"/>
        </w:rPr>
        <w:t>deprioritisation</w:t>
      </w:r>
      <w:proofErr w:type="spellEnd"/>
      <w:r w:rsidRPr="00020FA0">
        <w:rPr>
          <w:rFonts w:ascii="Arial" w:hAnsi="Arial" w:cs="Arial"/>
        </w:rPr>
        <w:t>,” or data that’s throttled to “3G” speeds -- all of which might mean different things on different network operators.</w:t>
      </w:r>
    </w:p>
    <w:p w14:paraId="619FCD8C" w14:textId="77777777" w:rsidR="00020FA0" w:rsidRPr="00020FA0" w:rsidRDefault="00020FA0" w:rsidP="00020FA0">
      <w:pPr>
        <w:jc w:val="right"/>
        <w:rPr>
          <w:rFonts w:ascii="Arial" w:hAnsi="Arial" w:cs="Arial"/>
        </w:rPr>
      </w:pPr>
      <w:r w:rsidRPr="00020FA0">
        <w:rPr>
          <w:rFonts w:ascii="Arial" w:hAnsi="Arial" w:cs="Arial"/>
        </w:rPr>
        <w:t>Source: Singapore Business Review, 4 April 2019</w:t>
      </w:r>
    </w:p>
    <w:p w14:paraId="4A9D69B9" w14:textId="77777777" w:rsidR="00020FA0" w:rsidRPr="00020FA0" w:rsidRDefault="00020FA0" w:rsidP="00020FA0">
      <w:pPr>
        <w:jc w:val="both"/>
        <w:rPr>
          <w:rFonts w:ascii="Arial" w:hAnsi="Arial" w:cs="Arial"/>
        </w:rPr>
      </w:pPr>
    </w:p>
    <w:p w14:paraId="13EDAD56" w14:textId="77777777" w:rsidR="00020FA0" w:rsidRPr="00020FA0" w:rsidRDefault="00020FA0" w:rsidP="00020FA0">
      <w:pPr>
        <w:jc w:val="both"/>
        <w:rPr>
          <w:rFonts w:ascii="Arial" w:hAnsi="Arial" w:cs="Arial"/>
          <w:b/>
          <w:bCs/>
        </w:rPr>
      </w:pPr>
      <w:r w:rsidRPr="00020FA0">
        <w:rPr>
          <w:rFonts w:ascii="Arial" w:hAnsi="Arial" w:cs="Arial"/>
          <w:b/>
          <w:bCs/>
        </w:rPr>
        <w:t xml:space="preserve">Extract 3: Big </w:t>
      </w:r>
      <w:proofErr w:type="gramStart"/>
      <w:r w:rsidRPr="00020FA0">
        <w:rPr>
          <w:rFonts w:ascii="Arial" w:hAnsi="Arial" w:cs="Arial"/>
          <w:b/>
          <w:bCs/>
        </w:rPr>
        <w:t>boys</w:t>
      </w:r>
      <w:proofErr w:type="gramEnd"/>
      <w:r w:rsidRPr="00020FA0">
        <w:rPr>
          <w:rFonts w:ascii="Arial" w:hAnsi="Arial" w:cs="Arial"/>
          <w:b/>
          <w:bCs/>
        </w:rPr>
        <w:t xml:space="preserve"> muscle in on cheap mobile plans</w:t>
      </w:r>
    </w:p>
    <w:p w14:paraId="201F6887" w14:textId="77777777" w:rsidR="00020FA0" w:rsidRPr="00020FA0" w:rsidRDefault="00020FA0" w:rsidP="00020FA0">
      <w:pPr>
        <w:jc w:val="both"/>
        <w:rPr>
          <w:rFonts w:ascii="Arial" w:hAnsi="Arial" w:cs="Arial"/>
        </w:rPr>
      </w:pPr>
    </w:p>
    <w:p w14:paraId="6FF9C3EE" w14:textId="77777777" w:rsidR="00020FA0" w:rsidRPr="00020FA0" w:rsidRDefault="00020FA0" w:rsidP="00020FA0">
      <w:pPr>
        <w:jc w:val="both"/>
        <w:rPr>
          <w:rFonts w:ascii="Arial" w:hAnsi="Arial" w:cs="Arial"/>
        </w:rPr>
      </w:pPr>
      <w:r w:rsidRPr="00020FA0">
        <w:rPr>
          <w:rFonts w:ascii="Arial" w:hAnsi="Arial" w:cs="Arial"/>
        </w:rPr>
        <w:t xml:space="preserve">Singtel's three-month-old </w:t>
      </w:r>
      <w:proofErr w:type="spellStart"/>
      <w:r w:rsidRPr="00020FA0">
        <w:rPr>
          <w:rFonts w:ascii="Arial" w:hAnsi="Arial" w:cs="Arial"/>
        </w:rPr>
        <w:t>Gomo</w:t>
      </w:r>
      <w:proofErr w:type="spellEnd"/>
      <w:r w:rsidRPr="00020FA0">
        <w:rPr>
          <w:rFonts w:ascii="Arial" w:hAnsi="Arial" w:cs="Arial"/>
        </w:rPr>
        <w:t xml:space="preserve"> mobile plan, the incumbent telco's answer to the spate of cheap mobile plans being offered by mobile virtual network operators (MVNOs) here, will get a data roaming option on Friday. The option fixes a glaring omission in the SIM-only postpaid mobile plan, allowing it to better compete with Giga, a similar low-cost mobile sub-brand from </w:t>
      </w:r>
      <w:proofErr w:type="spellStart"/>
      <w:r w:rsidRPr="00020FA0">
        <w:rPr>
          <w:rFonts w:ascii="Arial" w:hAnsi="Arial" w:cs="Arial"/>
        </w:rPr>
        <w:t>StarHub</w:t>
      </w:r>
      <w:proofErr w:type="spellEnd"/>
      <w:r w:rsidRPr="00020FA0">
        <w:rPr>
          <w:rFonts w:ascii="Arial" w:hAnsi="Arial" w:cs="Arial"/>
        </w:rPr>
        <w:t xml:space="preserve"> that was launched last Thursday. </w:t>
      </w:r>
    </w:p>
    <w:p w14:paraId="5BDE66D6" w14:textId="77777777" w:rsidR="00020FA0" w:rsidRPr="00020FA0" w:rsidRDefault="00020FA0" w:rsidP="00020FA0">
      <w:pPr>
        <w:jc w:val="both"/>
        <w:rPr>
          <w:rFonts w:ascii="Arial" w:hAnsi="Arial" w:cs="Arial"/>
        </w:rPr>
      </w:pPr>
    </w:p>
    <w:p w14:paraId="7E1C16CD" w14:textId="237A942E" w:rsidR="00020FA0" w:rsidRDefault="00020FA0" w:rsidP="00020FA0">
      <w:pPr>
        <w:jc w:val="both"/>
        <w:rPr>
          <w:rFonts w:ascii="Arial" w:hAnsi="Arial" w:cs="Arial"/>
        </w:rPr>
      </w:pPr>
      <w:r w:rsidRPr="00020FA0">
        <w:rPr>
          <w:rFonts w:ascii="Arial" w:hAnsi="Arial" w:cs="Arial"/>
        </w:rPr>
        <w:t xml:space="preserve">Both Giga and </w:t>
      </w:r>
      <w:proofErr w:type="spellStart"/>
      <w:r w:rsidRPr="00020FA0">
        <w:rPr>
          <w:rFonts w:ascii="Arial" w:hAnsi="Arial" w:cs="Arial"/>
        </w:rPr>
        <w:t>Gomo</w:t>
      </w:r>
      <w:proofErr w:type="spellEnd"/>
      <w:r w:rsidRPr="00020FA0">
        <w:rPr>
          <w:rFonts w:ascii="Arial" w:hAnsi="Arial" w:cs="Arial"/>
        </w:rPr>
        <w:t xml:space="preserve"> are the latest attempts by the established </w:t>
      </w:r>
      <w:proofErr w:type="spellStart"/>
      <w:r w:rsidRPr="00020FA0">
        <w:rPr>
          <w:rFonts w:ascii="Arial" w:hAnsi="Arial" w:cs="Arial"/>
        </w:rPr>
        <w:t>telcos</w:t>
      </w:r>
      <w:proofErr w:type="spellEnd"/>
      <w:r w:rsidRPr="00020FA0">
        <w:rPr>
          <w:rFonts w:ascii="Arial" w:hAnsi="Arial" w:cs="Arial"/>
        </w:rPr>
        <w:t xml:space="preserve"> to muscle in on the SIM-only segment carved out by MVNOs such as </w:t>
      </w:r>
      <w:proofErr w:type="spellStart"/>
      <w:r w:rsidRPr="00020FA0">
        <w:rPr>
          <w:rFonts w:ascii="Arial" w:hAnsi="Arial" w:cs="Arial"/>
        </w:rPr>
        <w:t>Circles.Life</w:t>
      </w:r>
      <w:proofErr w:type="spellEnd"/>
      <w:r w:rsidRPr="00020FA0">
        <w:rPr>
          <w:rFonts w:ascii="Arial" w:hAnsi="Arial" w:cs="Arial"/>
        </w:rPr>
        <w:t xml:space="preserve"> and </w:t>
      </w:r>
      <w:proofErr w:type="spellStart"/>
      <w:r w:rsidRPr="00020FA0">
        <w:rPr>
          <w:rFonts w:ascii="Arial" w:hAnsi="Arial" w:cs="Arial"/>
        </w:rPr>
        <w:t>MyRepublic</w:t>
      </w:r>
      <w:proofErr w:type="spellEnd"/>
      <w:r w:rsidRPr="00020FA0">
        <w:rPr>
          <w:rFonts w:ascii="Arial" w:hAnsi="Arial" w:cs="Arial"/>
        </w:rPr>
        <w:t xml:space="preserve">. Targeted at millennials and digital natives, these SIM-only plans are generally cheaper than the usual mobile plans as they come without a </w:t>
      </w:r>
      <w:proofErr w:type="spellStart"/>
      <w:r w:rsidRPr="00020FA0">
        <w:rPr>
          <w:rFonts w:ascii="Arial" w:hAnsi="Arial" w:cs="Arial"/>
        </w:rPr>
        <w:t>subsidised</w:t>
      </w:r>
      <w:proofErr w:type="spellEnd"/>
      <w:r w:rsidRPr="00020FA0">
        <w:rPr>
          <w:rFonts w:ascii="Arial" w:hAnsi="Arial" w:cs="Arial"/>
        </w:rPr>
        <w:t xml:space="preserve"> handset. They are often contract-free and offer relatively generous data bundles. </w:t>
      </w:r>
    </w:p>
    <w:p w14:paraId="1A68269B" w14:textId="0CA4E64A" w:rsidR="00020FA0" w:rsidRPr="00020FA0" w:rsidRDefault="00020FA0" w:rsidP="00020FA0">
      <w:pPr>
        <w:rPr>
          <w:rFonts w:ascii="Arial" w:hAnsi="Arial" w:cs="Arial"/>
        </w:rPr>
      </w:pPr>
      <w:r>
        <w:rPr>
          <w:rFonts w:ascii="Arial" w:hAnsi="Arial" w:cs="Arial"/>
        </w:rPr>
        <w:br w:type="page"/>
      </w:r>
    </w:p>
    <w:p w14:paraId="289DC6F3" w14:textId="77777777" w:rsidR="00020FA0" w:rsidRPr="00020FA0" w:rsidRDefault="00020FA0" w:rsidP="00020FA0">
      <w:pPr>
        <w:pStyle w:val="NoSpacing"/>
        <w:jc w:val="center"/>
        <w:rPr>
          <w:rFonts w:ascii="Arial" w:hAnsi="Arial" w:cs="Arial"/>
          <w:b/>
        </w:rPr>
      </w:pPr>
      <w:r w:rsidRPr="00020FA0">
        <w:rPr>
          <w:rFonts w:ascii="Arial" w:hAnsi="Arial" w:cs="Arial"/>
          <w:b/>
        </w:rPr>
        <w:t>Table 1: Subscription Plans of Incumbent Telco’s SIM-only plans</w:t>
      </w:r>
    </w:p>
    <w:p w14:paraId="47E62C6C" w14:textId="77777777" w:rsidR="00020FA0" w:rsidRPr="00EE21E2" w:rsidRDefault="00020FA0" w:rsidP="00020FA0">
      <w:pPr>
        <w:pStyle w:val="NoSpacing"/>
        <w:rPr>
          <w:rFonts w:ascii="Arial" w:hAnsi="Arial" w:cs="Arial"/>
          <w:b/>
          <w:u w:val="single"/>
        </w:rPr>
      </w:pPr>
    </w:p>
    <w:tbl>
      <w:tblPr>
        <w:tblStyle w:val="TableGrid"/>
        <w:tblW w:w="0" w:type="auto"/>
        <w:tblLook w:val="04A0" w:firstRow="1" w:lastRow="0" w:firstColumn="1" w:lastColumn="0" w:noHBand="0" w:noVBand="1"/>
      </w:tblPr>
      <w:tblGrid>
        <w:gridCol w:w="1980"/>
        <w:gridCol w:w="2268"/>
        <w:gridCol w:w="2126"/>
        <w:gridCol w:w="2642"/>
      </w:tblGrid>
      <w:tr w:rsidR="00020FA0" w:rsidRPr="00EE21E2" w14:paraId="2A4E85E4" w14:textId="77777777" w:rsidTr="00020FA0">
        <w:tc>
          <w:tcPr>
            <w:tcW w:w="1980" w:type="dxa"/>
            <w:shd w:val="clear" w:color="auto" w:fill="D9E2F3" w:themeFill="accent5" w:themeFillTint="33"/>
          </w:tcPr>
          <w:p w14:paraId="64430466" w14:textId="77777777" w:rsidR="00020FA0" w:rsidRPr="00EE21E2" w:rsidRDefault="00020FA0" w:rsidP="00020FA0">
            <w:pPr>
              <w:pStyle w:val="NoSpacing"/>
              <w:jc w:val="center"/>
              <w:rPr>
                <w:rFonts w:ascii="Arial" w:hAnsi="Arial" w:cs="Arial"/>
                <w:b/>
              </w:rPr>
            </w:pPr>
          </w:p>
        </w:tc>
        <w:tc>
          <w:tcPr>
            <w:tcW w:w="2268" w:type="dxa"/>
            <w:shd w:val="clear" w:color="auto" w:fill="D9E2F3" w:themeFill="accent5" w:themeFillTint="33"/>
          </w:tcPr>
          <w:p w14:paraId="7A0C9CBC" w14:textId="77777777" w:rsidR="00020FA0" w:rsidRPr="00EE21E2" w:rsidRDefault="00020FA0" w:rsidP="00020FA0">
            <w:pPr>
              <w:pStyle w:val="NoSpacing"/>
              <w:jc w:val="center"/>
              <w:rPr>
                <w:rFonts w:ascii="Arial" w:hAnsi="Arial" w:cs="Arial"/>
                <w:b/>
              </w:rPr>
            </w:pPr>
            <w:r w:rsidRPr="00EE21E2">
              <w:rPr>
                <w:rFonts w:ascii="Arial" w:hAnsi="Arial" w:cs="Arial"/>
                <w:b/>
              </w:rPr>
              <w:t>StarHub’s Giga</w:t>
            </w:r>
          </w:p>
        </w:tc>
        <w:tc>
          <w:tcPr>
            <w:tcW w:w="2126" w:type="dxa"/>
            <w:shd w:val="clear" w:color="auto" w:fill="D9E2F3" w:themeFill="accent5" w:themeFillTint="33"/>
          </w:tcPr>
          <w:p w14:paraId="50E5D6C6" w14:textId="77777777" w:rsidR="00020FA0" w:rsidRPr="00EE21E2" w:rsidRDefault="00020FA0" w:rsidP="00020FA0">
            <w:pPr>
              <w:pStyle w:val="NoSpacing"/>
              <w:jc w:val="center"/>
              <w:rPr>
                <w:rFonts w:ascii="Arial" w:hAnsi="Arial" w:cs="Arial"/>
                <w:b/>
              </w:rPr>
            </w:pPr>
            <w:r w:rsidRPr="00EE21E2">
              <w:rPr>
                <w:rFonts w:ascii="Arial" w:hAnsi="Arial" w:cs="Arial"/>
                <w:b/>
              </w:rPr>
              <w:t>Singtel’s Gomo</w:t>
            </w:r>
          </w:p>
        </w:tc>
        <w:tc>
          <w:tcPr>
            <w:tcW w:w="2642" w:type="dxa"/>
            <w:shd w:val="clear" w:color="auto" w:fill="D9E2F3" w:themeFill="accent5" w:themeFillTint="33"/>
          </w:tcPr>
          <w:p w14:paraId="1C6D5B26" w14:textId="77777777" w:rsidR="00020FA0" w:rsidRPr="00EE21E2" w:rsidRDefault="00020FA0" w:rsidP="00020FA0">
            <w:pPr>
              <w:pStyle w:val="NoSpacing"/>
              <w:jc w:val="center"/>
              <w:rPr>
                <w:rFonts w:ascii="Arial" w:hAnsi="Arial" w:cs="Arial"/>
                <w:b/>
              </w:rPr>
            </w:pPr>
            <w:r w:rsidRPr="00EE21E2">
              <w:rPr>
                <w:rFonts w:ascii="Arial" w:hAnsi="Arial" w:cs="Arial"/>
                <w:b/>
              </w:rPr>
              <w:t>M1 SIM-only plan</w:t>
            </w:r>
          </w:p>
        </w:tc>
      </w:tr>
      <w:tr w:rsidR="00020FA0" w:rsidRPr="00EE21E2" w14:paraId="6C31E6AC" w14:textId="77777777" w:rsidTr="003D5A99">
        <w:tc>
          <w:tcPr>
            <w:tcW w:w="1980" w:type="dxa"/>
          </w:tcPr>
          <w:p w14:paraId="21734170" w14:textId="77777777" w:rsidR="00020FA0" w:rsidRPr="00EE21E2" w:rsidRDefault="00020FA0" w:rsidP="00020FA0">
            <w:pPr>
              <w:pStyle w:val="NoSpacing"/>
              <w:jc w:val="center"/>
              <w:rPr>
                <w:rFonts w:ascii="Arial" w:hAnsi="Arial" w:cs="Arial"/>
                <w:b/>
              </w:rPr>
            </w:pPr>
            <w:r w:rsidRPr="00EE21E2">
              <w:rPr>
                <w:rFonts w:ascii="Arial" w:hAnsi="Arial" w:cs="Arial"/>
                <w:b/>
              </w:rPr>
              <w:t>Monthly fee</w:t>
            </w:r>
          </w:p>
        </w:tc>
        <w:tc>
          <w:tcPr>
            <w:tcW w:w="2268" w:type="dxa"/>
          </w:tcPr>
          <w:p w14:paraId="5DA235B6" w14:textId="77777777" w:rsidR="00020FA0" w:rsidRPr="00EE21E2" w:rsidRDefault="00020FA0" w:rsidP="00020FA0">
            <w:pPr>
              <w:pStyle w:val="NoSpacing"/>
              <w:jc w:val="center"/>
              <w:rPr>
                <w:rFonts w:ascii="Arial" w:hAnsi="Arial" w:cs="Arial"/>
                <w:bCs/>
              </w:rPr>
            </w:pPr>
            <w:r w:rsidRPr="00EE21E2">
              <w:rPr>
                <w:rFonts w:ascii="Arial" w:hAnsi="Arial" w:cs="Arial"/>
                <w:bCs/>
              </w:rPr>
              <w:t>$25</w:t>
            </w:r>
          </w:p>
        </w:tc>
        <w:tc>
          <w:tcPr>
            <w:tcW w:w="2126" w:type="dxa"/>
          </w:tcPr>
          <w:p w14:paraId="32F360A8" w14:textId="77777777" w:rsidR="00020FA0" w:rsidRPr="00EE21E2" w:rsidRDefault="00020FA0" w:rsidP="00020FA0">
            <w:pPr>
              <w:pStyle w:val="NoSpacing"/>
              <w:jc w:val="center"/>
              <w:rPr>
                <w:rFonts w:ascii="Arial" w:hAnsi="Arial" w:cs="Arial"/>
                <w:bCs/>
              </w:rPr>
            </w:pPr>
            <w:r w:rsidRPr="00EE21E2">
              <w:rPr>
                <w:rFonts w:ascii="Arial" w:hAnsi="Arial" w:cs="Arial"/>
                <w:bCs/>
              </w:rPr>
              <w:t>$20</w:t>
            </w:r>
          </w:p>
        </w:tc>
        <w:tc>
          <w:tcPr>
            <w:tcW w:w="2642" w:type="dxa"/>
          </w:tcPr>
          <w:p w14:paraId="3DCFE932" w14:textId="77777777" w:rsidR="00020FA0" w:rsidRPr="00EE21E2" w:rsidRDefault="00020FA0" w:rsidP="00020FA0">
            <w:pPr>
              <w:pStyle w:val="NoSpacing"/>
              <w:jc w:val="center"/>
              <w:rPr>
                <w:rFonts w:ascii="Arial" w:hAnsi="Arial" w:cs="Arial"/>
                <w:bCs/>
              </w:rPr>
            </w:pPr>
            <w:r w:rsidRPr="00EE21E2">
              <w:rPr>
                <w:rFonts w:ascii="Arial" w:hAnsi="Arial" w:cs="Arial"/>
                <w:bCs/>
              </w:rPr>
              <w:t>$25</w:t>
            </w:r>
          </w:p>
        </w:tc>
      </w:tr>
      <w:tr w:rsidR="00020FA0" w:rsidRPr="00EE21E2" w14:paraId="2E1408D0" w14:textId="77777777" w:rsidTr="003D5A99">
        <w:tc>
          <w:tcPr>
            <w:tcW w:w="1980" w:type="dxa"/>
          </w:tcPr>
          <w:p w14:paraId="516B4793" w14:textId="77777777" w:rsidR="00020FA0" w:rsidRPr="00EE21E2" w:rsidRDefault="00020FA0" w:rsidP="00020FA0">
            <w:pPr>
              <w:pStyle w:val="NoSpacing"/>
              <w:jc w:val="center"/>
              <w:rPr>
                <w:rFonts w:ascii="Arial" w:hAnsi="Arial" w:cs="Arial"/>
                <w:b/>
              </w:rPr>
            </w:pPr>
            <w:r w:rsidRPr="00EE21E2">
              <w:rPr>
                <w:rFonts w:ascii="Arial" w:hAnsi="Arial" w:cs="Arial"/>
                <w:b/>
              </w:rPr>
              <w:t>Data</w:t>
            </w:r>
          </w:p>
        </w:tc>
        <w:tc>
          <w:tcPr>
            <w:tcW w:w="2268" w:type="dxa"/>
          </w:tcPr>
          <w:p w14:paraId="1BA5AC3E" w14:textId="77777777" w:rsidR="00020FA0" w:rsidRPr="00EE21E2" w:rsidRDefault="00020FA0" w:rsidP="00020FA0">
            <w:pPr>
              <w:pStyle w:val="NoSpacing"/>
              <w:jc w:val="center"/>
              <w:rPr>
                <w:rFonts w:ascii="Arial" w:hAnsi="Arial" w:cs="Arial"/>
                <w:bCs/>
              </w:rPr>
            </w:pPr>
            <w:r w:rsidRPr="00EE21E2">
              <w:rPr>
                <w:rFonts w:ascii="Arial" w:hAnsi="Arial" w:cs="Arial"/>
                <w:bCs/>
              </w:rPr>
              <w:t>25GB</w:t>
            </w:r>
          </w:p>
        </w:tc>
        <w:tc>
          <w:tcPr>
            <w:tcW w:w="2126" w:type="dxa"/>
          </w:tcPr>
          <w:p w14:paraId="3DCD9832" w14:textId="77777777" w:rsidR="00020FA0" w:rsidRPr="00EE21E2" w:rsidRDefault="00020FA0" w:rsidP="00020FA0">
            <w:pPr>
              <w:pStyle w:val="NoSpacing"/>
              <w:jc w:val="center"/>
              <w:rPr>
                <w:rFonts w:ascii="Arial" w:hAnsi="Arial" w:cs="Arial"/>
                <w:bCs/>
              </w:rPr>
            </w:pPr>
            <w:r w:rsidRPr="00EE21E2">
              <w:rPr>
                <w:rFonts w:ascii="Arial" w:hAnsi="Arial" w:cs="Arial"/>
                <w:bCs/>
              </w:rPr>
              <w:t>20GB</w:t>
            </w:r>
          </w:p>
        </w:tc>
        <w:tc>
          <w:tcPr>
            <w:tcW w:w="2642" w:type="dxa"/>
          </w:tcPr>
          <w:p w14:paraId="13548F8E" w14:textId="77777777" w:rsidR="00020FA0" w:rsidRPr="00EE21E2" w:rsidRDefault="00020FA0" w:rsidP="00020FA0">
            <w:pPr>
              <w:pStyle w:val="NoSpacing"/>
              <w:jc w:val="center"/>
              <w:rPr>
                <w:rFonts w:ascii="Arial" w:hAnsi="Arial" w:cs="Arial"/>
                <w:bCs/>
              </w:rPr>
            </w:pPr>
            <w:r w:rsidRPr="00EE21E2">
              <w:rPr>
                <w:rFonts w:ascii="Arial" w:hAnsi="Arial" w:cs="Arial"/>
                <w:bCs/>
              </w:rPr>
              <w:t>30GB</w:t>
            </w:r>
          </w:p>
        </w:tc>
      </w:tr>
      <w:tr w:rsidR="00020FA0" w:rsidRPr="00EE21E2" w14:paraId="7E214749" w14:textId="77777777" w:rsidTr="003D5A99">
        <w:tc>
          <w:tcPr>
            <w:tcW w:w="1980" w:type="dxa"/>
          </w:tcPr>
          <w:p w14:paraId="51A2DF50" w14:textId="77777777" w:rsidR="00020FA0" w:rsidRPr="00EE21E2" w:rsidRDefault="00020FA0" w:rsidP="00020FA0">
            <w:pPr>
              <w:pStyle w:val="NoSpacing"/>
              <w:jc w:val="center"/>
              <w:rPr>
                <w:rFonts w:ascii="Arial" w:hAnsi="Arial" w:cs="Arial"/>
                <w:b/>
              </w:rPr>
            </w:pPr>
            <w:r w:rsidRPr="00EE21E2">
              <w:rPr>
                <w:rFonts w:ascii="Arial" w:hAnsi="Arial" w:cs="Arial"/>
                <w:b/>
              </w:rPr>
              <w:t>Talktime</w:t>
            </w:r>
          </w:p>
        </w:tc>
        <w:tc>
          <w:tcPr>
            <w:tcW w:w="2268" w:type="dxa"/>
          </w:tcPr>
          <w:p w14:paraId="705DF267" w14:textId="77777777" w:rsidR="00020FA0" w:rsidRPr="00EE21E2" w:rsidRDefault="00020FA0" w:rsidP="00020FA0">
            <w:pPr>
              <w:pStyle w:val="NoSpacing"/>
              <w:jc w:val="center"/>
              <w:rPr>
                <w:rFonts w:ascii="Arial" w:hAnsi="Arial" w:cs="Arial"/>
                <w:bCs/>
              </w:rPr>
            </w:pPr>
            <w:r w:rsidRPr="00EE21E2">
              <w:rPr>
                <w:rFonts w:ascii="Arial" w:hAnsi="Arial" w:cs="Arial"/>
                <w:bCs/>
              </w:rPr>
              <w:t>1,000 mins</w:t>
            </w:r>
          </w:p>
        </w:tc>
        <w:tc>
          <w:tcPr>
            <w:tcW w:w="2126" w:type="dxa"/>
          </w:tcPr>
          <w:p w14:paraId="5F293A4C" w14:textId="77777777" w:rsidR="00020FA0" w:rsidRPr="00EE21E2" w:rsidRDefault="00020FA0" w:rsidP="00020FA0">
            <w:pPr>
              <w:pStyle w:val="NoSpacing"/>
              <w:jc w:val="center"/>
              <w:rPr>
                <w:rFonts w:ascii="Arial" w:hAnsi="Arial" w:cs="Arial"/>
                <w:bCs/>
              </w:rPr>
            </w:pPr>
            <w:r w:rsidRPr="00EE21E2">
              <w:rPr>
                <w:rFonts w:ascii="Arial" w:hAnsi="Arial" w:cs="Arial"/>
                <w:bCs/>
              </w:rPr>
              <w:t>200 mins</w:t>
            </w:r>
          </w:p>
        </w:tc>
        <w:tc>
          <w:tcPr>
            <w:tcW w:w="2642" w:type="dxa"/>
          </w:tcPr>
          <w:p w14:paraId="4BAE7091" w14:textId="77777777" w:rsidR="00020FA0" w:rsidRPr="00EE21E2" w:rsidRDefault="00020FA0" w:rsidP="00020FA0">
            <w:pPr>
              <w:pStyle w:val="NoSpacing"/>
              <w:jc w:val="center"/>
              <w:rPr>
                <w:rFonts w:ascii="Arial" w:hAnsi="Arial" w:cs="Arial"/>
                <w:bCs/>
              </w:rPr>
            </w:pPr>
            <w:r w:rsidRPr="00EE21E2">
              <w:rPr>
                <w:rFonts w:ascii="Arial" w:hAnsi="Arial" w:cs="Arial"/>
                <w:bCs/>
              </w:rPr>
              <w:t>1,000 mins</w:t>
            </w:r>
          </w:p>
        </w:tc>
      </w:tr>
      <w:tr w:rsidR="00020FA0" w:rsidRPr="00EE21E2" w14:paraId="20454F07" w14:textId="77777777" w:rsidTr="003D5A99">
        <w:tc>
          <w:tcPr>
            <w:tcW w:w="1980" w:type="dxa"/>
          </w:tcPr>
          <w:p w14:paraId="5DB8A8D7" w14:textId="77777777" w:rsidR="00020FA0" w:rsidRPr="00EE21E2" w:rsidRDefault="00020FA0" w:rsidP="00020FA0">
            <w:pPr>
              <w:pStyle w:val="NoSpacing"/>
              <w:jc w:val="center"/>
              <w:rPr>
                <w:rFonts w:ascii="Arial" w:hAnsi="Arial" w:cs="Arial"/>
                <w:b/>
              </w:rPr>
            </w:pPr>
            <w:r w:rsidRPr="00EE21E2">
              <w:rPr>
                <w:rFonts w:ascii="Arial" w:hAnsi="Arial" w:cs="Arial"/>
                <w:b/>
              </w:rPr>
              <w:t>SMSes</w:t>
            </w:r>
          </w:p>
        </w:tc>
        <w:tc>
          <w:tcPr>
            <w:tcW w:w="2268" w:type="dxa"/>
          </w:tcPr>
          <w:p w14:paraId="10321A8C" w14:textId="77777777" w:rsidR="00020FA0" w:rsidRPr="00EE21E2" w:rsidRDefault="00020FA0" w:rsidP="00020FA0">
            <w:pPr>
              <w:pStyle w:val="NoSpacing"/>
              <w:jc w:val="center"/>
              <w:rPr>
                <w:rFonts w:ascii="Arial" w:hAnsi="Arial" w:cs="Arial"/>
                <w:bCs/>
              </w:rPr>
            </w:pPr>
            <w:r w:rsidRPr="00EE21E2">
              <w:rPr>
                <w:rFonts w:ascii="Arial" w:hAnsi="Arial" w:cs="Arial"/>
                <w:bCs/>
              </w:rPr>
              <w:t>1,000</w:t>
            </w:r>
          </w:p>
        </w:tc>
        <w:tc>
          <w:tcPr>
            <w:tcW w:w="2126" w:type="dxa"/>
          </w:tcPr>
          <w:p w14:paraId="6D31298D" w14:textId="77777777" w:rsidR="00020FA0" w:rsidRPr="00EE21E2" w:rsidRDefault="00020FA0" w:rsidP="00020FA0">
            <w:pPr>
              <w:pStyle w:val="NoSpacing"/>
              <w:jc w:val="center"/>
              <w:rPr>
                <w:rFonts w:ascii="Arial" w:hAnsi="Arial" w:cs="Arial"/>
                <w:bCs/>
              </w:rPr>
            </w:pPr>
            <w:r w:rsidRPr="00EE21E2">
              <w:rPr>
                <w:rFonts w:ascii="Arial" w:hAnsi="Arial" w:cs="Arial"/>
                <w:bCs/>
              </w:rPr>
              <w:t>200</w:t>
            </w:r>
          </w:p>
        </w:tc>
        <w:tc>
          <w:tcPr>
            <w:tcW w:w="2642" w:type="dxa"/>
          </w:tcPr>
          <w:p w14:paraId="1213E503" w14:textId="77777777" w:rsidR="00020FA0" w:rsidRPr="00EE21E2" w:rsidRDefault="00020FA0" w:rsidP="00020FA0">
            <w:pPr>
              <w:pStyle w:val="NoSpacing"/>
              <w:jc w:val="center"/>
              <w:rPr>
                <w:rFonts w:ascii="Arial" w:hAnsi="Arial" w:cs="Arial"/>
                <w:bCs/>
              </w:rPr>
            </w:pPr>
            <w:r w:rsidRPr="00EE21E2">
              <w:rPr>
                <w:rFonts w:ascii="Arial" w:hAnsi="Arial" w:cs="Arial"/>
                <w:bCs/>
              </w:rPr>
              <w:t>1,000</w:t>
            </w:r>
          </w:p>
        </w:tc>
      </w:tr>
      <w:tr w:rsidR="00020FA0" w:rsidRPr="00EE21E2" w14:paraId="41E676A6" w14:textId="77777777" w:rsidTr="003D5A99">
        <w:tc>
          <w:tcPr>
            <w:tcW w:w="1980" w:type="dxa"/>
          </w:tcPr>
          <w:p w14:paraId="1DF57618" w14:textId="77777777" w:rsidR="00020FA0" w:rsidRPr="00EE21E2" w:rsidRDefault="00020FA0" w:rsidP="00020FA0">
            <w:pPr>
              <w:pStyle w:val="NoSpacing"/>
              <w:jc w:val="center"/>
              <w:rPr>
                <w:rFonts w:ascii="Arial" w:hAnsi="Arial" w:cs="Arial"/>
                <w:b/>
              </w:rPr>
            </w:pPr>
            <w:r w:rsidRPr="00EE21E2">
              <w:rPr>
                <w:rFonts w:ascii="Arial" w:hAnsi="Arial" w:cs="Arial"/>
                <w:b/>
              </w:rPr>
              <w:t>Incoming Call</w:t>
            </w:r>
          </w:p>
        </w:tc>
        <w:tc>
          <w:tcPr>
            <w:tcW w:w="2268" w:type="dxa"/>
          </w:tcPr>
          <w:p w14:paraId="6CC0332F" w14:textId="77777777" w:rsidR="00020FA0" w:rsidRPr="00EE21E2" w:rsidRDefault="00020FA0" w:rsidP="00020FA0">
            <w:pPr>
              <w:pStyle w:val="NoSpacing"/>
              <w:jc w:val="center"/>
              <w:rPr>
                <w:rFonts w:ascii="Arial" w:hAnsi="Arial" w:cs="Arial"/>
                <w:bCs/>
              </w:rPr>
            </w:pPr>
            <w:r w:rsidRPr="00EE21E2">
              <w:rPr>
                <w:rFonts w:ascii="Arial" w:hAnsi="Arial" w:cs="Arial"/>
                <w:bCs/>
              </w:rPr>
              <w:t>Free</w:t>
            </w:r>
          </w:p>
        </w:tc>
        <w:tc>
          <w:tcPr>
            <w:tcW w:w="2126" w:type="dxa"/>
          </w:tcPr>
          <w:p w14:paraId="24788252" w14:textId="77777777" w:rsidR="00020FA0" w:rsidRPr="00EE21E2" w:rsidRDefault="00020FA0" w:rsidP="00020FA0">
            <w:pPr>
              <w:pStyle w:val="NoSpacing"/>
              <w:jc w:val="center"/>
              <w:rPr>
                <w:rFonts w:ascii="Arial" w:hAnsi="Arial" w:cs="Arial"/>
                <w:bCs/>
              </w:rPr>
            </w:pPr>
            <w:r w:rsidRPr="00EE21E2">
              <w:rPr>
                <w:rFonts w:ascii="Arial" w:hAnsi="Arial" w:cs="Arial"/>
                <w:bCs/>
              </w:rPr>
              <w:t>Free</w:t>
            </w:r>
          </w:p>
        </w:tc>
        <w:tc>
          <w:tcPr>
            <w:tcW w:w="2642" w:type="dxa"/>
          </w:tcPr>
          <w:p w14:paraId="3E2C3B29" w14:textId="77777777" w:rsidR="00020FA0" w:rsidRPr="00EE21E2" w:rsidRDefault="00020FA0" w:rsidP="00020FA0">
            <w:pPr>
              <w:pStyle w:val="NoSpacing"/>
              <w:jc w:val="center"/>
              <w:rPr>
                <w:rFonts w:ascii="Arial" w:hAnsi="Arial" w:cs="Arial"/>
                <w:bCs/>
              </w:rPr>
            </w:pPr>
            <w:r w:rsidRPr="00EE21E2">
              <w:rPr>
                <w:rFonts w:ascii="Arial" w:hAnsi="Arial" w:cs="Arial"/>
                <w:bCs/>
              </w:rPr>
              <w:t>Free</w:t>
            </w:r>
          </w:p>
        </w:tc>
      </w:tr>
      <w:tr w:rsidR="00020FA0" w:rsidRPr="00EE21E2" w14:paraId="1196C176" w14:textId="77777777" w:rsidTr="003D5A99">
        <w:tc>
          <w:tcPr>
            <w:tcW w:w="1980" w:type="dxa"/>
          </w:tcPr>
          <w:p w14:paraId="4162A794" w14:textId="77777777" w:rsidR="00020FA0" w:rsidRPr="00EE21E2" w:rsidRDefault="00020FA0" w:rsidP="00020FA0">
            <w:pPr>
              <w:pStyle w:val="NoSpacing"/>
              <w:jc w:val="center"/>
              <w:rPr>
                <w:rFonts w:ascii="Arial" w:hAnsi="Arial" w:cs="Arial"/>
                <w:b/>
              </w:rPr>
            </w:pPr>
            <w:r w:rsidRPr="00EE21E2">
              <w:rPr>
                <w:rFonts w:ascii="Arial" w:hAnsi="Arial" w:cs="Arial"/>
                <w:b/>
              </w:rPr>
              <w:t>Caller ID</w:t>
            </w:r>
          </w:p>
        </w:tc>
        <w:tc>
          <w:tcPr>
            <w:tcW w:w="2268" w:type="dxa"/>
          </w:tcPr>
          <w:p w14:paraId="00C3BA7A" w14:textId="77777777" w:rsidR="00020FA0" w:rsidRPr="00EE21E2" w:rsidRDefault="00020FA0" w:rsidP="00020FA0">
            <w:pPr>
              <w:pStyle w:val="NoSpacing"/>
              <w:jc w:val="center"/>
              <w:rPr>
                <w:rFonts w:ascii="Arial" w:hAnsi="Arial" w:cs="Arial"/>
                <w:bCs/>
              </w:rPr>
            </w:pPr>
            <w:r w:rsidRPr="00EE21E2">
              <w:rPr>
                <w:rFonts w:ascii="Arial" w:hAnsi="Arial" w:cs="Arial"/>
                <w:bCs/>
              </w:rPr>
              <w:t>Free</w:t>
            </w:r>
          </w:p>
        </w:tc>
        <w:tc>
          <w:tcPr>
            <w:tcW w:w="2126" w:type="dxa"/>
          </w:tcPr>
          <w:p w14:paraId="6FD58866" w14:textId="77777777" w:rsidR="00020FA0" w:rsidRPr="00EE21E2" w:rsidRDefault="00020FA0" w:rsidP="00020FA0">
            <w:pPr>
              <w:pStyle w:val="NoSpacing"/>
              <w:jc w:val="center"/>
              <w:rPr>
                <w:rFonts w:ascii="Arial" w:hAnsi="Arial" w:cs="Arial"/>
                <w:bCs/>
              </w:rPr>
            </w:pPr>
            <w:r w:rsidRPr="00EE21E2">
              <w:rPr>
                <w:rFonts w:ascii="Arial" w:hAnsi="Arial" w:cs="Arial"/>
                <w:bCs/>
              </w:rPr>
              <w:t>Free</w:t>
            </w:r>
          </w:p>
        </w:tc>
        <w:tc>
          <w:tcPr>
            <w:tcW w:w="2642" w:type="dxa"/>
          </w:tcPr>
          <w:p w14:paraId="6DDEA617" w14:textId="77777777" w:rsidR="00020FA0" w:rsidRPr="00EE21E2" w:rsidRDefault="00020FA0" w:rsidP="00020FA0">
            <w:pPr>
              <w:pStyle w:val="NoSpacing"/>
              <w:jc w:val="center"/>
              <w:rPr>
                <w:rFonts w:ascii="Arial" w:hAnsi="Arial" w:cs="Arial"/>
                <w:bCs/>
              </w:rPr>
            </w:pPr>
            <w:r w:rsidRPr="00EE21E2">
              <w:rPr>
                <w:rFonts w:ascii="Arial" w:hAnsi="Arial" w:cs="Arial"/>
                <w:bCs/>
              </w:rPr>
              <w:t>Free</w:t>
            </w:r>
          </w:p>
        </w:tc>
      </w:tr>
      <w:tr w:rsidR="00020FA0" w:rsidRPr="00EE21E2" w14:paraId="6BAA4AF8" w14:textId="77777777" w:rsidTr="003D5A99">
        <w:tc>
          <w:tcPr>
            <w:tcW w:w="1980" w:type="dxa"/>
          </w:tcPr>
          <w:p w14:paraId="5F887E24" w14:textId="77777777" w:rsidR="00020FA0" w:rsidRPr="00EE21E2" w:rsidRDefault="00020FA0" w:rsidP="00020FA0">
            <w:pPr>
              <w:pStyle w:val="NoSpacing"/>
              <w:jc w:val="center"/>
              <w:rPr>
                <w:rFonts w:ascii="Arial" w:hAnsi="Arial" w:cs="Arial"/>
                <w:b/>
              </w:rPr>
            </w:pPr>
            <w:r w:rsidRPr="00EE21E2">
              <w:rPr>
                <w:rFonts w:ascii="Arial" w:hAnsi="Arial" w:cs="Arial"/>
                <w:b/>
              </w:rPr>
              <w:t>Additional fees</w:t>
            </w:r>
          </w:p>
        </w:tc>
        <w:tc>
          <w:tcPr>
            <w:tcW w:w="2268" w:type="dxa"/>
          </w:tcPr>
          <w:p w14:paraId="125C26B7" w14:textId="77777777" w:rsidR="00020FA0" w:rsidRPr="00EE21E2" w:rsidRDefault="00020FA0" w:rsidP="00020FA0">
            <w:pPr>
              <w:pStyle w:val="NoSpacing"/>
              <w:jc w:val="center"/>
              <w:rPr>
                <w:rFonts w:ascii="Arial" w:hAnsi="Arial" w:cs="Arial"/>
                <w:bCs/>
              </w:rPr>
            </w:pPr>
            <w:r w:rsidRPr="00EE21E2">
              <w:rPr>
                <w:rFonts w:ascii="Arial" w:hAnsi="Arial" w:cs="Arial"/>
                <w:bCs/>
              </w:rPr>
              <w:t>None</w:t>
            </w:r>
          </w:p>
        </w:tc>
        <w:tc>
          <w:tcPr>
            <w:tcW w:w="2126" w:type="dxa"/>
          </w:tcPr>
          <w:p w14:paraId="7445E2B7" w14:textId="77777777" w:rsidR="00020FA0" w:rsidRPr="00EE21E2" w:rsidRDefault="00020FA0" w:rsidP="00020FA0">
            <w:pPr>
              <w:pStyle w:val="NoSpacing"/>
              <w:jc w:val="center"/>
              <w:rPr>
                <w:rFonts w:ascii="Arial" w:hAnsi="Arial" w:cs="Arial"/>
                <w:bCs/>
              </w:rPr>
            </w:pPr>
            <w:r w:rsidRPr="00EE21E2">
              <w:rPr>
                <w:rFonts w:ascii="Arial" w:hAnsi="Arial" w:cs="Arial"/>
                <w:bCs/>
              </w:rPr>
              <w:t>None</w:t>
            </w:r>
          </w:p>
        </w:tc>
        <w:tc>
          <w:tcPr>
            <w:tcW w:w="2642" w:type="dxa"/>
          </w:tcPr>
          <w:p w14:paraId="38177513" w14:textId="77777777" w:rsidR="00020FA0" w:rsidRPr="00EE21E2" w:rsidRDefault="00020FA0" w:rsidP="00020FA0">
            <w:pPr>
              <w:pStyle w:val="NoSpacing"/>
              <w:jc w:val="center"/>
              <w:rPr>
                <w:rFonts w:ascii="Arial" w:hAnsi="Arial" w:cs="Arial"/>
                <w:bCs/>
              </w:rPr>
            </w:pPr>
            <w:r w:rsidRPr="00EE21E2">
              <w:rPr>
                <w:rFonts w:ascii="Arial" w:hAnsi="Arial" w:cs="Arial"/>
                <w:bCs/>
              </w:rPr>
              <w:t>Registration - $10.70</w:t>
            </w:r>
          </w:p>
          <w:p w14:paraId="76F337A2" w14:textId="77777777" w:rsidR="00020FA0" w:rsidRPr="00EE21E2" w:rsidRDefault="00020FA0" w:rsidP="00020FA0">
            <w:pPr>
              <w:pStyle w:val="NoSpacing"/>
              <w:jc w:val="center"/>
              <w:rPr>
                <w:rFonts w:ascii="Arial" w:hAnsi="Arial" w:cs="Arial"/>
                <w:bCs/>
              </w:rPr>
            </w:pPr>
            <w:r w:rsidRPr="00EE21E2">
              <w:rPr>
                <w:rFonts w:ascii="Arial" w:hAnsi="Arial" w:cs="Arial"/>
                <w:bCs/>
              </w:rPr>
              <w:t>SIM card - $37.45</w:t>
            </w:r>
          </w:p>
        </w:tc>
      </w:tr>
      <w:tr w:rsidR="00020FA0" w:rsidRPr="00EE21E2" w14:paraId="2C5EE6D1" w14:textId="77777777" w:rsidTr="003D5A99">
        <w:tc>
          <w:tcPr>
            <w:tcW w:w="1980" w:type="dxa"/>
          </w:tcPr>
          <w:p w14:paraId="7F0AF584" w14:textId="77777777" w:rsidR="00020FA0" w:rsidRPr="00EE21E2" w:rsidRDefault="00020FA0" w:rsidP="00020FA0">
            <w:pPr>
              <w:pStyle w:val="NoSpacing"/>
              <w:jc w:val="center"/>
              <w:rPr>
                <w:rFonts w:ascii="Arial" w:hAnsi="Arial" w:cs="Arial"/>
                <w:b/>
              </w:rPr>
            </w:pPr>
            <w:r w:rsidRPr="00EE21E2">
              <w:rPr>
                <w:rFonts w:ascii="Arial" w:hAnsi="Arial" w:cs="Arial"/>
                <w:b/>
              </w:rPr>
              <w:t>Roaming</w:t>
            </w:r>
          </w:p>
        </w:tc>
        <w:tc>
          <w:tcPr>
            <w:tcW w:w="2268" w:type="dxa"/>
          </w:tcPr>
          <w:p w14:paraId="6279B8AB" w14:textId="77777777" w:rsidR="00020FA0" w:rsidRPr="00EE21E2" w:rsidRDefault="00020FA0" w:rsidP="00020FA0">
            <w:pPr>
              <w:pStyle w:val="NoSpacing"/>
              <w:jc w:val="center"/>
              <w:rPr>
                <w:rFonts w:ascii="Arial" w:hAnsi="Arial" w:cs="Arial"/>
                <w:bCs/>
              </w:rPr>
            </w:pPr>
            <w:r w:rsidRPr="00EE21E2">
              <w:rPr>
                <w:rFonts w:ascii="Arial" w:hAnsi="Arial" w:cs="Arial"/>
                <w:bCs/>
              </w:rPr>
              <w:t>14 countries at $5 a GB for five days</w:t>
            </w:r>
          </w:p>
        </w:tc>
        <w:tc>
          <w:tcPr>
            <w:tcW w:w="2126" w:type="dxa"/>
          </w:tcPr>
          <w:p w14:paraId="72AE71BA" w14:textId="77777777" w:rsidR="00020FA0" w:rsidRPr="00EE21E2" w:rsidRDefault="00020FA0" w:rsidP="00020FA0">
            <w:pPr>
              <w:pStyle w:val="NoSpacing"/>
              <w:jc w:val="center"/>
              <w:rPr>
                <w:rFonts w:ascii="Arial" w:hAnsi="Arial" w:cs="Arial"/>
                <w:bCs/>
              </w:rPr>
            </w:pPr>
            <w:r w:rsidRPr="00EE21E2">
              <w:rPr>
                <w:rFonts w:ascii="Arial" w:hAnsi="Arial" w:cs="Arial"/>
                <w:bCs/>
              </w:rPr>
              <w:t>10 countries at $10 a GB for ten days</w:t>
            </w:r>
          </w:p>
        </w:tc>
        <w:tc>
          <w:tcPr>
            <w:tcW w:w="2642" w:type="dxa"/>
          </w:tcPr>
          <w:p w14:paraId="294DE535" w14:textId="77777777" w:rsidR="00020FA0" w:rsidRPr="00EE21E2" w:rsidRDefault="00020FA0" w:rsidP="00020FA0">
            <w:pPr>
              <w:pStyle w:val="NoSpacing"/>
              <w:jc w:val="center"/>
              <w:rPr>
                <w:rFonts w:ascii="Arial" w:hAnsi="Arial" w:cs="Arial"/>
                <w:bCs/>
              </w:rPr>
            </w:pPr>
            <w:r w:rsidRPr="00EE21E2">
              <w:rPr>
                <w:rFonts w:ascii="Arial" w:hAnsi="Arial" w:cs="Arial"/>
                <w:bCs/>
              </w:rPr>
              <w:t>Use local data quota (capped at 10GB) in over 60 countries from $10 a destination</w:t>
            </w:r>
          </w:p>
        </w:tc>
      </w:tr>
      <w:tr w:rsidR="00020FA0" w:rsidRPr="00EE21E2" w14:paraId="355ED574" w14:textId="77777777" w:rsidTr="003D5A99">
        <w:tc>
          <w:tcPr>
            <w:tcW w:w="1980" w:type="dxa"/>
          </w:tcPr>
          <w:p w14:paraId="4FC99B1E" w14:textId="77777777" w:rsidR="00020FA0" w:rsidRPr="00EE21E2" w:rsidRDefault="00020FA0" w:rsidP="00020FA0">
            <w:pPr>
              <w:pStyle w:val="NoSpacing"/>
              <w:jc w:val="center"/>
              <w:rPr>
                <w:rFonts w:ascii="Arial" w:hAnsi="Arial" w:cs="Arial"/>
                <w:b/>
              </w:rPr>
            </w:pPr>
            <w:r w:rsidRPr="00EE21E2">
              <w:rPr>
                <w:rFonts w:ascii="Arial" w:hAnsi="Arial" w:cs="Arial"/>
                <w:b/>
              </w:rPr>
              <w:t>Other benefits</w:t>
            </w:r>
          </w:p>
        </w:tc>
        <w:tc>
          <w:tcPr>
            <w:tcW w:w="2268" w:type="dxa"/>
          </w:tcPr>
          <w:p w14:paraId="0450BAC6" w14:textId="77777777" w:rsidR="00020FA0" w:rsidRPr="00EE21E2" w:rsidRDefault="00020FA0" w:rsidP="00020FA0">
            <w:pPr>
              <w:pStyle w:val="NoSpacing"/>
              <w:jc w:val="center"/>
              <w:rPr>
                <w:rFonts w:ascii="Arial" w:hAnsi="Arial" w:cs="Arial"/>
                <w:bCs/>
              </w:rPr>
            </w:pPr>
            <w:r w:rsidRPr="00EE21E2">
              <w:rPr>
                <w:rFonts w:ascii="Arial" w:hAnsi="Arial" w:cs="Arial"/>
                <w:bCs/>
              </w:rPr>
              <w:t>Roll over unused data to the next month</w:t>
            </w:r>
          </w:p>
        </w:tc>
        <w:tc>
          <w:tcPr>
            <w:tcW w:w="2126" w:type="dxa"/>
          </w:tcPr>
          <w:p w14:paraId="2819EE7C" w14:textId="77777777" w:rsidR="00020FA0" w:rsidRPr="00EE21E2" w:rsidRDefault="00020FA0" w:rsidP="00020FA0">
            <w:pPr>
              <w:pStyle w:val="NoSpacing"/>
              <w:jc w:val="center"/>
              <w:rPr>
                <w:rFonts w:ascii="Arial" w:hAnsi="Arial" w:cs="Arial"/>
                <w:bCs/>
              </w:rPr>
            </w:pPr>
            <w:r w:rsidRPr="00EE21E2">
              <w:rPr>
                <w:rFonts w:ascii="Arial" w:hAnsi="Arial" w:cs="Arial"/>
                <w:bCs/>
              </w:rPr>
              <w:t>1-for-1 dining offers</w:t>
            </w:r>
          </w:p>
        </w:tc>
        <w:tc>
          <w:tcPr>
            <w:tcW w:w="2642" w:type="dxa"/>
          </w:tcPr>
          <w:p w14:paraId="05DED980" w14:textId="77777777" w:rsidR="00020FA0" w:rsidRPr="00EE21E2" w:rsidRDefault="00020FA0" w:rsidP="00020FA0">
            <w:pPr>
              <w:pStyle w:val="NoSpacing"/>
              <w:jc w:val="center"/>
              <w:rPr>
                <w:rFonts w:ascii="Arial" w:hAnsi="Arial" w:cs="Arial"/>
                <w:bCs/>
              </w:rPr>
            </w:pPr>
            <w:r w:rsidRPr="00EE21E2">
              <w:rPr>
                <w:rFonts w:ascii="Arial" w:hAnsi="Arial" w:cs="Arial"/>
                <w:bCs/>
              </w:rPr>
              <w:t>Free data on weekends</w:t>
            </w:r>
          </w:p>
          <w:p w14:paraId="514ABDCB" w14:textId="77777777" w:rsidR="00020FA0" w:rsidRPr="00EE21E2" w:rsidRDefault="00020FA0" w:rsidP="00020FA0">
            <w:pPr>
              <w:pStyle w:val="NoSpacing"/>
              <w:jc w:val="center"/>
              <w:rPr>
                <w:rFonts w:ascii="Arial" w:hAnsi="Arial" w:cs="Arial"/>
                <w:bCs/>
              </w:rPr>
            </w:pPr>
          </w:p>
          <w:p w14:paraId="3B5FFAB9" w14:textId="77777777" w:rsidR="00020FA0" w:rsidRPr="00EE21E2" w:rsidRDefault="00020FA0" w:rsidP="00020FA0">
            <w:pPr>
              <w:pStyle w:val="NoSpacing"/>
              <w:jc w:val="center"/>
              <w:rPr>
                <w:rFonts w:ascii="Arial" w:hAnsi="Arial" w:cs="Arial"/>
                <w:bCs/>
              </w:rPr>
            </w:pPr>
            <w:r w:rsidRPr="00EE21E2">
              <w:rPr>
                <w:rFonts w:ascii="Arial" w:hAnsi="Arial" w:cs="Arial"/>
                <w:bCs/>
              </w:rPr>
              <w:t>Unlimited free calls to three M1 numbers</w:t>
            </w:r>
          </w:p>
          <w:p w14:paraId="6C226D36" w14:textId="77777777" w:rsidR="00020FA0" w:rsidRPr="00EE21E2" w:rsidRDefault="00020FA0" w:rsidP="00020FA0">
            <w:pPr>
              <w:pStyle w:val="NoSpacing"/>
              <w:jc w:val="center"/>
              <w:rPr>
                <w:rFonts w:ascii="Arial" w:hAnsi="Arial" w:cs="Arial"/>
                <w:bCs/>
              </w:rPr>
            </w:pPr>
          </w:p>
          <w:p w14:paraId="7FC4A0EE" w14:textId="77777777" w:rsidR="00020FA0" w:rsidRPr="00EE21E2" w:rsidRDefault="00020FA0" w:rsidP="00020FA0">
            <w:pPr>
              <w:pStyle w:val="NoSpacing"/>
              <w:jc w:val="center"/>
              <w:rPr>
                <w:rFonts w:ascii="Arial" w:hAnsi="Arial" w:cs="Arial"/>
                <w:bCs/>
              </w:rPr>
            </w:pPr>
            <w:r w:rsidRPr="00EE21E2">
              <w:rPr>
                <w:rFonts w:ascii="Arial" w:hAnsi="Arial" w:cs="Arial"/>
                <w:bCs/>
              </w:rPr>
              <w:t>Unlimited Spotify music streaming</w:t>
            </w:r>
          </w:p>
        </w:tc>
      </w:tr>
    </w:tbl>
    <w:p w14:paraId="122F9AE3" w14:textId="77777777" w:rsidR="00020FA0" w:rsidRPr="00EE21E2" w:rsidRDefault="00020FA0" w:rsidP="00020FA0">
      <w:pPr>
        <w:pStyle w:val="NoSpacing"/>
        <w:jc w:val="right"/>
        <w:rPr>
          <w:rFonts w:ascii="Arial" w:hAnsi="Arial" w:cs="Arial"/>
        </w:rPr>
      </w:pPr>
    </w:p>
    <w:p w14:paraId="47559E7A" w14:textId="2F7D8FBF" w:rsidR="00020FA0" w:rsidRDefault="00020FA0" w:rsidP="00020FA0">
      <w:pPr>
        <w:pStyle w:val="NoSpacing"/>
        <w:jc w:val="right"/>
        <w:rPr>
          <w:rFonts w:ascii="Arial" w:hAnsi="Arial" w:cs="Arial"/>
        </w:rPr>
      </w:pPr>
      <w:r w:rsidRPr="00EE21E2">
        <w:rPr>
          <w:rFonts w:ascii="Arial" w:hAnsi="Arial" w:cs="Arial"/>
        </w:rPr>
        <w:t>Source: The Straits Times, 5 June 2019</w:t>
      </w:r>
    </w:p>
    <w:p w14:paraId="7F005CA3" w14:textId="4BEED9A4" w:rsidR="00020FA0" w:rsidRDefault="00020FA0" w:rsidP="00020FA0">
      <w:pPr>
        <w:pStyle w:val="NoSpacing"/>
        <w:jc w:val="right"/>
        <w:rPr>
          <w:rFonts w:ascii="Arial" w:hAnsi="Arial" w:cs="Arial"/>
        </w:rPr>
      </w:pPr>
    </w:p>
    <w:p w14:paraId="682F1B53" w14:textId="77777777" w:rsidR="00020FA0" w:rsidRPr="00020FA0" w:rsidRDefault="00020FA0" w:rsidP="00020FA0">
      <w:pPr>
        <w:jc w:val="both"/>
        <w:rPr>
          <w:rFonts w:ascii="Arial" w:hAnsi="Arial" w:cs="Arial"/>
          <w:b/>
          <w:bCs/>
          <w:lang w:val="en-SG"/>
        </w:rPr>
      </w:pPr>
      <w:r w:rsidRPr="00020FA0">
        <w:rPr>
          <w:rFonts w:ascii="Arial" w:hAnsi="Arial" w:cs="Arial"/>
          <w:b/>
          <w:bCs/>
          <w:lang w:val="en-SG"/>
        </w:rPr>
        <w:t>Extract 4: Telco big boys in trouble</w:t>
      </w:r>
    </w:p>
    <w:p w14:paraId="7238335D" w14:textId="77777777" w:rsidR="00020FA0" w:rsidRPr="00020FA0" w:rsidRDefault="00020FA0" w:rsidP="00020FA0">
      <w:pPr>
        <w:jc w:val="both"/>
        <w:rPr>
          <w:rFonts w:ascii="Arial" w:hAnsi="Arial" w:cs="Arial"/>
          <w:lang w:val="en-SG"/>
        </w:rPr>
      </w:pPr>
    </w:p>
    <w:p w14:paraId="71176C6B" w14:textId="77777777" w:rsidR="00020FA0" w:rsidRPr="00020FA0" w:rsidRDefault="00020FA0" w:rsidP="00020FA0">
      <w:pPr>
        <w:jc w:val="both"/>
        <w:rPr>
          <w:rFonts w:ascii="Arial" w:hAnsi="Arial" w:cs="Arial"/>
          <w:lang w:val="en-SG"/>
        </w:rPr>
      </w:pPr>
      <w:r w:rsidRPr="00020FA0">
        <w:rPr>
          <w:rFonts w:ascii="Arial" w:hAnsi="Arial" w:cs="Arial"/>
          <w:lang w:val="en-SG"/>
        </w:rPr>
        <w:t xml:space="preserve">In the three years since mobile virtual network operators (MVNOs) entered the market, the number of </w:t>
      </w:r>
      <w:proofErr w:type="spellStart"/>
      <w:r w:rsidRPr="00020FA0">
        <w:rPr>
          <w:rFonts w:ascii="Arial" w:hAnsi="Arial" w:cs="Arial"/>
          <w:lang w:val="en-SG"/>
        </w:rPr>
        <w:t>telcos</w:t>
      </w:r>
      <w:proofErr w:type="spellEnd"/>
      <w:r w:rsidRPr="00020FA0">
        <w:rPr>
          <w:rFonts w:ascii="Arial" w:hAnsi="Arial" w:cs="Arial"/>
          <w:lang w:val="en-SG"/>
        </w:rPr>
        <w:t xml:space="preserve"> in Singapore has ballooned from three to 11 today — and counting. The increased competition has seen profits of the three big </w:t>
      </w:r>
      <w:proofErr w:type="spellStart"/>
      <w:r w:rsidRPr="00020FA0">
        <w:rPr>
          <w:rFonts w:ascii="Arial" w:hAnsi="Arial" w:cs="Arial"/>
          <w:lang w:val="en-SG"/>
        </w:rPr>
        <w:t>telcos</w:t>
      </w:r>
      <w:proofErr w:type="spellEnd"/>
      <w:r w:rsidRPr="00020FA0">
        <w:rPr>
          <w:rFonts w:ascii="Arial" w:hAnsi="Arial" w:cs="Arial"/>
          <w:lang w:val="en-SG"/>
        </w:rPr>
        <w:t xml:space="preserve"> — Singtel, </w:t>
      </w:r>
      <w:proofErr w:type="spellStart"/>
      <w:r w:rsidRPr="00020FA0">
        <w:rPr>
          <w:rFonts w:ascii="Arial" w:hAnsi="Arial" w:cs="Arial"/>
          <w:lang w:val="en-SG"/>
        </w:rPr>
        <w:t>StarHub</w:t>
      </w:r>
      <w:proofErr w:type="spellEnd"/>
      <w:r w:rsidRPr="00020FA0">
        <w:rPr>
          <w:rFonts w:ascii="Arial" w:hAnsi="Arial" w:cs="Arial"/>
          <w:lang w:val="en-SG"/>
        </w:rPr>
        <w:t xml:space="preserve"> and M1 — </w:t>
      </w:r>
      <w:proofErr w:type="gramStart"/>
      <w:r w:rsidRPr="00020FA0">
        <w:rPr>
          <w:rFonts w:ascii="Arial" w:hAnsi="Arial" w:cs="Arial"/>
          <w:lang w:val="en-SG"/>
        </w:rPr>
        <w:t>erode away</w:t>
      </w:r>
      <w:proofErr w:type="gramEnd"/>
      <w:r w:rsidRPr="00020FA0">
        <w:rPr>
          <w:rFonts w:ascii="Arial" w:hAnsi="Arial" w:cs="Arial"/>
          <w:lang w:val="en-SG"/>
        </w:rPr>
        <w:t>.</w:t>
      </w:r>
    </w:p>
    <w:p w14:paraId="2AA74BF8" w14:textId="77777777" w:rsidR="00020FA0" w:rsidRPr="00020FA0" w:rsidRDefault="00020FA0" w:rsidP="00020FA0">
      <w:pPr>
        <w:jc w:val="both"/>
        <w:rPr>
          <w:rFonts w:ascii="Arial" w:hAnsi="Arial" w:cs="Arial"/>
          <w:lang w:val="en-SG"/>
        </w:rPr>
      </w:pPr>
    </w:p>
    <w:p w14:paraId="6F1A2FC0" w14:textId="77777777" w:rsidR="00020FA0" w:rsidRPr="00020FA0" w:rsidRDefault="00020FA0" w:rsidP="00020FA0">
      <w:pPr>
        <w:jc w:val="both"/>
        <w:rPr>
          <w:rFonts w:ascii="Arial" w:hAnsi="Arial" w:cs="Arial"/>
          <w:lang w:val="en-SG"/>
        </w:rPr>
      </w:pPr>
      <w:proofErr w:type="spellStart"/>
      <w:r w:rsidRPr="00020FA0">
        <w:rPr>
          <w:rFonts w:ascii="Arial" w:hAnsi="Arial" w:cs="Arial"/>
          <w:lang w:val="en-SG"/>
        </w:rPr>
        <w:t>StarHub</w:t>
      </w:r>
      <w:proofErr w:type="spellEnd"/>
      <w:r w:rsidRPr="00020FA0">
        <w:rPr>
          <w:rFonts w:ascii="Arial" w:hAnsi="Arial" w:cs="Arial"/>
          <w:lang w:val="en-SG"/>
        </w:rPr>
        <w:t xml:space="preserve"> began its S$25 million restructuring exercise in October last year, laying off 300 full-time workers in a one-off exercise to improve productivity and lower operating expenditure. Singtel is also seeking to lower its operational expenditure of S$490 million in the last financial year. </w:t>
      </w:r>
    </w:p>
    <w:p w14:paraId="5AA6BD9A" w14:textId="77777777" w:rsidR="00020FA0" w:rsidRPr="00020FA0" w:rsidRDefault="00020FA0" w:rsidP="00020FA0">
      <w:pPr>
        <w:jc w:val="both"/>
        <w:rPr>
          <w:rFonts w:ascii="Arial" w:hAnsi="Arial" w:cs="Arial"/>
          <w:lang w:val="en-SG"/>
        </w:rPr>
      </w:pPr>
    </w:p>
    <w:p w14:paraId="49C4A9AA" w14:textId="77777777" w:rsidR="00020FA0" w:rsidRPr="00020FA0" w:rsidRDefault="00020FA0" w:rsidP="00020FA0">
      <w:pPr>
        <w:jc w:val="both"/>
        <w:rPr>
          <w:rFonts w:ascii="Arial" w:hAnsi="Arial" w:cs="Arial"/>
          <w:lang w:val="en-SG"/>
        </w:rPr>
      </w:pPr>
      <w:r w:rsidRPr="00020FA0">
        <w:rPr>
          <w:rFonts w:ascii="Arial" w:hAnsi="Arial" w:cs="Arial"/>
          <w:lang w:val="en-SG"/>
        </w:rPr>
        <w:t xml:space="preserve">The main </w:t>
      </w:r>
      <w:proofErr w:type="spellStart"/>
      <w:r w:rsidRPr="00020FA0">
        <w:rPr>
          <w:rFonts w:ascii="Arial" w:hAnsi="Arial" w:cs="Arial"/>
          <w:lang w:val="en-SG"/>
        </w:rPr>
        <w:t>telcos</w:t>
      </w:r>
      <w:proofErr w:type="spellEnd"/>
      <w:r w:rsidRPr="00020FA0">
        <w:rPr>
          <w:rFonts w:ascii="Arial" w:hAnsi="Arial" w:cs="Arial"/>
          <w:lang w:val="en-SG"/>
        </w:rPr>
        <w:t xml:space="preserve"> have tried to diversify into new growth areas in the digital economy while maintaining their core business as an infrastructure and network provider. Singtel’s overseas units, such as its Optus division in Australia, have performed well and helped offset the weakness in Singapore. In fintech, Singtel has also ventured into mobile financial services, such as mobile payments solution Dash. The group has also expressed interest in applying for a new digital banking license, which will allow it to operate as a bank that can take deposits from customers.</w:t>
      </w:r>
    </w:p>
    <w:p w14:paraId="18ADCE1B" w14:textId="77777777" w:rsidR="00020FA0" w:rsidRPr="00020FA0" w:rsidRDefault="00020FA0" w:rsidP="00020FA0">
      <w:pPr>
        <w:jc w:val="both"/>
        <w:rPr>
          <w:rFonts w:ascii="Arial" w:hAnsi="Arial" w:cs="Arial"/>
          <w:lang w:val="en-SG"/>
        </w:rPr>
      </w:pPr>
    </w:p>
    <w:p w14:paraId="5EC89223" w14:textId="77777777" w:rsidR="00020FA0" w:rsidRPr="00020FA0" w:rsidRDefault="00020FA0" w:rsidP="00020FA0">
      <w:pPr>
        <w:jc w:val="both"/>
        <w:rPr>
          <w:rFonts w:ascii="Arial" w:hAnsi="Arial" w:cs="Arial"/>
          <w:lang w:val="en-SG"/>
        </w:rPr>
      </w:pPr>
      <w:proofErr w:type="spellStart"/>
      <w:r w:rsidRPr="00020FA0">
        <w:rPr>
          <w:rFonts w:ascii="Arial" w:hAnsi="Arial" w:cs="Arial"/>
          <w:lang w:val="en-SG"/>
        </w:rPr>
        <w:t>StarHub</w:t>
      </w:r>
      <w:proofErr w:type="spellEnd"/>
      <w:r w:rsidRPr="00020FA0">
        <w:rPr>
          <w:rFonts w:ascii="Arial" w:hAnsi="Arial" w:cs="Arial"/>
          <w:lang w:val="en-SG"/>
        </w:rPr>
        <w:t xml:space="preserve"> has also made a push into cybersecurity and Pay TV, though the latter has seen shrinking revenues owing to disruption by Netflix in 2016. This shows that diversification is no silver bullet as they take time to pay off and have their own risks too, said analysts.</w:t>
      </w:r>
    </w:p>
    <w:p w14:paraId="4F9B289F" w14:textId="77777777" w:rsidR="00020FA0" w:rsidRPr="00020FA0" w:rsidRDefault="00020FA0" w:rsidP="00020FA0">
      <w:pPr>
        <w:jc w:val="both"/>
        <w:rPr>
          <w:rFonts w:ascii="Arial" w:hAnsi="Arial" w:cs="Arial"/>
          <w:lang w:val="en-SG"/>
        </w:rPr>
      </w:pPr>
    </w:p>
    <w:p w14:paraId="0E7248C9" w14:textId="77777777" w:rsidR="00020FA0" w:rsidRPr="00020FA0" w:rsidRDefault="00020FA0" w:rsidP="00020FA0">
      <w:pPr>
        <w:jc w:val="right"/>
        <w:rPr>
          <w:rFonts w:ascii="Arial" w:hAnsi="Arial" w:cs="Arial"/>
          <w:lang w:val="en-SG"/>
        </w:rPr>
      </w:pPr>
      <w:r w:rsidRPr="00020FA0">
        <w:rPr>
          <w:rFonts w:ascii="Arial" w:hAnsi="Arial" w:cs="Arial"/>
          <w:lang w:val="en-SG"/>
        </w:rPr>
        <w:t>Source: Today Online, 6 July 2019</w:t>
      </w:r>
    </w:p>
    <w:p w14:paraId="456338CC" w14:textId="77777777" w:rsidR="00020FA0" w:rsidRPr="00020FA0" w:rsidRDefault="00020FA0" w:rsidP="00020FA0">
      <w:pPr>
        <w:jc w:val="both"/>
        <w:rPr>
          <w:rFonts w:ascii="Arial" w:hAnsi="Arial" w:cs="Arial"/>
          <w:b/>
          <w:bCs/>
          <w:lang w:val="en-SG"/>
        </w:rPr>
      </w:pPr>
      <w:r w:rsidRPr="00020FA0">
        <w:rPr>
          <w:rFonts w:ascii="Arial" w:hAnsi="Arial" w:cs="Arial"/>
          <w:b/>
          <w:bCs/>
          <w:lang w:val="en-SG"/>
        </w:rPr>
        <w:t>Questions</w:t>
      </w:r>
    </w:p>
    <w:p w14:paraId="703A65E2" w14:textId="7910191B" w:rsidR="00020FA0" w:rsidRPr="00020FA0" w:rsidRDefault="00020FA0" w:rsidP="00020FA0">
      <w:pPr>
        <w:jc w:val="both"/>
        <w:rPr>
          <w:rFonts w:ascii="Arial" w:hAnsi="Arial" w:cs="Arial"/>
          <w:lang w:val="en-SG"/>
        </w:rPr>
      </w:pPr>
      <w:r w:rsidRPr="00020FA0">
        <w:rPr>
          <w:rFonts w:ascii="Arial" w:hAnsi="Arial" w:cs="Arial"/>
          <w:lang w:val="en-SG"/>
        </w:rPr>
        <w:t>(a)</w:t>
      </w:r>
      <w:r>
        <w:rPr>
          <w:rFonts w:ascii="Arial" w:hAnsi="Arial" w:cs="Arial"/>
          <w:lang w:val="en-SG"/>
        </w:rPr>
        <w:t xml:space="preserve"> </w:t>
      </w:r>
      <w:r w:rsidRPr="00020FA0">
        <w:rPr>
          <w:rFonts w:ascii="Arial" w:hAnsi="Arial" w:cs="Arial"/>
          <w:lang w:val="en-SG"/>
        </w:rPr>
        <w:t>Compare the likely barriers to entry facing potential entrants to the mobile network operators (MNO) industry with those to the mobile virtual network operators (MVNO) industry.</w:t>
      </w:r>
      <w:r>
        <w:rPr>
          <w:rFonts w:ascii="Arial" w:hAnsi="Arial" w:cs="Arial"/>
          <w:lang w:val="en-SG"/>
        </w:rPr>
        <w:t xml:space="preserve"> </w:t>
      </w:r>
      <w:r w:rsidRPr="00020FA0">
        <w:rPr>
          <w:rFonts w:ascii="Arial" w:hAnsi="Arial" w:cs="Arial"/>
          <w:lang w:val="en-SG"/>
        </w:rPr>
        <w:t>[2]</w:t>
      </w:r>
    </w:p>
    <w:p w14:paraId="0B6394A1" w14:textId="77777777" w:rsidR="00020FA0" w:rsidRPr="00020FA0" w:rsidRDefault="00020FA0" w:rsidP="00020FA0">
      <w:pPr>
        <w:jc w:val="both"/>
        <w:rPr>
          <w:rFonts w:ascii="Arial" w:hAnsi="Arial" w:cs="Arial"/>
          <w:lang w:val="en-SG"/>
        </w:rPr>
      </w:pPr>
      <w:r w:rsidRPr="00020FA0">
        <w:rPr>
          <w:rFonts w:ascii="Arial" w:hAnsi="Arial" w:cs="Arial"/>
          <w:lang w:val="en-SG"/>
        </w:rPr>
        <w:tab/>
      </w:r>
      <w:r w:rsidRPr="00020FA0">
        <w:rPr>
          <w:rFonts w:ascii="Arial" w:hAnsi="Arial" w:cs="Arial"/>
          <w:lang w:val="en-SG"/>
        </w:rPr>
        <w:tab/>
      </w:r>
      <w:r w:rsidRPr="00020FA0">
        <w:rPr>
          <w:rFonts w:ascii="Arial" w:hAnsi="Arial" w:cs="Arial"/>
          <w:lang w:val="en-SG"/>
        </w:rPr>
        <w:tab/>
      </w:r>
    </w:p>
    <w:p w14:paraId="4E8BC518" w14:textId="67311B6A" w:rsidR="00020FA0" w:rsidRPr="00020FA0" w:rsidRDefault="00020FA0" w:rsidP="00020FA0">
      <w:pPr>
        <w:jc w:val="both"/>
        <w:rPr>
          <w:rFonts w:ascii="Arial" w:hAnsi="Arial" w:cs="Arial"/>
          <w:lang w:val="en-SG"/>
        </w:rPr>
      </w:pPr>
      <w:r w:rsidRPr="00020FA0">
        <w:rPr>
          <w:rFonts w:ascii="Arial" w:hAnsi="Arial" w:cs="Arial"/>
          <w:lang w:val="en-SG"/>
        </w:rPr>
        <w:t>(b)(</w:t>
      </w:r>
      <w:proofErr w:type="spellStart"/>
      <w:r w:rsidRPr="00020FA0">
        <w:rPr>
          <w:rFonts w:ascii="Arial" w:hAnsi="Arial" w:cs="Arial"/>
          <w:lang w:val="en-SG"/>
        </w:rPr>
        <w:t>i</w:t>
      </w:r>
      <w:proofErr w:type="spellEnd"/>
      <w:r w:rsidRPr="00020FA0">
        <w:rPr>
          <w:rFonts w:ascii="Arial" w:hAnsi="Arial" w:cs="Arial"/>
          <w:lang w:val="en-SG"/>
        </w:rPr>
        <w:t>)</w:t>
      </w:r>
      <w:r>
        <w:rPr>
          <w:rFonts w:ascii="Arial" w:hAnsi="Arial" w:cs="Arial"/>
          <w:lang w:val="en-SG"/>
        </w:rPr>
        <w:t xml:space="preserve"> </w:t>
      </w:r>
      <w:r w:rsidRPr="00020FA0">
        <w:rPr>
          <w:rFonts w:ascii="Arial" w:hAnsi="Arial" w:cs="Arial"/>
          <w:lang w:val="en-SG"/>
        </w:rPr>
        <w:t>Identify and explain the type of market structure of the Singapore telecommunications industry.</w:t>
      </w:r>
      <w:r>
        <w:rPr>
          <w:rFonts w:ascii="Arial" w:hAnsi="Arial" w:cs="Arial"/>
          <w:lang w:val="en-SG"/>
        </w:rPr>
        <w:t xml:space="preserve"> </w:t>
      </w:r>
      <w:r w:rsidRPr="00020FA0">
        <w:rPr>
          <w:rFonts w:ascii="Arial" w:hAnsi="Arial" w:cs="Arial"/>
          <w:lang w:val="en-SG"/>
        </w:rPr>
        <w:t>[2]</w:t>
      </w:r>
    </w:p>
    <w:p w14:paraId="63150A4D" w14:textId="77777777" w:rsidR="00020FA0" w:rsidRPr="00020FA0" w:rsidRDefault="00020FA0" w:rsidP="00020FA0">
      <w:pPr>
        <w:jc w:val="both"/>
        <w:rPr>
          <w:rFonts w:ascii="Arial" w:hAnsi="Arial" w:cs="Arial"/>
          <w:lang w:val="en-SG"/>
        </w:rPr>
      </w:pPr>
      <w:r w:rsidRPr="00020FA0">
        <w:rPr>
          <w:rFonts w:ascii="Arial" w:hAnsi="Arial" w:cs="Arial"/>
          <w:lang w:val="en-SG"/>
        </w:rPr>
        <w:tab/>
      </w:r>
      <w:r w:rsidRPr="00020FA0">
        <w:rPr>
          <w:rFonts w:ascii="Arial" w:hAnsi="Arial" w:cs="Arial"/>
          <w:lang w:val="en-SG"/>
        </w:rPr>
        <w:tab/>
      </w:r>
      <w:r w:rsidRPr="00020FA0">
        <w:rPr>
          <w:rFonts w:ascii="Arial" w:hAnsi="Arial" w:cs="Arial"/>
          <w:lang w:val="en-SG"/>
        </w:rPr>
        <w:tab/>
      </w:r>
    </w:p>
    <w:p w14:paraId="39390AFC" w14:textId="630FF24D" w:rsidR="00020FA0" w:rsidRPr="00020FA0" w:rsidRDefault="00020FA0" w:rsidP="00020FA0">
      <w:pPr>
        <w:jc w:val="both"/>
        <w:rPr>
          <w:rFonts w:ascii="Arial" w:hAnsi="Arial" w:cs="Arial"/>
          <w:lang w:val="en-SG"/>
        </w:rPr>
      </w:pPr>
      <w:r w:rsidRPr="00020FA0">
        <w:rPr>
          <w:rFonts w:ascii="Arial" w:hAnsi="Arial" w:cs="Arial"/>
          <w:lang w:val="en-SG"/>
        </w:rPr>
        <w:t>(ii)</w:t>
      </w:r>
      <w:r>
        <w:rPr>
          <w:rFonts w:ascii="Arial" w:hAnsi="Arial" w:cs="Arial"/>
          <w:lang w:val="en-SG"/>
        </w:rPr>
        <w:t xml:space="preserve"> </w:t>
      </w:r>
      <w:r w:rsidRPr="00020FA0">
        <w:rPr>
          <w:rFonts w:ascii="Arial" w:hAnsi="Arial" w:cs="Arial"/>
          <w:lang w:val="en-SG"/>
        </w:rPr>
        <w:t>Explain how the telecommunications companies might compete in such a market structure.</w:t>
      </w:r>
      <w:r>
        <w:rPr>
          <w:rFonts w:ascii="Arial" w:hAnsi="Arial" w:cs="Arial"/>
          <w:lang w:val="en-SG"/>
        </w:rPr>
        <w:t xml:space="preserve"> </w:t>
      </w:r>
      <w:r w:rsidRPr="00020FA0">
        <w:rPr>
          <w:rFonts w:ascii="Arial" w:hAnsi="Arial" w:cs="Arial"/>
          <w:lang w:val="en-SG"/>
        </w:rPr>
        <w:t>[4]</w:t>
      </w:r>
    </w:p>
    <w:p w14:paraId="5C67254F" w14:textId="77777777" w:rsidR="00020FA0" w:rsidRPr="00020FA0" w:rsidRDefault="00020FA0" w:rsidP="00020FA0">
      <w:pPr>
        <w:jc w:val="both"/>
        <w:rPr>
          <w:rFonts w:ascii="Arial" w:hAnsi="Arial" w:cs="Arial"/>
          <w:lang w:val="en-SG"/>
        </w:rPr>
      </w:pPr>
      <w:r w:rsidRPr="00020FA0">
        <w:rPr>
          <w:rFonts w:ascii="Arial" w:hAnsi="Arial" w:cs="Arial"/>
          <w:lang w:val="en-SG"/>
        </w:rPr>
        <w:tab/>
      </w:r>
      <w:r w:rsidRPr="00020FA0">
        <w:rPr>
          <w:rFonts w:ascii="Arial" w:hAnsi="Arial" w:cs="Arial"/>
          <w:lang w:val="en-SG"/>
        </w:rPr>
        <w:tab/>
      </w:r>
      <w:r w:rsidRPr="00020FA0">
        <w:rPr>
          <w:rFonts w:ascii="Arial" w:hAnsi="Arial" w:cs="Arial"/>
          <w:lang w:val="en-SG"/>
        </w:rPr>
        <w:tab/>
      </w:r>
    </w:p>
    <w:p w14:paraId="7C0F37A4" w14:textId="2D870F1F" w:rsidR="00020FA0" w:rsidRPr="00020FA0" w:rsidRDefault="00020FA0" w:rsidP="00020FA0">
      <w:pPr>
        <w:jc w:val="both"/>
        <w:rPr>
          <w:rFonts w:ascii="Arial" w:hAnsi="Arial" w:cs="Arial"/>
          <w:lang w:val="en-SG"/>
        </w:rPr>
      </w:pPr>
      <w:r w:rsidRPr="00020FA0">
        <w:rPr>
          <w:rFonts w:ascii="Arial" w:hAnsi="Arial" w:cs="Arial"/>
          <w:lang w:val="en-SG"/>
        </w:rPr>
        <w:t>(c)</w:t>
      </w:r>
      <w:r>
        <w:rPr>
          <w:rFonts w:ascii="Arial" w:hAnsi="Arial" w:cs="Arial"/>
          <w:lang w:val="en-SG"/>
        </w:rPr>
        <w:t xml:space="preserve"> </w:t>
      </w:r>
      <w:r w:rsidRPr="00020FA0">
        <w:rPr>
          <w:rFonts w:ascii="Arial" w:hAnsi="Arial" w:cs="Arial"/>
          <w:lang w:val="en-SG"/>
        </w:rPr>
        <w:t>Extract 2 states the use of “inconsistent technical language” by the mobile network virtual operator (MVNO) resulting in difficulties for consumers when comparing plans.</w:t>
      </w:r>
    </w:p>
    <w:p w14:paraId="6ED676A7" w14:textId="77777777" w:rsidR="00020FA0" w:rsidRPr="00020FA0" w:rsidRDefault="00020FA0" w:rsidP="00020FA0">
      <w:pPr>
        <w:jc w:val="both"/>
        <w:rPr>
          <w:rFonts w:ascii="Arial" w:hAnsi="Arial" w:cs="Arial"/>
          <w:lang w:val="en-SG"/>
        </w:rPr>
      </w:pPr>
    </w:p>
    <w:p w14:paraId="3492CA0C" w14:textId="2FDC5BB0" w:rsidR="00020FA0" w:rsidRPr="00020FA0" w:rsidRDefault="00020FA0" w:rsidP="00020FA0">
      <w:pPr>
        <w:jc w:val="both"/>
        <w:rPr>
          <w:rFonts w:ascii="Arial" w:hAnsi="Arial" w:cs="Arial"/>
          <w:lang w:val="en-SG"/>
        </w:rPr>
      </w:pPr>
      <w:r w:rsidRPr="00020FA0">
        <w:rPr>
          <w:rFonts w:ascii="Arial" w:hAnsi="Arial" w:cs="Arial"/>
          <w:lang w:val="en-SG"/>
        </w:rPr>
        <w:t>Explain how the use of “inconsistent technical language” could lead to market failure.</w:t>
      </w:r>
      <w:r>
        <w:rPr>
          <w:rFonts w:ascii="Arial" w:hAnsi="Arial" w:cs="Arial"/>
          <w:lang w:val="en-SG"/>
        </w:rPr>
        <w:t xml:space="preserve"> </w:t>
      </w:r>
      <w:r w:rsidRPr="00020FA0">
        <w:rPr>
          <w:rFonts w:ascii="Arial" w:hAnsi="Arial" w:cs="Arial"/>
          <w:lang w:val="en-SG"/>
        </w:rPr>
        <w:t>[4]</w:t>
      </w:r>
    </w:p>
    <w:p w14:paraId="7E5DFF0E" w14:textId="77777777" w:rsidR="00020FA0" w:rsidRPr="00020FA0" w:rsidRDefault="00020FA0" w:rsidP="00020FA0">
      <w:pPr>
        <w:jc w:val="both"/>
        <w:rPr>
          <w:rFonts w:ascii="Arial" w:hAnsi="Arial" w:cs="Arial"/>
          <w:lang w:val="en-SG"/>
        </w:rPr>
      </w:pPr>
      <w:r w:rsidRPr="00020FA0">
        <w:rPr>
          <w:rFonts w:ascii="Arial" w:hAnsi="Arial" w:cs="Arial"/>
          <w:lang w:val="en-SG"/>
        </w:rPr>
        <w:tab/>
      </w:r>
      <w:r w:rsidRPr="00020FA0">
        <w:rPr>
          <w:rFonts w:ascii="Arial" w:hAnsi="Arial" w:cs="Arial"/>
          <w:lang w:val="en-SG"/>
        </w:rPr>
        <w:tab/>
      </w:r>
    </w:p>
    <w:p w14:paraId="770EADF9" w14:textId="1DB92939" w:rsidR="00020FA0" w:rsidRPr="00020FA0" w:rsidRDefault="00020FA0" w:rsidP="00020FA0">
      <w:pPr>
        <w:jc w:val="both"/>
        <w:rPr>
          <w:rFonts w:ascii="Arial" w:hAnsi="Arial" w:cs="Arial"/>
          <w:lang w:val="en-SG"/>
        </w:rPr>
      </w:pPr>
      <w:r w:rsidRPr="00020FA0">
        <w:rPr>
          <w:rFonts w:ascii="Arial" w:hAnsi="Arial" w:cs="Arial"/>
          <w:lang w:val="en-SG"/>
        </w:rPr>
        <w:t>(d)</w:t>
      </w:r>
      <w:r>
        <w:rPr>
          <w:rFonts w:ascii="Arial" w:hAnsi="Arial" w:cs="Arial"/>
          <w:lang w:val="en-SG"/>
        </w:rPr>
        <w:t xml:space="preserve"> </w:t>
      </w:r>
      <w:r w:rsidRPr="00020FA0">
        <w:rPr>
          <w:rFonts w:ascii="Arial" w:hAnsi="Arial" w:cs="Arial"/>
          <w:lang w:val="en-SG"/>
        </w:rPr>
        <w:t xml:space="preserve">With reference to the data, assess the strategies that telecommunications companies like M1, Singtel and </w:t>
      </w:r>
      <w:proofErr w:type="spellStart"/>
      <w:r w:rsidRPr="00020FA0">
        <w:rPr>
          <w:rFonts w:ascii="Arial" w:hAnsi="Arial" w:cs="Arial"/>
          <w:lang w:val="en-SG"/>
        </w:rPr>
        <w:t>StarHub</w:t>
      </w:r>
      <w:proofErr w:type="spellEnd"/>
      <w:r w:rsidRPr="00020FA0">
        <w:rPr>
          <w:rFonts w:ascii="Arial" w:hAnsi="Arial" w:cs="Arial"/>
          <w:lang w:val="en-SG"/>
        </w:rPr>
        <w:t xml:space="preserve"> have adopted to address their falling profits.</w:t>
      </w:r>
      <w:r>
        <w:rPr>
          <w:rFonts w:ascii="Arial" w:hAnsi="Arial" w:cs="Arial"/>
          <w:lang w:val="en-SG"/>
        </w:rPr>
        <w:t xml:space="preserve"> </w:t>
      </w:r>
      <w:r w:rsidRPr="00020FA0">
        <w:rPr>
          <w:rFonts w:ascii="Arial" w:hAnsi="Arial" w:cs="Arial"/>
          <w:lang w:val="en-SG"/>
        </w:rPr>
        <w:t>[8]</w:t>
      </w:r>
    </w:p>
    <w:p w14:paraId="581603EF" w14:textId="51F288CF" w:rsidR="00020FA0" w:rsidRPr="00020FA0" w:rsidRDefault="00020FA0" w:rsidP="00020FA0">
      <w:pPr>
        <w:jc w:val="both"/>
        <w:rPr>
          <w:rFonts w:ascii="Arial" w:hAnsi="Arial" w:cs="Arial"/>
          <w:lang w:val="en-SG"/>
        </w:rPr>
      </w:pPr>
      <w:r w:rsidRPr="00020FA0">
        <w:rPr>
          <w:rFonts w:ascii="Arial" w:hAnsi="Arial" w:cs="Arial"/>
          <w:lang w:val="en-SG"/>
        </w:rPr>
        <w:tab/>
      </w:r>
      <w:r w:rsidRPr="00020FA0">
        <w:rPr>
          <w:rFonts w:ascii="Arial" w:hAnsi="Arial" w:cs="Arial"/>
          <w:lang w:val="en-SG"/>
        </w:rPr>
        <w:tab/>
      </w:r>
      <w:r w:rsidRPr="00020FA0">
        <w:rPr>
          <w:rFonts w:ascii="Arial" w:hAnsi="Arial" w:cs="Arial"/>
          <w:lang w:val="en-SG"/>
        </w:rPr>
        <w:tab/>
      </w:r>
    </w:p>
    <w:p w14:paraId="62550F29" w14:textId="77777777" w:rsidR="00020FA0" w:rsidRDefault="00020FA0" w:rsidP="00020FA0">
      <w:pPr>
        <w:jc w:val="both"/>
        <w:rPr>
          <w:rFonts w:ascii="Arial" w:hAnsi="Arial" w:cs="Arial"/>
          <w:lang w:val="en-SG"/>
        </w:rPr>
      </w:pPr>
      <w:r w:rsidRPr="00020FA0">
        <w:rPr>
          <w:rFonts w:ascii="Arial" w:hAnsi="Arial" w:cs="Arial"/>
          <w:lang w:val="en-SG"/>
        </w:rPr>
        <w:t>(e)</w:t>
      </w:r>
      <w:r>
        <w:rPr>
          <w:rFonts w:ascii="Arial" w:hAnsi="Arial" w:cs="Arial"/>
          <w:lang w:val="en-SG"/>
        </w:rPr>
        <w:t xml:space="preserve"> </w:t>
      </w:r>
      <w:r w:rsidRPr="00020FA0">
        <w:rPr>
          <w:rFonts w:ascii="Arial" w:hAnsi="Arial" w:cs="Arial"/>
          <w:lang w:val="en-SG"/>
        </w:rPr>
        <w:t>Evaluate the possible effects on efficiency and resource allocation of increasing competition in the telecommunications industry.</w:t>
      </w:r>
      <w:r>
        <w:rPr>
          <w:rFonts w:ascii="Arial" w:hAnsi="Arial" w:cs="Arial"/>
          <w:lang w:val="en-SG"/>
        </w:rPr>
        <w:t xml:space="preserve"> </w:t>
      </w:r>
      <w:r w:rsidRPr="00020FA0">
        <w:rPr>
          <w:rFonts w:ascii="Arial" w:hAnsi="Arial" w:cs="Arial"/>
          <w:lang w:val="en-SG"/>
        </w:rPr>
        <w:t>[10]</w:t>
      </w:r>
    </w:p>
    <w:p w14:paraId="7964B401" w14:textId="77777777" w:rsidR="00020FA0" w:rsidRDefault="00020FA0" w:rsidP="00020FA0">
      <w:pPr>
        <w:jc w:val="both"/>
        <w:rPr>
          <w:rFonts w:ascii="Arial" w:hAnsi="Arial" w:cs="Arial"/>
          <w:lang w:val="en-SG"/>
        </w:rPr>
      </w:pPr>
    </w:p>
    <w:p w14:paraId="1ADE07FD" w14:textId="275A7118" w:rsidR="00262B93" w:rsidRDefault="00020FA0" w:rsidP="00020FA0">
      <w:pPr>
        <w:jc w:val="right"/>
        <w:rPr>
          <w:rFonts w:ascii="Arial" w:hAnsi="Arial" w:cs="Arial"/>
          <w:lang w:val="en-SG"/>
        </w:rPr>
      </w:pPr>
      <w:r w:rsidRPr="00020FA0">
        <w:rPr>
          <w:rFonts w:ascii="Arial" w:hAnsi="Arial" w:cs="Arial"/>
          <w:lang w:val="en-SG"/>
        </w:rPr>
        <w:t>[Total: 30 marks</w:t>
      </w:r>
      <w:r>
        <w:rPr>
          <w:rFonts w:ascii="Arial" w:hAnsi="Arial" w:cs="Arial"/>
          <w:lang w:val="en-SG"/>
        </w:rPr>
        <w:t>]</w:t>
      </w:r>
    </w:p>
    <w:p w14:paraId="53B15A64" w14:textId="55E5A2C4" w:rsidR="00020FA0" w:rsidRDefault="00020FA0" w:rsidP="00020FA0">
      <w:pPr>
        <w:jc w:val="both"/>
        <w:rPr>
          <w:rFonts w:ascii="Arial" w:hAnsi="Arial" w:cs="Arial"/>
          <w:lang w:val="en-SG"/>
        </w:rPr>
      </w:pPr>
    </w:p>
    <w:p w14:paraId="0AAE7978" w14:textId="77777777" w:rsidR="00020FA0" w:rsidRDefault="00020FA0">
      <w:pPr>
        <w:spacing w:after="160" w:line="259" w:lineRule="auto"/>
        <w:rPr>
          <w:rFonts w:ascii="Arial" w:hAnsi="Arial" w:cs="Arial"/>
          <w:b/>
          <w:bCs/>
          <w:u w:val="single"/>
          <w:lang w:val="en-SG"/>
        </w:rPr>
      </w:pPr>
      <w:r>
        <w:rPr>
          <w:rFonts w:ascii="Arial" w:hAnsi="Arial" w:cs="Arial"/>
          <w:b/>
          <w:bCs/>
          <w:u w:val="single"/>
          <w:lang w:val="en-SG"/>
        </w:rPr>
        <w:br w:type="page"/>
      </w:r>
    </w:p>
    <w:p w14:paraId="65A21D61" w14:textId="696F0B6F" w:rsidR="00020FA0" w:rsidRPr="00020FA0" w:rsidRDefault="00020FA0" w:rsidP="00020FA0">
      <w:pPr>
        <w:jc w:val="both"/>
        <w:rPr>
          <w:rFonts w:ascii="Arial" w:hAnsi="Arial" w:cs="Arial"/>
          <w:b/>
          <w:bCs/>
          <w:sz w:val="30"/>
          <w:szCs w:val="30"/>
          <w:u w:val="single"/>
          <w:lang w:val="en-SG"/>
        </w:rPr>
      </w:pPr>
      <w:r w:rsidRPr="00020FA0">
        <w:rPr>
          <w:rFonts w:ascii="Arial" w:hAnsi="Arial" w:cs="Arial"/>
          <w:b/>
          <w:bCs/>
          <w:sz w:val="30"/>
          <w:szCs w:val="30"/>
          <w:u w:val="single"/>
          <w:lang w:val="en-SG"/>
        </w:rPr>
        <w:t>Suggested Answers</w:t>
      </w:r>
    </w:p>
    <w:p w14:paraId="333C8097" w14:textId="7CDD72A5" w:rsidR="00020FA0" w:rsidRDefault="00020FA0" w:rsidP="00020FA0">
      <w:pPr>
        <w:jc w:val="both"/>
        <w:rPr>
          <w:rFonts w:ascii="Arial" w:hAnsi="Arial" w:cs="Arial"/>
          <w:b/>
          <w:bCs/>
          <w:lang w:val="en-SG"/>
        </w:rPr>
      </w:pPr>
      <w:r w:rsidRPr="00020FA0">
        <w:rPr>
          <w:rFonts w:ascii="Arial" w:hAnsi="Arial" w:cs="Arial"/>
          <w:b/>
          <w:bCs/>
          <w:lang w:val="en-SG"/>
        </w:rPr>
        <w:t>(a) Compare the likely barriers to entry facing potential entrants to the mobile network operators (MNO) industry with those to the mobile virtual network operators (MVNO) industry. [2]</w:t>
      </w:r>
    </w:p>
    <w:p w14:paraId="568411B6" w14:textId="08F10162" w:rsidR="00020FA0" w:rsidRDefault="00020FA0" w:rsidP="00020FA0">
      <w:pPr>
        <w:jc w:val="both"/>
        <w:rPr>
          <w:rFonts w:ascii="Arial" w:hAnsi="Arial" w:cs="Arial"/>
          <w:b/>
          <w:bCs/>
          <w:lang w:val="en-SG"/>
        </w:rPr>
      </w:pPr>
    </w:p>
    <w:p w14:paraId="3016C1C7" w14:textId="77777777" w:rsidR="00020FA0" w:rsidRPr="00020FA0" w:rsidRDefault="00020FA0" w:rsidP="00020FA0">
      <w:pPr>
        <w:jc w:val="both"/>
        <w:rPr>
          <w:rFonts w:ascii="Arial" w:hAnsi="Arial" w:cs="Arial"/>
          <w:lang w:val="en-SG"/>
        </w:rPr>
      </w:pPr>
      <w:r w:rsidRPr="00020FA0">
        <w:rPr>
          <w:rFonts w:ascii="Arial" w:hAnsi="Arial" w:cs="Arial"/>
          <w:lang w:val="en-SG"/>
        </w:rPr>
        <w:t>Potential entrants to the MNO industry are likely to face higher barriers to entry due to high initial capital outlay for the infrastructure and network required to provide their services.</w:t>
      </w:r>
    </w:p>
    <w:p w14:paraId="7414CC81" w14:textId="77777777" w:rsidR="00020FA0" w:rsidRPr="00020FA0" w:rsidRDefault="00020FA0" w:rsidP="00020FA0">
      <w:pPr>
        <w:jc w:val="both"/>
        <w:rPr>
          <w:rFonts w:ascii="Arial" w:hAnsi="Arial" w:cs="Arial"/>
          <w:lang w:val="en-SG"/>
        </w:rPr>
      </w:pPr>
    </w:p>
    <w:p w14:paraId="20CECE51" w14:textId="5CF654B4" w:rsidR="00020FA0" w:rsidRPr="00020FA0" w:rsidRDefault="00020FA0" w:rsidP="00020FA0">
      <w:pPr>
        <w:jc w:val="both"/>
        <w:rPr>
          <w:rFonts w:ascii="Arial" w:hAnsi="Arial" w:cs="Arial"/>
          <w:lang w:val="en-SG"/>
        </w:rPr>
      </w:pPr>
      <w:r w:rsidRPr="00020FA0">
        <w:rPr>
          <w:rFonts w:ascii="Arial" w:hAnsi="Arial" w:cs="Arial"/>
          <w:lang w:val="en-SG"/>
        </w:rPr>
        <w:t>Potential entrants to MVNO industry, on the other hand, face relatively lower barriers to entry as unlike the MNOs, they do not need to incur infrastructure costs to set up network as they buy bandwidth from MNOs at wholesale prices and resell them to consumers.</w:t>
      </w:r>
    </w:p>
    <w:p w14:paraId="4726B7CE" w14:textId="77777777" w:rsidR="00020FA0" w:rsidRPr="00020FA0" w:rsidRDefault="00020FA0" w:rsidP="00020FA0">
      <w:pPr>
        <w:jc w:val="both"/>
        <w:rPr>
          <w:rFonts w:ascii="Arial" w:hAnsi="Arial" w:cs="Arial"/>
          <w:b/>
          <w:bCs/>
          <w:lang w:val="en-SG"/>
        </w:rPr>
      </w:pPr>
    </w:p>
    <w:p w14:paraId="67CE3F75" w14:textId="77777777" w:rsidR="00020FA0" w:rsidRDefault="00020FA0" w:rsidP="00020FA0">
      <w:pPr>
        <w:jc w:val="both"/>
        <w:rPr>
          <w:rFonts w:ascii="Arial" w:hAnsi="Arial" w:cs="Arial"/>
          <w:b/>
          <w:bCs/>
          <w:lang w:val="en-SG"/>
        </w:rPr>
      </w:pPr>
      <w:r w:rsidRPr="00020FA0">
        <w:rPr>
          <w:rFonts w:ascii="Arial" w:hAnsi="Arial" w:cs="Arial"/>
          <w:b/>
          <w:bCs/>
          <w:lang w:val="en-SG"/>
        </w:rPr>
        <w:t>(b)(</w:t>
      </w:r>
      <w:proofErr w:type="spellStart"/>
      <w:r w:rsidRPr="00020FA0">
        <w:rPr>
          <w:rFonts w:ascii="Arial" w:hAnsi="Arial" w:cs="Arial"/>
          <w:b/>
          <w:bCs/>
          <w:lang w:val="en-SG"/>
        </w:rPr>
        <w:t>i</w:t>
      </w:r>
      <w:proofErr w:type="spellEnd"/>
      <w:r w:rsidRPr="00020FA0">
        <w:rPr>
          <w:rFonts w:ascii="Arial" w:hAnsi="Arial" w:cs="Arial"/>
          <w:b/>
          <w:bCs/>
          <w:lang w:val="en-SG"/>
        </w:rPr>
        <w:t>) Identify and explain the type of market structure of the Singapore telecommunications industry. [2]</w:t>
      </w:r>
    </w:p>
    <w:p w14:paraId="3E9ACD36" w14:textId="77777777" w:rsidR="00020FA0" w:rsidRDefault="00020FA0" w:rsidP="00020FA0">
      <w:pPr>
        <w:jc w:val="both"/>
        <w:rPr>
          <w:rFonts w:ascii="Arial" w:hAnsi="Arial" w:cs="Arial"/>
          <w:b/>
          <w:bCs/>
          <w:lang w:val="en-SG"/>
        </w:rPr>
      </w:pPr>
    </w:p>
    <w:p w14:paraId="76A4E927" w14:textId="0F2ECCF5" w:rsidR="00020FA0" w:rsidRPr="00020FA0" w:rsidRDefault="00020FA0" w:rsidP="00020FA0">
      <w:pPr>
        <w:jc w:val="both"/>
        <w:rPr>
          <w:rFonts w:ascii="Arial" w:hAnsi="Arial" w:cs="Arial"/>
          <w:lang w:val="en-SG"/>
        </w:rPr>
      </w:pPr>
      <w:r w:rsidRPr="00020FA0">
        <w:rPr>
          <w:rFonts w:ascii="Arial" w:hAnsi="Arial" w:cs="Arial"/>
          <w:lang w:val="en-SG"/>
        </w:rPr>
        <w:t>Oligopoly.</w:t>
      </w:r>
      <w:r>
        <w:rPr>
          <w:rFonts w:ascii="Arial" w:hAnsi="Arial" w:cs="Arial"/>
          <w:lang w:val="en-SG"/>
        </w:rPr>
        <w:t xml:space="preserve"> </w:t>
      </w:r>
      <w:r w:rsidRPr="00020FA0">
        <w:rPr>
          <w:rFonts w:ascii="Arial" w:hAnsi="Arial" w:cs="Arial"/>
          <w:lang w:val="en-SG"/>
        </w:rPr>
        <w:t>3-firm concentration ratio of – estimated 97.5%</w:t>
      </w:r>
      <w:r>
        <w:rPr>
          <w:rFonts w:ascii="Arial" w:hAnsi="Arial" w:cs="Arial"/>
          <w:lang w:val="en-SG"/>
        </w:rPr>
        <w:t>.</w:t>
      </w:r>
    </w:p>
    <w:p w14:paraId="2F9178F3" w14:textId="77777777" w:rsidR="00020FA0" w:rsidRPr="00020FA0" w:rsidRDefault="00020FA0" w:rsidP="00020FA0">
      <w:pPr>
        <w:jc w:val="both"/>
        <w:rPr>
          <w:rFonts w:ascii="Arial" w:hAnsi="Arial" w:cs="Arial"/>
          <w:lang w:val="en-SG"/>
        </w:rPr>
      </w:pPr>
    </w:p>
    <w:p w14:paraId="6E617ED5" w14:textId="7AD9DECF" w:rsidR="00020FA0" w:rsidRPr="00020FA0" w:rsidRDefault="00020FA0" w:rsidP="00020FA0">
      <w:pPr>
        <w:jc w:val="both"/>
        <w:rPr>
          <w:rFonts w:ascii="Arial" w:hAnsi="Arial" w:cs="Arial"/>
          <w:lang w:val="en-SG"/>
        </w:rPr>
      </w:pPr>
      <w:r w:rsidRPr="00020FA0">
        <w:rPr>
          <w:rFonts w:ascii="Arial" w:hAnsi="Arial" w:cs="Arial"/>
          <w:lang w:val="en-SG"/>
        </w:rPr>
        <w:t>As there are 3 large firms with large market share in the Singapore telecommunications industry which suggest a high concentration ratio, it is deemed to be operating in an oligopolistic market structure.</w:t>
      </w:r>
    </w:p>
    <w:p w14:paraId="421DE7C1" w14:textId="53BF5660" w:rsidR="00020FA0" w:rsidRPr="00020FA0" w:rsidRDefault="00020FA0" w:rsidP="00020FA0">
      <w:pPr>
        <w:jc w:val="both"/>
        <w:rPr>
          <w:rFonts w:ascii="Arial" w:hAnsi="Arial" w:cs="Arial"/>
          <w:b/>
          <w:bCs/>
          <w:lang w:val="en-SG"/>
        </w:rPr>
      </w:pPr>
      <w:r w:rsidRPr="00020FA0">
        <w:rPr>
          <w:rFonts w:ascii="Arial" w:hAnsi="Arial" w:cs="Arial"/>
          <w:b/>
          <w:bCs/>
          <w:lang w:val="en-SG"/>
        </w:rPr>
        <w:tab/>
      </w:r>
      <w:r w:rsidRPr="00020FA0">
        <w:rPr>
          <w:rFonts w:ascii="Arial" w:hAnsi="Arial" w:cs="Arial"/>
          <w:b/>
          <w:bCs/>
          <w:lang w:val="en-SG"/>
        </w:rPr>
        <w:tab/>
      </w:r>
    </w:p>
    <w:p w14:paraId="1050AD82" w14:textId="1BB10310" w:rsidR="00020FA0" w:rsidRDefault="00020FA0" w:rsidP="00020FA0">
      <w:pPr>
        <w:jc w:val="both"/>
        <w:rPr>
          <w:rFonts w:ascii="Arial" w:hAnsi="Arial" w:cs="Arial"/>
          <w:b/>
          <w:bCs/>
          <w:lang w:val="en-SG"/>
        </w:rPr>
      </w:pPr>
      <w:r w:rsidRPr="00020FA0">
        <w:rPr>
          <w:rFonts w:ascii="Arial" w:hAnsi="Arial" w:cs="Arial"/>
          <w:b/>
          <w:bCs/>
          <w:lang w:val="en-SG"/>
        </w:rPr>
        <w:t>(ii) Explain how the telecommunications companies might compete in such a market structure. [4]</w:t>
      </w:r>
    </w:p>
    <w:p w14:paraId="70CF4018" w14:textId="59DADD44" w:rsidR="00020FA0" w:rsidRDefault="00020FA0" w:rsidP="00020FA0">
      <w:pPr>
        <w:jc w:val="both"/>
        <w:rPr>
          <w:rFonts w:ascii="Arial" w:hAnsi="Arial" w:cs="Arial"/>
          <w:b/>
          <w:bCs/>
          <w:lang w:val="en-SG"/>
        </w:rPr>
      </w:pPr>
    </w:p>
    <w:p w14:paraId="453E33F2" w14:textId="575B7931" w:rsidR="00020FA0" w:rsidRPr="00020FA0" w:rsidRDefault="00020FA0" w:rsidP="00020FA0">
      <w:pPr>
        <w:jc w:val="both"/>
        <w:rPr>
          <w:rFonts w:ascii="Arial" w:hAnsi="Arial" w:cs="Arial"/>
          <w:u w:val="single"/>
          <w:lang w:val="en-SG"/>
        </w:rPr>
      </w:pPr>
      <w:r w:rsidRPr="00020FA0">
        <w:rPr>
          <w:rFonts w:ascii="Arial" w:hAnsi="Arial" w:cs="Arial"/>
          <w:u w:val="single"/>
          <w:lang w:val="en-SG"/>
        </w:rPr>
        <w:t xml:space="preserve">Mutual Interdependence </w:t>
      </w:r>
    </w:p>
    <w:p w14:paraId="7E5BA31A" w14:textId="77777777" w:rsidR="00020FA0" w:rsidRPr="00020FA0" w:rsidRDefault="00020FA0" w:rsidP="00020FA0">
      <w:pPr>
        <w:jc w:val="both"/>
        <w:rPr>
          <w:rFonts w:ascii="Arial" w:hAnsi="Arial" w:cs="Arial"/>
          <w:lang w:val="en-SG"/>
        </w:rPr>
      </w:pPr>
      <w:r w:rsidRPr="00020FA0">
        <w:rPr>
          <w:rFonts w:ascii="Arial" w:hAnsi="Arial" w:cs="Arial"/>
          <w:lang w:val="en-SG"/>
        </w:rPr>
        <w:t xml:space="preserve">Due to the market being dominated by a few large firms, these firms are mutually interdependent. This means that each firm has high rival consciousness as they will be affected by their rival firms’ actions, thus each firm </w:t>
      </w:r>
      <w:proofErr w:type="gramStart"/>
      <w:r w:rsidRPr="00020FA0">
        <w:rPr>
          <w:rFonts w:ascii="Arial" w:hAnsi="Arial" w:cs="Arial"/>
          <w:lang w:val="en-SG"/>
        </w:rPr>
        <w:t>has to</w:t>
      </w:r>
      <w:proofErr w:type="gramEnd"/>
      <w:r w:rsidRPr="00020FA0">
        <w:rPr>
          <w:rFonts w:ascii="Arial" w:hAnsi="Arial" w:cs="Arial"/>
          <w:lang w:val="en-SG"/>
        </w:rPr>
        <w:t xml:space="preserve"> consider the pricing and output decision of the rival firms.</w:t>
      </w:r>
    </w:p>
    <w:p w14:paraId="1C8D14A2" w14:textId="77777777" w:rsidR="00020FA0" w:rsidRPr="00020FA0" w:rsidRDefault="00020FA0" w:rsidP="00020FA0">
      <w:pPr>
        <w:jc w:val="both"/>
        <w:rPr>
          <w:rFonts w:ascii="Arial" w:hAnsi="Arial" w:cs="Arial"/>
          <w:lang w:val="en-SG"/>
        </w:rPr>
      </w:pPr>
    </w:p>
    <w:p w14:paraId="6B5D4BD0" w14:textId="77777777" w:rsidR="00020FA0" w:rsidRPr="00020FA0" w:rsidRDefault="00020FA0" w:rsidP="00020FA0">
      <w:pPr>
        <w:jc w:val="both"/>
        <w:rPr>
          <w:rFonts w:ascii="Arial" w:hAnsi="Arial" w:cs="Arial"/>
          <w:u w:val="single"/>
          <w:lang w:val="en-SG"/>
        </w:rPr>
      </w:pPr>
      <w:r w:rsidRPr="00020FA0">
        <w:rPr>
          <w:rFonts w:ascii="Arial" w:hAnsi="Arial" w:cs="Arial"/>
          <w:u w:val="single"/>
          <w:lang w:val="en-SG"/>
        </w:rPr>
        <w:t>Price Rigidity</w:t>
      </w:r>
    </w:p>
    <w:p w14:paraId="753256E8" w14:textId="623DD7C3" w:rsidR="00020FA0" w:rsidRPr="00020FA0" w:rsidRDefault="00020FA0" w:rsidP="00020FA0">
      <w:pPr>
        <w:jc w:val="both"/>
        <w:rPr>
          <w:rFonts w:ascii="Arial" w:hAnsi="Arial" w:cs="Arial"/>
          <w:lang w:val="en-SG"/>
        </w:rPr>
      </w:pPr>
      <w:r w:rsidRPr="00020FA0">
        <w:rPr>
          <w:rFonts w:ascii="Arial" w:hAnsi="Arial" w:cs="Arial"/>
          <w:lang w:val="en-SG"/>
        </w:rPr>
        <w:t>Therefore</w:t>
      </w:r>
      <w:r>
        <w:rPr>
          <w:rFonts w:ascii="Arial" w:hAnsi="Arial" w:cs="Arial"/>
          <w:lang w:val="en-SG"/>
        </w:rPr>
        <w:t>,</w:t>
      </w:r>
      <w:r w:rsidRPr="00020FA0">
        <w:rPr>
          <w:rFonts w:ascii="Arial" w:hAnsi="Arial" w:cs="Arial"/>
          <w:lang w:val="en-SG"/>
        </w:rPr>
        <w:t xml:space="preserve"> firms focus on non-price competition and avoid price competition as it is counter-productive and may lead to destructive price wars. </w:t>
      </w:r>
    </w:p>
    <w:p w14:paraId="273CF54C" w14:textId="77777777" w:rsidR="00020FA0" w:rsidRPr="00020FA0" w:rsidRDefault="00020FA0" w:rsidP="00020FA0">
      <w:pPr>
        <w:jc w:val="both"/>
        <w:rPr>
          <w:rFonts w:ascii="Arial" w:hAnsi="Arial" w:cs="Arial"/>
          <w:lang w:val="en-SG"/>
        </w:rPr>
      </w:pPr>
    </w:p>
    <w:p w14:paraId="3C675FFB" w14:textId="6F2A018A" w:rsidR="00020FA0" w:rsidRDefault="00020FA0" w:rsidP="00020FA0">
      <w:pPr>
        <w:jc w:val="both"/>
        <w:rPr>
          <w:rFonts w:ascii="Arial" w:hAnsi="Arial" w:cs="Arial"/>
          <w:u w:val="single"/>
          <w:lang w:val="en-SG"/>
        </w:rPr>
      </w:pPr>
      <w:r>
        <w:rPr>
          <w:rFonts w:ascii="Arial" w:hAnsi="Arial" w:cs="Arial"/>
          <w:u w:val="single"/>
          <w:lang w:val="en-SG"/>
        </w:rPr>
        <w:t>Example of non-price competition</w:t>
      </w:r>
    </w:p>
    <w:p w14:paraId="0814D16A" w14:textId="67023439" w:rsidR="00020FA0" w:rsidRDefault="00020FA0" w:rsidP="00020FA0">
      <w:pPr>
        <w:jc w:val="both"/>
        <w:rPr>
          <w:rFonts w:ascii="Arial" w:hAnsi="Arial" w:cs="Arial"/>
          <w:lang w:val="en-SG"/>
        </w:rPr>
      </w:pPr>
      <w:r w:rsidRPr="00020FA0">
        <w:rPr>
          <w:rFonts w:ascii="Arial" w:hAnsi="Arial" w:cs="Arial"/>
          <w:lang w:val="en-SG"/>
        </w:rPr>
        <w:t xml:space="preserve">Loyalty schemes are used by the </w:t>
      </w:r>
      <w:proofErr w:type="spellStart"/>
      <w:r w:rsidRPr="00020FA0">
        <w:rPr>
          <w:rFonts w:ascii="Arial" w:hAnsi="Arial" w:cs="Arial"/>
          <w:lang w:val="en-SG"/>
        </w:rPr>
        <w:t>telcos</w:t>
      </w:r>
      <w:proofErr w:type="spellEnd"/>
      <w:r w:rsidRPr="00020FA0">
        <w:rPr>
          <w:rFonts w:ascii="Arial" w:hAnsi="Arial" w:cs="Arial"/>
          <w:lang w:val="en-SG"/>
        </w:rPr>
        <w:t xml:space="preserve"> like Singtel, Starhub and M1 to reward their consumers for their loyalty and helps in building brand recognition.</w:t>
      </w:r>
      <w:r>
        <w:rPr>
          <w:rFonts w:ascii="Arial" w:hAnsi="Arial" w:cs="Arial"/>
          <w:lang w:val="en-SG"/>
        </w:rPr>
        <w:t xml:space="preserve"> </w:t>
      </w:r>
      <w:proofErr w:type="spellStart"/>
      <w:r w:rsidRPr="00020FA0">
        <w:rPr>
          <w:rFonts w:ascii="Arial" w:hAnsi="Arial" w:cs="Arial"/>
          <w:lang w:val="en-SG"/>
        </w:rPr>
        <w:t>Telcos</w:t>
      </w:r>
      <w:proofErr w:type="spellEnd"/>
      <w:r w:rsidRPr="00020FA0">
        <w:rPr>
          <w:rFonts w:ascii="Arial" w:hAnsi="Arial" w:cs="Arial"/>
          <w:lang w:val="en-SG"/>
        </w:rPr>
        <w:t xml:space="preserve"> compete in terms of the value-added services they provide e.g. free incoming calls, free unlimited local mobile data to customers on weekends, free streaming on Spotify, etc.</w:t>
      </w:r>
      <w:r>
        <w:rPr>
          <w:rFonts w:ascii="Arial" w:hAnsi="Arial" w:cs="Arial"/>
          <w:lang w:val="en-SG"/>
        </w:rPr>
        <w:t xml:space="preserve"> </w:t>
      </w:r>
      <w:r w:rsidRPr="00020FA0">
        <w:rPr>
          <w:rFonts w:ascii="Arial" w:hAnsi="Arial" w:cs="Arial"/>
          <w:lang w:val="en-SG"/>
        </w:rPr>
        <w:t xml:space="preserve">This is done with the aim of increasing the firm’s market share </w:t>
      </w:r>
    </w:p>
    <w:p w14:paraId="5A9A5D13" w14:textId="77777777" w:rsidR="00020FA0" w:rsidRDefault="00020FA0" w:rsidP="00020FA0">
      <w:pPr>
        <w:jc w:val="both"/>
        <w:rPr>
          <w:rFonts w:ascii="Arial" w:hAnsi="Arial" w:cs="Arial"/>
          <w:lang w:val="en-SG"/>
        </w:rPr>
      </w:pPr>
    </w:p>
    <w:p w14:paraId="0369C58C" w14:textId="52259D6A" w:rsidR="00020FA0" w:rsidRPr="00020FA0" w:rsidRDefault="00020FA0" w:rsidP="00020FA0">
      <w:pPr>
        <w:jc w:val="both"/>
        <w:rPr>
          <w:rFonts w:ascii="Arial" w:hAnsi="Arial" w:cs="Arial"/>
          <w:lang w:val="en-SG"/>
        </w:rPr>
      </w:pPr>
      <w:r w:rsidRPr="00020FA0">
        <w:rPr>
          <w:rFonts w:ascii="Arial" w:hAnsi="Arial" w:cs="Arial"/>
          <w:lang w:val="en-SG"/>
        </w:rPr>
        <w:t>or</w:t>
      </w:r>
    </w:p>
    <w:p w14:paraId="343C6836" w14:textId="317C76E1" w:rsidR="00020FA0" w:rsidRPr="00020FA0" w:rsidRDefault="00020FA0" w:rsidP="00020FA0">
      <w:pPr>
        <w:jc w:val="both"/>
        <w:rPr>
          <w:rFonts w:ascii="Arial" w:hAnsi="Arial" w:cs="Arial"/>
          <w:u w:val="single"/>
          <w:lang w:val="en-SG"/>
        </w:rPr>
      </w:pPr>
      <w:r w:rsidRPr="00020FA0">
        <w:rPr>
          <w:rFonts w:ascii="Arial" w:hAnsi="Arial" w:cs="Arial"/>
          <w:u w:val="single"/>
          <w:lang w:val="en-SG"/>
        </w:rPr>
        <w:t>Price wars do occur as well</w:t>
      </w:r>
    </w:p>
    <w:p w14:paraId="3989FADA" w14:textId="39F68B01" w:rsidR="00020FA0" w:rsidRPr="00020FA0" w:rsidRDefault="00020FA0" w:rsidP="00020FA0">
      <w:pPr>
        <w:jc w:val="both"/>
        <w:rPr>
          <w:rFonts w:ascii="Arial" w:hAnsi="Arial" w:cs="Arial"/>
          <w:lang w:val="en-SG"/>
        </w:rPr>
      </w:pPr>
      <w:r w:rsidRPr="00020FA0">
        <w:rPr>
          <w:rFonts w:ascii="Arial" w:hAnsi="Arial" w:cs="Arial"/>
          <w:lang w:val="en-SG"/>
        </w:rPr>
        <w:t xml:space="preserve">New firms entering the market might be prepared to sacrifice profits by cutting price to increase its market share. This can be seen from TPG Telecom which seeks to offer certain free services in order to gain a foothold in the telecom industry in Singapore. </w:t>
      </w:r>
    </w:p>
    <w:p w14:paraId="021D1844" w14:textId="77777777" w:rsidR="00020FA0" w:rsidRPr="00020FA0" w:rsidRDefault="00020FA0" w:rsidP="00020FA0">
      <w:pPr>
        <w:jc w:val="both"/>
        <w:rPr>
          <w:rFonts w:ascii="Arial" w:hAnsi="Arial" w:cs="Arial"/>
          <w:b/>
          <w:bCs/>
          <w:lang w:val="en-SG"/>
        </w:rPr>
      </w:pPr>
      <w:r w:rsidRPr="00020FA0">
        <w:rPr>
          <w:rFonts w:ascii="Arial" w:hAnsi="Arial" w:cs="Arial"/>
          <w:b/>
          <w:bCs/>
          <w:lang w:val="en-SG"/>
        </w:rPr>
        <w:tab/>
      </w:r>
      <w:r w:rsidRPr="00020FA0">
        <w:rPr>
          <w:rFonts w:ascii="Arial" w:hAnsi="Arial" w:cs="Arial"/>
          <w:b/>
          <w:bCs/>
          <w:lang w:val="en-SG"/>
        </w:rPr>
        <w:tab/>
      </w:r>
      <w:r w:rsidRPr="00020FA0">
        <w:rPr>
          <w:rFonts w:ascii="Arial" w:hAnsi="Arial" w:cs="Arial"/>
          <w:b/>
          <w:bCs/>
          <w:lang w:val="en-SG"/>
        </w:rPr>
        <w:tab/>
      </w:r>
    </w:p>
    <w:p w14:paraId="62180B50" w14:textId="77777777" w:rsidR="00020FA0" w:rsidRDefault="00020FA0" w:rsidP="00020FA0">
      <w:pPr>
        <w:jc w:val="both"/>
        <w:rPr>
          <w:rFonts w:ascii="Arial" w:hAnsi="Arial" w:cs="Arial"/>
          <w:b/>
          <w:bCs/>
          <w:lang w:val="en-SG"/>
        </w:rPr>
      </w:pPr>
      <w:r w:rsidRPr="00020FA0">
        <w:rPr>
          <w:rFonts w:ascii="Arial" w:hAnsi="Arial" w:cs="Arial"/>
          <w:b/>
          <w:bCs/>
          <w:lang w:val="en-SG"/>
        </w:rPr>
        <w:t>(c) Extract 2 states the use of “inconsistent technical language” by the mobile network virtual operator (MVNO) resulting in difficulties for consumers when comparing plans.</w:t>
      </w:r>
      <w:r>
        <w:rPr>
          <w:rFonts w:ascii="Arial" w:hAnsi="Arial" w:cs="Arial"/>
          <w:b/>
          <w:bCs/>
          <w:lang w:val="en-SG"/>
        </w:rPr>
        <w:t xml:space="preserve"> </w:t>
      </w:r>
      <w:r w:rsidRPr="00020FA0">
        <w:rPr>
          <w:rFonts w:ascii="Arial" w:hAnsi="Arial" w:cs="Arial"/>
          <w:b/>
          <w:bCs/>
          <w:lang w:val="en-SG"/>
        </w:rPr>
        <w:t>Explain how the use of “inconsistent technical language” could lead to market failure. [4</w:t>
      </w:r>
      <w:r>
        <w:rPr>
          <w:rFonts w:ascii="Arial" w:hAnsi="Arial" w:cs="Arial"/>
          <w:b/>
          <w:bCs/>
          <w:lang w:val="en-SG"/>
        </w:rPr>
        <w:t>]</w:t>
      </w:r>
    </w:p>
    <w:p w14:paraId="20D883FA" w14:textId="2D4BBE86" w:rsidR="00020FA0" w:rsidRDefault="00020FA0" w:rsidP="00020FA0">
      <w:pPr>
        <w:jc w:val="both"/>
        <w:rPr>
          <w:rFonts w:ascii="Arial" w:hAnsi="Arial" w:cs="Arial"/>
          <w:lang w:val="en-SG"/>
        </w:rPr>
      </w:pPr>
    </w:p>
    <w:p w14:paraId="6AC90F06" w14:textId="256092A1" w:rsidR="00020FA0" w:rsidRPr="00020FA0" w:rsidRDefault="00020FA0" w:rsidP="00020FA0">
      <w:pPr>
        <w:jc w:val="both"/>
        <w:rPr>
          <w:rFonts w:ascii="Arial" w:hAnsi="Arial" w:cs="Arial"/>
          <w:lang w:val="en-SG"/>
        </w:rPr>
      </w:pPr>
      <w:r w:rsidRPr="00020FA0">
        <w:rPr>
          <w:rFonts w:ascii="Arial" w:hAnsi="Arial" w:cs="Arial"/>
          <w:lang w:val="en-SG"/>
        </w:rPr>
        <w:t>Consumers may lack good quality information when they make decision on which mobile plan service to sign up for.</w:t>
      </w:r>
      <w:r>
        <w:rPr>
          <w:rFonts w:ascii="Arial" w:hAnsi="Arial" w:cs="Arial"/>
          <w:lang w:val="en-SG"/>
        </w:rPr>
        <w:t xml:space="preserve"> </w:t>
      </w:r>
      <w:r w:rsidRPr="00020FA0">
        <w:rPr>
          <w:rFonts w:ascii="Arial" w:hAnsi="Arial" w:cs="Arial"/>
          <w:lang w:val="en-SG"/>
        </w:rPr>
        <w:t>With the use of “inconsistent technical language”, consumers may find it difficult to understand the information.</w:t>
      </w:r>
    </w:p>
    <w:p w14:paraId="3E524261" w14:textId="77777777" w:rsidR="00020FA0" w:rsidRPr="00020FA0" w:rsidRDefault="00020FA0" w:rsidP="00020FA0">
      <w:pPr>
        <w:jc w:val="both"/>
        <w:rPr>
          <w:rFonts w:ascii="Arial" w:hAnsi="Arial" w:cs="Arial"/>
          <w:lang w:val="en-SG"/>
        </w:rPr>
      </w:pPr>
    </w:p>
    <w:p w14:paraId="32DF5C6A" w14:textId="053B7378" w:rsidR="00020FA0" w:rsidRPr="00020FA0" w:rsidRDefault="00020FA0" w:rsidP="00020FA0">
      <w:pPr>
        <w:jc w:val="both"/>
        <w:rPr>
          <w:rFonts w:ascii="Arial" w:hAnsi="Arial" w:cs="Arial"/>
          <w:lang w:val="en-SG"/>
        </w:rPr>
      </w:pPr>
      <w:r w:rsidRPr="00020FA0">
        <w:rPr>
          <w:rFonts w:ascii="Arial" w:hAnsi="Arial" w:cs="Arial"/>
          <w:lang w:val="en-SG"/>
        </w:rPr>
        <w:t xml:space="preserve">Asymmetric information may exist in the case where the producer invariably </w:t>
      </w:r>
      <w:proofErr w:type="gramStart"/>
      <w:r w:rsidRPr="00020FA0">
        <w:rPr>
          <w:rFonts w:ascii="Arial" w:hAnsi="Arial" w:cs="Arial"/>
          <w:lang w:val="en-SG"/>
        </w:rPr>
        <w:t>know</w:t>
      </w:r>
      <w:proofErr w:type="gramEnd"/>
      <w:r w:rsidRPr="00020FA0">
        <w:rPr>
          <w:rFonts w:ascii="Arial" w:hAnsi="Arial" w:cs="Arial"/>
          <w:lang w:val="en-SG"/>
        </w:rPr>
        <w:t xml:space="preserve"> more about the product than the consumer.</w:t>
      </w:r>
      <w:r>
        <w:rPr>
          <w:rFonts w:ascii="Arial" w:hAnsi="Arial" w:cs="Arial"/>
          <w:lang w:val="en-SG"/>
        </w:rPr>
        <w:t xml:space="preserve"> </w:t>
      </w:r>
      <w:r w:rsidRPr="00020FA0">
        <w:rPr>
          <w:rFonts w:ascii="Arial" w:hAnsi="Arial" w:cs="Arial"/>
          <w:lang w:val="en-SG"/>
        </w:rPr>
        <w:t xml:space="preserve">In this case, it is difficult for the consumer to estimate the marginal private benefit and/or the marginal private cost of a product and hence decide on the appropriate quantity of the product to buy. </w:t>
      </w:r>
    </w:p>
    <w:p w14:paraId="3DE92F3E" w14:textId="77777777" w:rsidR="00020FA0" w:rsidRPr="00020FA0" w:rsidRDefault="00020FA0" w:rsidP="00020FA0">
      <w:pPr>
        <w:jc w:val="both"/>
        <w:rPr>
          <w:rFonts w:ascii="Arial" w:hAnsi="Arial" w:cs="Arial"/>
          <w:lang w:val="en-SG"/>
        </w:rPr>
      </w:pPr>
    </w:p>
    <w:p w14:paraId="4DD8F711" w14:textId="46F613AE" w:rsidR="00020FA0" w:rsidRPr="00020FA0" w:rsidRDefault="00020FA0" w:rsidP="00020FA0">
      <w:pPr>
        <w:jc w:val="both"/>
        <w:rPr>
          <w:rFonts w:ascii="Arial" w:hAnsi="Arial" w:cs="Arial"/>
          <w:lang w:val="en-SG"/>
        </w:rPr>
      </w:pPr>
      <w:r w:rsidRPr="00020FA0">
        <w:rPr>
          <w:rFonts w:ascii="Arial" w:hAnsi="Arial" w:cs="Arial"/>
          <w:lang w:val="en-SG"/>
        </w:rPr>
        <w:t xml:space="preserve">This leads to a consumption level that is lower or higher than the socially optimal level. Market failure results as societal welfare is not maximised because of inefficient allocation of scarce resources to the production of such services leading to deadweight loss. </w:t>
      </w:r>
    </w:p>
    <w:p w14:paraId="74ED697E" w14:textId="4F76EFC0" w:rsidR="00020FA0" w:rsidRPr="00020FA0" w:rsidRDefault="00020FA0" w:rsidP="00020FA0">
      <w:pPr>
        <w:jc w:val="both"/>
        <w:rPr>
          <w:rFonts w:ascii="Arial" w:hAnsi="Arial" w:cs="Arial"/>
          <w:b/>
          <w:bCs/>
          <w:lang w:val="en-SG"/>
        </w:rPr>
      </w:pPr>
      <w:r w:rsidRPr="00020FA0">
        <w:rPr>
          <w:rFonts w:ascii="Arial" w:hAnsi="Arial" w:cs="Arial"/>
          <w:b/>
          <w:bCs/>
          <w:lang w:val="en-SG"/>
        </w:rPr>
        <w:tab/>
      </w:r>
    </w:p>
    <w:p w14:paraId="52F50567" w14:textId="192B549F" w:rsidR="00020FA0" w:rsidRDefault="00020FA0" w:rsidP="00020FA0">
      <w:pPr>
        <w:jc w:val="both"/>
        <w:rPr>
          <w:rFonts w:ascii="Arial" w:hAnsi="Arial" w:cs="Arial"/>
          <w:b/>
          <w:bCs/>
          <w:lang w:val="en-SG"/>
        </w:rPr>
      </w:pPr>
      <w:r w:rsidRPr="00020FA0">
        <w:rPr>
          <w:rFonts w:ascii="Arial" w:hAnsi="Arial" w:cs="Arial"/>
          <w:b/>
          <w:bCs/>
          <w:lang w:val="en-SG"/>
        </w:rPr>
        <w:t xml:space="preserve">(d) With reference to the data, assess the strategies that telecommunications companies like M1, Singtel and </w:t>
      </w:r>
      <w:proofErr w:type="spellStart"/>
      <w:r w:rsidRPr="00020FA0">
        <w:rPr>
          <w:rFonts w:ascii="Arial" w:hAnsi="Arial" w:cs="Arial"/>
          <w:b/>
          <w:bCs/>
          <w:lang w:val="en-SG"/>
        </w:rPr>
        <w:t>StarHub</w:t>
      </w:r>
      <w:proofErr w:type="spellEnd"/>
      <w:r w:rsidRPr="00020FA0">
        <w:rPr>
          <w:rFonts w:ascii="Arial" w:hAnsi="Arial" w:cs="Arial"/>
          <w:b/>
          <w:bCs/>
          <w:lang w:val="en-SG"/>
        </w:rPr>
        <w:t xml:space="preserve"> have adopted to address their falling profits. [8]</w:t>
      </w:r>
    </w:p>
    <w:p w14:paraId="2E5A1AF9" w14:textId="51C999AC" w:rsidR="00020FA0" w:rsidRDefault="00020FA0" w:rsidP="00020FA0">
      <w:pPr>
        <w:jc w:val="both"/>
        <w:rPr>
          <w:rFonts w:ascii="Arial" w:hAnsi="Arial" w:cs="Arial"/>
          <w:b/>
          <w:bCs/>
          <w:lang w:val="en-SG"/>
        </w:rPr>
      </w:pPr>
    </w:p>
    <w:p w14:paraId="3655FD5C" w14:textId="77777777" w:rsidR="00020FA0" w:rsidRPr="00020FA0" w:rsidRDefault="00020FA0" w:rsidP="00020FA0">
      <w:pPr>
        <w:jc w:val="both"/>
        <w:rPr>
          <w:rFonts w:ascii="Arial" w:hAnsi="Arial" w:cs="Arial"/>
          <w:u w:val="single"/>
          <w:lang w:val="en-SG"/>
        </w:rPr>
      </w:pPr>
      <w:r w:rsidRPr="00020FA0">
        <w:rPr>
          <w:rFonts w:ascii="Arial" w:hAnsi="Arial" w:cs="Arial"/>
          <w:u w:val="single"/>
          <w:lang w:val="en-SG"/>
        </w:rPr>
        <w:t>Introduction</w:t>
      </w:r>
    </w:p>
    <w:p w14:paraId="1BE58299" w14:textId="253CA81C" w:rsidR="00020FA0" w:rsidRPr="00020FA0" w:rsidRDefault="00020FA0" w:rsidP="00020FA0">
      <w:pPr>
        <w:jc w:val="both"/>
        <w:rPr>
          <w:rFonts w:ascii="Arial" w:hAnsi="Arial" w:cs="Arial"/>
          <w:lang w:val="en-SG"/>
        </w:rPr>
      </w:pPr>
      <w:r w:rsidRPr="00020FA0">
        <w:rPr>
          <w:rFonts w:ascii="Arial" w:hAnsi="Arial" w:cs="Arial"/>
          <w:lang w:val="en-SG"/>
        </w:rPr>
        <w:t>In order to address the falling profits, telecommunications companies like M1, Singtel and Starhub explored various strategies which look to lower costs as well as to increase revenue to try to increase their level of profits.</w:t>
      </w:r>
    </w:p>
    <w:p w14:paraId="50AC56EE" w14:textId="77777777" w:rsidR="00020FA0" w:rsidRDefault="00020FA0" w:rsidP="00020FA0">
      <w:pPr>
        <w:jc w:val="both"/>
        <w:rPr>
          <w:rFonts w:ascii="Arial" w:hAnsi="Arial" w:cs="Arial"/>
          <w:lang w:val="en-SG"/>
        </w:rPr>
      </w:pPr>
    </w:p>
    <w:p w14:paraId="4D01E6C0" w14:textId="494BF3FC" w:rsidR="00020FA0" w:rsidRPr="00020FA0" w:rsidRDefault="00020FA0" w:rsidP="00020FA0">
      <w:pPr>
        <w:jc w:val="both"/>
        <w:rPr>
          <w:rFonts w:ascii="Arial" w:hAnsi="Arial" w:cs="Arial"/>
          <w:b/>
          <w:bCs/>
          <w:u w:val="single"/>
          <w:lang w:val="en-SG"/>
        </w:rPr>
      </w:pPr>
      <w:r w:rsidRPr="00020FA0">
        <w:rPr>
          <w:rFonts w:ascii="Arial" w:hAnsi="Arial" w:cs="Arial"/>
          <w:b/>
          <w:bCs/>
          <w:u w:val="single"/>
          <w:lang w:val="en-SG"/>
        </w:rPr>
        <w:t>Strategy #1: Infrastructure upgrading</w:t>
      </w:r>
    </w:p>
    <w:p w14:paraId="5CFE3FCC" w14:textId="77777777" w:rsidR="00020FA0" w:rsidRPr="00020FA0" w:rsidRDefault="00020FA0" w:rsidP="00020FA0">
      <w:pPr>
        <w:jc w:val="both"/>
        <w:rPr>
          <w:rFonts w:ascii="Arial" w:hAnsi="Arial" w:cs="Arial"/>
          <w:lang w:val="en-SG"/>
        </w:rPr>
      </w:pPr>
      <w:r w:rsidRPr="00020FA0">
        <w:rPr>
          <w:rFonts w:ascii="Arial" w:hAnsi="Arial" w:cs="Arial"/>
          <w:lang w:val="en-SG"/>
        </w:rPr>
        <w:t>(Extract 1 – Pilot 5G Network with Ericsson)</w:t>
      </w:r>
    </w:p>
    <w:p w14:paraId="248E56DE" w14:textId="77777777" w:rsidR="00020FA0" w:rsidRPr="00020FA0" w:rsidRDefault="00020FA0" w:rsidP="00020FA0">
      <w:pPr>
        <w:jc w:val="both"/>
        <w:rPr>
          <w:rFonts w:ascii="Arial" w:hAnsi="Arial" w:cs="Arial"/>
          <w:lang w:val="en-SG"/>
        </w:rPr>
      </w:pPr>
      <w:r w:rsidRPr="00020FA0">
        <w:rPr>
          <w:rFonts w:ascii="Arial" w:hAnsi="Arial" w:cs="Arial"/>
          <w:lang w:val="en-SG"/>
        </w:rPr>
        <w:t xml:space="preserve">As part of the development of the infrastructure upgrading to 5G, this pilot programme allows Singtel to experiment with the rollout of the 5G network. This would allow Singtel to be better equipped to manage the transition from current 4G to 5G network and when the 5G network is ready to be introduced, it would give them a head-start over their rivals. </w:t>
      </w:r>
    </w:p>
    <w:p w14:paraId="03A738D3" w14:textId="77777777" w:rsidR="00020FA0" w:rsidRPr="00020FA0" w:rsidRDefault="00020FA0" w:rsidP="00020FA0">
      <w:pPr>
        <w:jc w:val="both"/>
        <w:rPr>
          <w:rFonts w:ascii="Arial" w:hAnsi="Arial" w:cs="Arial"/>
          <w:lang w:val="en-SG"/>
        </w:rPr>
      </w:pPr>
    </w:p>
    <w:p w14:paraId="413BB6A4" w14:textId="0F6A879A" w:rsidR="00020FA0" w:rsidRDefault="00020FA0" w:rsidP="00020FA0">
      <w:pPr>
        <w:jc w:val="both"/>
        <w:rPr>
          <w:rFonts w:ascii="Arial" w:hAnsi="Arial" w:cs="Arial"/>
          <w:lang w:val="en-SG"/>
        </w:rPr>
      </w:pPr>
      <w:r w:rsidRPr="00020FA0">
        <w:rPr>
          <w:rFonts w:ascii="Arial" w:hAnsi="Arial" w:cs="Arial"/>
          <w:lang w:val="en-SG"/>
        </w:rPr>
        <w:t>With the successful introduction of the 5G network, it would also allow Singtel to increase their revenue stream as they can expect customers to switch to the new 5G network which would offer super-fast wireless access and greater data transfers speeds.</w:t>
      </w:r>
    </w:p>
    <w:p w14:paraId="04E0CC48" w14:textId="3F099583" w:rsidR="00020FA0" w:rsidRDefault="00020FA0" w:rsidP="00020FA0">
      <w:pPr>
        <w:jc w:val="both"/>
        <w:rPr>
          <w:rFonts w:ascii="Arial" w:hAnsi="Arial" w:cs="Arial"/>
          <w:lang w:val="en-SG"/>
        </w:rPr>
      </w:pPr>
    </w:p>
    <w:p w14:paraId="7D1CE2E7" w14:textId="77777777" w:rsidR="00020FA0" w:rsidRPr="00020FA0" w:rsidRDefault="00020FA0" w:rsidP="00020FA0">
      <w:pPr>
        <w:jc w:val="both"/>
        <w:rPr>
          <w:rFonts w:ascii="Arial" w:hAnsi="Arial" w:cs="Arial"/>
          <w:u w:val="single"/>
          <w:lang w:val="en-SG"/>
        </w:rPr>
      </w:pPr>
      <w:r w:rsidRPr="00020FA0">
        <w:rPr>
          <w:rFonts w:ascii="Arial" w:hAnsi="Arial" w:cs="Arial"/>
          <w:u w:val="single"/>
          <w:lang w:val="en-SG"/>
        </w:rPr>
        <w:t>Limitations</w:t>
      </w:r>
    </w:p>
    <w:p w14:paraId="7CCB03AB" w14:textId="58D1E1C3" w:rsidR="00020FA0" w:rsidRPr="00020FA0" w:rsidRDefault="00020FA0" w:rsidP="00020FA0">
      <w:pPr>
        <w:jc w:val="both"/>
        <w:rPr>
          <w:rFonts w:ascii="Arial" w:hAnsi="Arial" w:cs="Arial"/>
          <w:lang w:val="en-SG"/>
        </w:rPr>
      </w:pPr>
      <w:r w:rsidRPr="00020FA0">
        <w:rPr>
          <w:rFonts w:ascii="Arial" w:hAnsi="Arial" w:cs="Arial"/>
          <w:lang w:val="en-SG"/>
        </w:rPr>
        <w:t>The costs involved for the infrastructural upgrading is likely to be high in the short-term as it involves updating of current network equipment and infrastructure.</w:t>
      </w:r>
      <w:r>
        <w:rPr>
          <w:rFonts w:ascii="Arial" w:hAnsi="Arial" w:cs="Arial"/>
          <w:lang w:val="en-SG"/>
        </w:rPr>
        <w:t xml:space="preserve"> </w:t>
      </w:r>
      <w:r w:rsidRPr="00020FA0">
        <w:rPr>
          <w:rFonts w:ascii="Arial" w:hAnsi="Arial" w:cs="Arial"/>
          <w:lang w:val="en-SG"/>
        </w:rPr>
        <w:t xml:space="preserve">The benefits of higher revenue </w:t>
      </w:r>
      <w:proofErr w:type="gramStart"/>
      <w:r w:rsidRPr="00020FA0">
        <w:rPr>
          <w:rFonts w:ascii="Arial" w:hAnsi="Arial" w:cs="Arial"/>
          <w:lang w:val="en-SG"/>
        </w:rPr>
        <w:t>is</w:t>
      </w:r>
      <w:proofErr w:type="gramEnd"/>
      <w:r w:rsidRPr="00020FA0">
        <w:rPr>
          <w:rFonts w:ascii="Arial" w:hAnsi="Arial" w:cs="Arial"/>
          <w:lang w:val="en-SG"/>
        </w:rPr>
        <w:t xml:space="preserve"> likely to be materialised only in the long-term.</w:t>
      </w:r>
    </w:p>
    <w:p w14:paraId="1358B72D" w14:textId="77777777" w:rsidR="00020FA0" w:rsidRPr="00020FA0" w:rsidRDefault="00020FA0" w:rsidP="00020FA0">
      <w:pPr>
        <w:jc w:val="both"/>
        <w:rPr>
          <w:rFonts w:ascii="Arial" w:hAnsi="Arial" w:cs="Arial"/>
          <w:lang w:val="en-SG"/>
        </w:rPr>
      </w:pPr>
    </w:p>
    <w:p w14:paraId="4B94033F" w14:textId="77777777" w:rsidR="00020FA0" w:rsidRDefault="00020FA0">
      <w:pPr>
        <w:spacing w:after="160" w:line="259" w:lineRule="auto"/>
        <w:rPr>
          <w:rFonts w:ascii="Arial" w:hAnsi="Arial" w:cs="Arial"/>
          <w:u w:val="single"/>
          <w:lang w:val="en-SG"/>
        </w:rPr>
      </w:pPr>
      <w:r>
        <w:rPr>
          <w:rFonts w:ascii="Arial" w:hAnsi="Arial" w:cs="Arial"/>
          <w:u w:val="single"/>
          <w:lang w:val="en-SG"/>
        </w:rPr>
        <w:br w:type="page"/>
      </w:r>
    </w:p>
    <w:p w14:paraId="4D77FD28" w14:textId="65610A0E" w:rsidR="00020FA0" w:rsidRPr="00020FA0" w:rsidRDefault="00020FA0" w:rsidP="00020FA0">
      <w:pPr>
        <w:jc w:val="both"/>
        <w:rPr>
          <w:rFonts w:ascii="Arial" w:hAnsi="Arial" w:cs="Arial"/>
          <w:b/>
          <w:bCs/>
          <w:u w:val="single"/>
          <w:lang w:val="en-SG"/>
        </w:rPr>
      </w:pPr>
      <w:r w:rsidRPr="00020FA0">
        <w:rPr>
          <w:rFonts w:ascii="Arial" w:hAnsi="Arial" w:cs="Arial"/>
          <w:b/>
          <w:bCs/>
          <w:u w:val="single"/>
          <w:lang w:val="en-SG"/>
        </w:rPr>
        <w:t>Strategy #2: Coming up with GOMO, GIGA and M1-SIM only plans to compete</w:t>
      </w:r>
    </w:p>
    <w:p w14:paraId="6B3871B4" w14:textId="2E86289D" w:rsidR="00020FA0" w:rsidRPr="00020FA0" w:rsidRDefault="00020FA0" w:rsidP="00020FA0">
      <w:pPr>
        <w:jc w:val="both"/>
        <w:rPr>
          <w:rFonts w:ascii="Arial" w:hAnsi="Arial" w:cs="Arial"/>
          <w:lang w:val="en-SG"/>
        </w:rPr>
      </w:pPr>
      <w:r w:rsidRPr="00020FA0">
        <w:rPr>
          <w:rFonts w:ascii="Arial" w:hAnsi="Arial" w:cs="Arial"/>
          <w:lang w:val="en-SG"/>
        </w:rPr>
        <w:t>(Extract 3 GOMO GIGA and M1-SIM only plans)</w:t>
      </w:r>
    </w:p>
    <w:p w14:paraId="7F790C73" w14:textId="77777777" w:rsidR="00020FA0" w:rsidRPr="00020FA0" w:rsidRDefault="00020FA0" w:rsidP="00020FA0">
      <w:pPr>
        <w:jc w:val="both"/>
        <w:rPr>
          <w:rFonts w:ascii="Arial" w:hAnsi="Arial" w:cs="Arial"/>
          <w:lang w:val="en-SG"/>
        </w:rPr>
      </w:pPr>
      <w:r w:rsidRPr="00020FA0">
        <w:rPr>
          <w:rFonts w:ascii="Arial" w:hAnsi="Arial" w:cs="Arial"/>
          <w:lang w:val="en-SG"/>
        </w:rPr>
        <w:t xml:space="preserve">In response to catering to the SIM-only target audience that was carved out by the entry of MVNOs, the incumbent telco players, Singtel, </w:t>
      </w:r>
      <w:proofErr w:type="spellStart"/>
      <w:r w:rsidRPr="00020FA0">
        <w:rPr>
          <w:rFonts w:ascii="Arial" w:hAnsi="Arial" w:cs="Arial"/>
          <w:lang w:val="en-SG"/>
        </w:rPr>
        <w:t>StarHub</w:t>
      </w:r>
      <w:proofErr w:type="spellEnd"/>
      <w:r w:rsidRPr="00020FA0">
        <w:rPr>
          <w:rFonts w:ascii="Arial" w:hAnsi="Arial" w:cs="Arial"/>
          <w:lang w:val="en-SG"/>
        </w:rPr>
        <w:t xml:space="preserve"> and M1 introduced similarly-priced plans with benefits to cater to this group of</w:t>
      </w:r>
      <w:r>
        <w:rPr>
          <w:rFonts w:ascii="Arial" w:hAnsi="Arial" w:cs="Arial"/>
          <w:lang w:val="en-SG"/>
        </w:rPr>
        <w:t xml:space="preserve"> </w:t>
      </w:r>
      <w:r w:rsidRPr="00020FA0">
        <w:rPr>
          <w:rFonts w:ascii="Arial" w:hAnsi="Arial" w:cs="Arial"/>
          <w:lang w:val="en-SG"/>
        </w:rPr>
        <w:t xml:space="preserve">customers. If successful, this would allow the incumbent players to re-capture their market share that was lost to MVNOs. </w:t>
      </w:r>
    </w:p>
    <w:p w14:paraId="61DF96A1" w14:textId="77777777" w:rsidR="00020FA0" w:rsidRPr="00020FA0" w:rsidRDefault="00020FA0" w:rsidP="00020FA0">
      <w:pPr>
        <w:jc w:val="both"/>
        <w:rPr>
          <w:rFonts w:ascii="Arial" w:hAnsi="Arial" w:cs="Arial"/>
          <w:lang w:val="en-SG"/>
        </w:rPr>
      </w:pPr>
    </w:p>
    <w:p w14:paraId="59A28C42" w14:textId="77777777" w:rsidR="00020FA0" w:rsidRPr="00020FA0" w:rsidRDefault="00020FA0" w:rsidP="00020FA0">
      <w:pPr>
        <w:jc w:val="both"/>
        <w:rPr>
          <w:rFonts w:ascii="Arial" w:hAnsi="Arial" w:cs="Arial"/>
          <w:lang w:val="en-SG"/>
        </w:rPr>
      </w:pPr>
      <w:r w:rsidRPr="00020FA0">
        <w:rPr>
          <w:rFonts w:ascii="Arial" w:hAnsi="Arial" w:cs="Arial"/>
          <w:lang w:val="en-SG"/>
        </w:rPr>
        <w:t>This would help to increase the demand for their services and thus increase the revenue of the incumbent telco players.</w:t>
      </w:r>
    </w:p>
    <w:p w14:paraId="4BEB9DC9" w14:textId="77777777" w:rsidR="00020FA0" w:rsidRPr="00020FA0" w:rsidRDefault="00020FA0" w:rsidP="00020FA0">
      <w:pPr>
        <w:jc w:val="both"/>
        <w:rPr>
          <w:rFonts w:ascii="Arial" w:hAnsi="Arial" w:cs="Arial"/>
          <w:lang w:val="en-SG"/>
        </w:rPr>
      </w:pPr>
    </w:p>
    <w:p w14:paraId="291111BF" w14:textId="77777777" w:rsidR="00020FA0" w:rsidRPr="00020FA0" w:rsidRDefault="00020FA0" w:rsidP="00020FA0">
      <w:pPr>
        <w:jc w:val="both"/>
        <w:rPr>
          <w:rFonts w:ascii="Arial" w:hAnsi="Arial" w:cs="Arial"/>
          <w:u w:val="single"/>
          <w:lang w:val="en-SG"/>
        </w:rPr>
      </w:pPr>
      <w:r w:rsidRPr="00020FA0">
        <w:rPr>
          <w:rFonts w:ascii="Arial" w:hAnsi="Arial" w:cs="Arial"/>
          <w:u w:val="single"/>
          <w:lang w:val="en-SG"/>
        </w:rPr>
        <w:t>Limitations</w:t>
      </w:r>
    </w:p>
    <w:p w14:paraId="0EE28B2E" w14:textId="77777777" w:rsidR="00020FA0" w:rsidRPr="00020FA0" w:rsidRDefault="00020FA0" w:rsidP="00020FA0">
      <w:pPr>
        <w:jc w:val="both"/>
        <w:rPr>
          <w:rFonts w:ascii="Arial" w:hAnsi="Arial" w:cs="Arial"/>
          <w:lang w:val="en-SG"/>
        </w:rPr>
      </w:pPr>
      <w:r w:rsidRPr="00020FA0">
        <w:rPr>
          <w:rFonts w:ascii="Arial" w:hAnsi="Arial" w:cs="Arial"/>
          <w:lang w:val="en-SG"/>
        </w:rPr>
        <w:t xml:space="preserve">As competition is already stiff, with the many MVNOs already in the industry, they may have to compete in terms of non-price competition e.g. M1’s offering of free data usage on weekends and unlimited streaming on Spotify and Singtel’s offering of dining offers and privileges. </w:t>
      </w:r>
    </w:p>
    <w:p w14:paraId="24021F6E" w14:textId="77777777" w:rsidR="00020FA0" w:rsidRPr="00020FA0" w:rsidRDefault="00020FA0" w:rsidP="00020FA0">
      <w:pPr>
        <w:jc w:val="both"/>
        <w:rPr>
          <w:rFonts w:ascii="Arial" w:hAnsi="Arial" w:cs="Arial"/>
          <w:lang w:val="en-SG"/>
        </w:rPr>
      </w:pPr>
    </w:p>
    <w:p w14:paraId="007C8FE3" w14:textId="77777777" w:rsidR="00020FA0" w:rsidRPr="00020FA0" w:rsidRDefault="00020FA0" w:rsidP="00020FA0">
      <w:pPr>
        <w:jc w:val="both"/>
        <w:rPr>
          <w:rFonts w:ascii="Arial" w:hAnsi="Arial" w:cs="Arial"/>
          <w:lang w:val="en-SG"/>
        </w:rPr>
      </w:pPr>
      <w:r w:rsidRPr="00020FA0">
        <w:rPr>
          <w:rFonts w:ascii="Arial" w:hAnsi="Arial" w:cs="Arial"/>
          <w:lang w:val="en-SG"/>
        </w:rPr>
        <w:t>These tie-ups would involve costs as well as they try to compete to see who can provide customers with a more attractive deal.</w:t>
      </w:r>
    </w:p>
    <w:p w14:paraId="45A8B189" w14:textId="77777777" w:rsidR="00020FA0" w:rsidRPr="00020FA0" w:rsidRDefault="00020FA0" w:rsidP="00020FA0">
      <w:pPr>
        <w:jc w:val="both"/>
        <w:rPr>
          <w:rFonts w:ascii="Arial" w:hAnsi="Arial" w:cs="Arial"/>
          <w:b/>
          <w:bCs/>
          <w:lang w:val="en-SG"/>
        </w:rPr>
      </w:pPr>
    </w:p>
    <w:p w14:paraId="73AFA5D7" w14:textId="2D5E7F63" w:rsidR="00020FA0" w:rsidRPr="00020FA0" w:rsidRDefault="00020FA0" w:rsidP="00020FA0">
      <w:pPr>
        <w:jc w:val="both"/>
        <w:rPr>
          <w:rFonts w:ascii="Arial" w:hAnsi="Arial" w:cs="Arial"/>
          <w:b/>
          <w:bCs/>
          <w:u w:val="single"/>
          <w:lang w:val="en-SG"/>
        </w:rPr>
      </w:pPr>
      <w:r w:rsidRPr="00020FA0">
        <w:rPr>
          <w:rFonts w:ascii="Arial" w:hAnsi="Arial" w:cs="Arial"/>
          <w:b/>
          <w:bCs/>
          <w:u w:val="single"/>
          <w:lang w:val="en-SG"/>
        </w:rPr>
        <w:t>Strategy #3: Diversification</w:t>
      </w:r>
    </w:p>
    <w:p w14:paraId="347A22F1" w14:textId="77777777" w:rsidR="00020FA0" w:rsidRPr="00020FA0" w:rsidRDefault="00020FA0" w:rsidP="00020FA0">
      <w:pPr>
        <w:jc w:val="both"/>
        <w:rPr>
          <w:rFonts w:ascii="Arial" w:hAnsi="Arial" w:cs="Arial"/>
          <w:lang w:val="en-SG"/>
        </w:rPr>
      </w:pPr>
      <w:r w:rsidRPr="00020FA0">
        <w:rPr>
          <w:rFonts w:ascii="Arial" w:hAnsi="Arial" w:cs="Arial"/>
          <w:lang w:val="en-SG"/>
        </w:rPr>
        <w:t xml:space="preserve">Extract 1 – </w:t>
      </w:r>
      <w:proofErr w:type="spellStart"/>
      <w:r w:rsidRPr="00020FA0">
        <w:rPr>
          <w:rFonts w:ascii="Arial" w:hAnsi="Arial" w:cs="Arial"/>
          <w:lang w:val="en-SG"/>
        </w:rPr>
        <w:t>StarHub</w:t>
      </w:r>
      <w:proofErr w:type="spellEnd"/>
      <w:r w:rsidRPr="00020FA0">
        <w:rPr>
          <w:rFonts w:ascii="Arial" w:hAnsi="Arial" w:cs="Arial"/>
          <w:lang w:val="en-SG"/>
        </w:rPr>
        <w:t xml:space="preserve"> “Internet-of-things” (IOT) network with Nokia</w:t>
      </w:r>
    </w:p>
    <w:p w14:paraId="4C9B3883" w14:textId="77777777" w:rsidR="00020FA0" w:rsidRPr="00020FA0" w:rsidRDefault="00020FA0" w:rsidP="00020FA0">
      <w:pPr>
        <w:jc w:val="both"/>
        <w:rPr>
          <w:rFonts w:ascii="Arial" w:hAnsi="Arial" w:cs="Arial"/>
          <w:lang w:val="en-SG"/>
        </w:rPr>
      </w:pPr>
      <w:r w:rsidRPr="00020FA0">
        <w:rPr>
          <w:rFonts w:ascii="Arial" w:hAnsi="Arial" w:cs="Arial"/>
          <w:lang w:val="en-SG"/>
        </w:rPr>
        <w:t xml:space="preserve">Extract 3 – </w:t>
      </w:r>
      <w:proofErr w:type="spellStart"/>
      <w:r w:rsidRPr="00020FA0">
        <w:rPr>
          <w:rFonts w:ascii="Arial" w:hAnsi="Arial" w:cs="Arial"/>
          <w:lang w:val="en-SG"/>
        </w:rPr>
        <w:t>StarHub</w:t>
      </w:r>
      <w:proofErr w:type="spellEnd"/>
      <w:r w:rsidRPr="00020FA0">
        <w:rPr>
          <w:rFonts w:ascii="Arial" w:hAnsi="Arial" w:cs="Arial"/>
          <w:lang w:val="en-SG"/>
        </w:rPr>
        <w:t xml:space="preserve"> diversification to cyber-security and Pay TV  </w:t>
      </w:r>
    </w:p>
    <w:p w14:paraId="79D3E5EF" w14:textId="77777777" w:rsidR="00020FA0" w:rsidRPr="00020FA0" w:rsidRDefault="00020FA0" w:rsidP="00020FA0">
      <w:pPr>
        <w:jc w:val="both"/>
        <w:rPr>
          <w:rFonts w:ascii="Arial" w:hAnsi="Arial" w:cs="Arial"/>
          <w:lang w:val="en-SG"/>
        </w:rPr>
      </w:pPr>
      <w:r w:rsidRPr="00020FA0">
        <w:rPr>
          <w:rFonts w:ascii="Arial" w:hAnsi="Arial" w:cs="Arial"/>
          <w:lang w:val="en-SG"/>
        </w:rPr>
        <w:t xml:space="preserve">Extract 3 – Singtel diversification to fintech with mobile payments solution Dash and intention to operate as a digital bank  </w:t>
      </w:r>
    </w:p>
    <w:p w14:paraId="5128F4B0" w14:textId="77777777" w:rsidR="00020FA0" w:rsidRPr="00020FA0" w:rsidRDefault="00020FA0" w:rsidP="00020FA0">
      <w:pPr>
        <w:jc w:val="both"/>
        <w:rPr>
          <w:rFonts w:ascii="Arial" w:hAnsi="Arial" w:cs="Arial"/>
          <w:lang w:val="en-SG"/>
        </w:rPr>
      </w:pPr>
    </w:p>
    <w:p w14:paraId="2B3FEF50" w14:textId="77777777" w:rsidR="00020FA0" w:rsidRPr="00020FA0" w:rsidRDefault="00020FA0" w:rsidP="00020FA0">
      <w:pPr>
        <w:jc w:val="both"/>
        <w:rPr>
          <w:rFonts w:ascii="Arial" w:hAnsi="Arial" w:cs="Arial"/>
          <w:lang w:val="en-SG"/>
        </w:rPr>
      </w:pPr>
      <w:proofErr w:type="spellStart"/>
      <w:r w:rsidRPr="00020FA0">
        <w:rPr>
          <w:rFonts w:ascii="Arial" w:hAnsi="Arial" w:cs="Arial"/>
          <w:lang w:val="en-SG"/>
        </w:rPr>
        <w:t>StarHub</w:t>
      </w:r>
      <w:proofErr w:type="spellEnd"/>
      <w:r w:rsidRPr="00020FA0">
        <w:rPr>
          <w:rFonts w:ascii="Arial" w:hAnsi="Arial" w:cs="Arial"/>
          <w:lang w:val="en-SG"/>
        </w:rPr>
        <w:t xml:space="preserve"> working with Nokia to develop new “internet of things” (IOT) use cases and applications allows them to diversify away from the provision of just telco services. This diversification attempt would allow </w:t>
      </w:r>
      <w:proofErr w:type="spellStart"/>
      <w:r w:rsidRPr="00020FA0">
        <w:rPr>
          <w:rFonts w:ascii="Arial" w:hAnsi="Arial" w:cs="Arial"/>
          <w:lang w:val="en-SG"/>
        </w:rPr>
        <w:t>StarHub</w:t>
      </w:r>
      <w:proofErr w:type="spellEnd"/>
      <w:r w:rsidRPr="00020FA0">
        <w:rPr>
          <w:rFonts w:ascii="Arial" w:hAnsi="Arial" w:cs="Arial"/>
          <w:lang w:val="en-SG"/>
        </w:rPr>
        <w:t xml:space="preserve"> and Nokia to reap the benefits as the successful development of the network would see companies looking to tap on to the services provided.</w:t>
      </w:r>
    </w:p>
    <w:p w14:paraId="4ECC8EB4" w14:textId="77777777" w:rsidR="00020FA0" w:rsidRPr="00020FA0" w:rsidRDefault="00020FA0" w:rsidP="00020FA0">
      <w:pPr>
        <w:jc w:val="both"/>
        <w:rPr>
          <w:rFonts w:ascii="Arial" w:hAnsi="Arial" w:cs="Arial"/>
          <w:lang w:val="en-SG"/>
        </w:rPr>
      </w:pPr>
    </w:p>
    <w:p w14:paraId="188B638A" w14:textId="62D4D496" w:rsidR="00020FA0" w:rsidRPr="00020FA0" w:rsidRDefault="00020FA0" w:rsidP="00020FA0">
      <w:pPr>
        <w:jc w:val="both"/>
        <w:rPr>
          <w:rFonts w:ascii="Arial" w:hAnsi="Arial" w:cs="Arial"/>
          <w:lang w:val="en-SG"/>
        </w:rPr>
      </w:pPr>
      <w:r w:rsidRPr="00020FA0">
        <w:rPr>
          <w:rFonts w:ascii="Arial" w:hAnsi="Arial" w:cs="Arial"/>
          <w:lang w:val="en-SG"/>
        </w:rPr>
        <w:t>StarHub’s diversification from their main line of business - that of the telecommunications industry, allows them to spread their risk across the different sectors. Their move to diversify into cyber-security and Pay TV also provides them with the opportunity to harness the possible synergies across the three sectors and allows them to develop product packages that can fit the needs of their customers.</w:t>
      </w:r>
    </w:p>
    <w:p w14:paraId="367657EF" w14:textId="77777777" w:rsidR="00020FA0" w:rsidRPr="00020FA0" w:rsidRDefault="00020FA0" w:rsidP="00020FA0">
      <w:pPr>
        <w:jc w:val="both"/>
        <w:rPr>
          <w:rFonts w:ascii="Arial" w:hAnsi="Arial" w:cs="Arial"/>
          <w:lang w:val="en-SG"/>
        </w:rPr>
      </w:pPr>
    </w:p>
    <w:p w14:paraId="75184B81" w14:textId="77777777" w:rsidR="00020FA0" w:rsidRPr="00020FA0" w:rsidRDefault="00020FA0" w:rsidP="00020FA0">
      <w:pPr>
        <w:jc w:val="both"/>
        <w:rPr>
          <w:rFonts w:ascii="Arial" w:hAnsi="Arial" w:cs="Arial"/>
          <w:lang w:val="en-SG"/>
        </w:rPr>
      </w:pPr>
      <w:r w:rsidRPr="00020FA0">
        <w:rPr>
          <w:rFonts w:ascii="Arial" w:hAnsi="Arial" w:cs="Arial"/>
          <w:lang w:val="en-SG"/>
        </w:rPr>
        <w:t>SingTel has also diversified overseas and its Optus division in Australia, have performed well and helped offset the weakness in Singapore. Additionally, Singtel has also ventured into the fintech industry and came up with a mobile payments solution, Dash which can open a new market for Singtel in line with their intentions to move into digital banking.</w:t>
      </w:r>
    </w:p>
    <w:p w14:paraId="40159258" w14:textId="77777777" w:rsidR="00020FA0" w:rsidRPr="00020FA0" w:rsidRDefault="00020FA0" w:rsidP="00020FA0">
      <w:pPr>
        <w:jc w:val="both"/>
        <w:rPr>
          <w:rFonts w:ascii="Arial" w:hAnsi="Arial" w:cs="Arial"/>
          <w:lang w:val="en-SG"/>
        </w:rPr>
      </w:pPr>
    </w:p>
    <w:p w14:paraId="44E7F48F" w14:textId="77777777" w:rsidR="00020FA0" w:rsidRDefault="00020FA0">
      <w:pPr>
        <w:spacing w:after="160" w:line="259" w:lineRule="auto"/>
        <w:rPr>
          <w:rFonts w:ascii="Arial" w:hAnsi="Arial" w:cs="Arial"/>
          <w:u w:val="single"/>
          <w:lang w:val="en-SG"/>
        </w:rPr>
      </w:pPr>
      <w:r>
        <w:rPr>
          <w:rFonts w:ascii="Arial" w:hAnsi="Arial" w:cs="Arial"/>
          <w:u w:val="single"/>
          <w:lang w:val="en-SG"/>
        </w:rPr>
        <w:br w:type="page"/>
      </w:r>
    </w:p>
    <w:p w14:paraId="169C04D3" w14:textId="6BD0D0D2" w:rsidR="00020FA0" w:rsidRPr="00020FA0" w:rsidRDefault="00020FA0" w:rsidP="00020FA0">
      <w:pPr>
        <w:jc w:val="both"/>
        <w:rPr>
          <w:rFonts w:ascii="Arial" w:hAnsi="Arial" w:cs="Arial"/>
          <w:u w:val="single"/>
          <w:lang w:val="en-SG"/>
        </w:rPr>
      </w:pPr>
      <w:r w:rsidRPr="00020FA0">
        <w:rPr>
          <w:rFonts w:ascii="Arial" w:hAnsi="Arial" w:cs="Arial"/>
          <w:u w:val="single"/>
          <w:lang w:val="en-SG"/>
        </w:rPr>
        <w:t>Limitations</w:t>
      </w:r>
    </w:p>
    <w:p w14:paraId="7A71D7BC" w14:textId="51B8648C" w:rsidR="00020FA0" w:rsidRPr="00020FA0" w:rsidRDefault="00020FA0" w:rsidP="00020FA0">
      <w:pPr>
        <w:jc w:val="both"/>
        <w:rPr>
          <w:rFonts w:ascii="Arial" w:hAnsi="Arial" w:cs="Arial"/>
          <w:lang w:val="en-SG"/>
        </w:rPr>
      </w:pPr>
      <w:r w:rsidRPr="00020FA0">
        <w:rPr>
          <w:rFonts w:ascii="Arial" w:hAnsi="Arial" w:cs="Arial"/>
          <w:lang w:val="en-SG"/>
        </w:rPr>
        <w:t xml:space="preserve">While the diversification to a new area of business would help to create opportunities for Starhub and Starhub, it could also result in additional costs as the diversification would involve added infrastructure, employee training and overheads such as wages. </w:t>
      </w:r>
    </w:p>
    <w:p w14:paraId="7C6E3344" w14:textId="77777777" w:rsidR="00020FA0" w:rsidRPr="00020FA0" w:rsidRDefault="00020FA0" w:rsidP="00020FA0">
      <w:pPr>
        <w:jc w:val="both"/>
        <w:rPr>
          <w:rFonts w:ascii="Arial" w:hAnsi="Arial" w:cs="Arial"/>
          <w:lang w:val="en-SG"/>
        </w:rPr>
      </w:pPr>
    </w:p>
    <w:p w14:paraId="4E7D541D" w14:textId="1EA6FD85" w:rsidR="00020FA0" w:rsidRPr="00020FA0" w:rsidRDefault="00020FA0" w:rsidP="00020FA0">
      <w:pPr>
        <w:jc w:val="both"/>
        <w:rPr>
          <w:rFonts w:ascii="Arial" w:hAnsi="Arial" w:cs="Arial"/>
          <w:lang w:val="en-SG"/>
        </w:rPr>
      </w:pPr>
      <w:r>
        <w:rPr>
          <w:rFonts w:ascii="Arial" w:hAnsi="Arial" w:cs="Arial"/>
          <w:lang w:val="en-SG"/>
        </w:rPr>
        <w:t>I</w:t>
      </w:r>
      <w:r w:rsidRPr="00020FA0">
        <w:rPr>
          <w:rFonts w:ascii="Arial" w:hAnsi="Arial" w:cs="Arial"/>
          <w:lang w:val="en-SG"/>
        </w:rPr>
        <w:t>f diversification is not approached with caution, they may run into an overextension of their resources and run into diseconomies of scale resulting in average costs to increase.</w:t>
      </w:r>
      <w:r>
        <w:rPr>
          <w:rFonts w:ascii="Arial" w:hAnsi="Arial" w:cs="Arial"/>
          <w:lang w:val="en-SG"/>
        </w:rPr>
        <w:t xml:space="preserve"> </w:t>
      </w:r>
      <w:r w:rsidRPr="00020FA0">
        <w:rPr>
          <w:rFonts w:ascii="Arial" w:hAnsi="Arial" w:cs="Arial"/>
          <w:lang w:val="en-SG"/>
        </w:rPr>
        <w:t>Also, the success of the diversification is uncertain as well. New technologies such as Netflix have also caused shrinking revenues from Starhub’s Pay TV.</w:t>
      </w:r>
    </w:p>
    <w:p w14:paraId="3910C2AA" w14:textId="77777777" w:rsidR="00020FA0" w:rsidRPr="00020FA0" w:rsidRDefault="00020FA0" w:rsidP="00020FA0">
      <w:pPr>
        <w:jc w:val="both"/>
        <w:rPr>
          <w:rFonts w:ascii="Arial" w:hAnsi="Arial" w:cs="Arial"/>
          <w:lang w:val="en-SG"/>
        </w:rPr>
      </w:pPr>
    </w:p>
    <w:p w14:paraId="5308BD56" w14:textId="593DAD01" w:rsidR="00020FA0" w:rsidRPr="00020FA0" w:rsidRDefault="00020FA0" w:rsidP="00020FA0">
      <w:pPr>
        <w:jc w:val="both"/>
        <w:rPr>
          <w:rFonts w:ascii="Arial" w:hAnsi="Arial" w:cs="Arial"/>
          <w:b/>
          <w:bCs/>
          <w:u w:val="single"/>
          <w:lang w:val="en-SG"/>
        </w:rPr>
      </w:pPr>
      <w:r w:rsidRPr="00020FA0">
        <w:rPr>
          <w:rFonts w:ascii="Arial" w:hAnsi="Arial" w:cs="Arial"/>
          <w:b/>
          <w:bCs/>
          <w:u w:val="single"/>
          <w:lang w:val="en-SG"/>
        </w:rPr>
        <w:t>Strategy #4: Restructuring to reduce costs</w:t>
      </w:r>
    </w:p>
    <w:p w14:paraId="11547452" w14:textId="77777777" w:rsidR="00020FA0" w:rsidRPr="00020FA0" w:rsidRDefault="00020FA0" w:rsidP="00020FA0">
      <w:pPr>
        <w:jc w:val="both"/>
        <w:rPr>
          <w:rFonts w:ascii="Arial" w:hAnsi="Arial" w:cs="Arial"/>
          <w:lang w:val="en-SG"/>
        </w:rPr>
      </w:pPr>
      <w:r w:rsidRPr="00020FA0">
        <w:rPr>
          <w:rFonts w:ascii="Arial" w:hAnsi="Arial" w:cs="Arial"/>
          <w:lang w:val="en-SG"/>
        </w:rPr>
        <w:t xml:space="preserve">Extract 4 – Singtel and </w:t>
      </w:r>
      <w:proofErr w:type="spellStart"/>
      <w:r w:rsidRPr="00020FA0">
        <w:rPr>
          <w:rFonts w:ascii="Arial" w:hAnsi="Arial" w:cs="Arial"/>
          <w:lang w:val="en-SG"/>
        </w:rPr>
        <w:t>StarHub</w:t>
      </w:r>
      <w:proofErr w:type="spellEnd"/>
      <w:r w:rsidRPr="00020FA0">
        <w:rPr>
          <w:rFonts w:ascii="Arial" w:hAnsi="Arial" w:cs="Arial"/>
          <w:lang w:val="en-SG"/>
        </w:rPr>
        <w:t xml:space="preserve"> restructuring to keep costs down</w:t>
      </w:r>
    </w:p>
    <w:p w14:paraId="6FFF2CBA" w14:textId="77777777" w:rsidR="00020FA0" w:rsidRPr="00020FA0" w:rsidRDefault="00020FA0" w:rsidP="00020FA0">
      <w:pPr>
        <w:jc w:val="both"/>
        <w:rPr>
          <w:rFonts w:ascii="Arial" w:hAnsi="Arial" w:cs="Arial"/>
          <w:lang w:val="en-SG"/>
        </w:rPr>
      </w:pPr>
    </w:p>
    <w:p w14:paraId="6DB994A2" w14:textId="53A55F2B" w:rsidR="00020FA0" w:rsidRPr="00020FA0" w:rsidRDefault="00020FA0" w:rsidP="00020FA0">
      <w:pPr>
        <w:jc w:val="both"/>
        <w:rPr>
          <w:rFonts w:ascii="Arial" w:hAnsi="Arial" w:cs="Arial"/>
          <w:u w:val="single"/>
          <w:lang w:val="en-SG"/>
        </w:rPr>
      </w:pPr>
      <w:r w:rsidRPr="00020FA0">
        <w:rPr>
          <w:rFonts w:ascii="Arial" w:hAnsi="Arial" w:cs="Arial"/>
          <w:u w:val="single"/>
          <w:lang w:val="en-SG"/>
        </w:rPr>
        <w:t>Benefits</w:t>
      </w:r>
    </w:p>
    <w:p w14:paraId="4E2D51EE" w14:textId="77777777" w:rsidR="00020FA0" w:rsidRPr="00020FA0" w:rsidRDefault="00020FA0" w:rsidP="00020FA0">
      <w:pPr>
        <w:jc w:val="both"/>
        <w:rPr>
          <w:rFonts w:ascii="Arial" w:hAnsi="Arial" w:cs="Arial"/>
          <w:lang w:val="en-SG"/>
        </w:rPr>
      </w:pPr>
      <w:r w:rsidRPr="00020FA0">
        <w:rPr>
          <w:rFonts w:ascii="Arial" w:hAnsi="Arial" w:cs="Arial"/>
          <w:lang w:val="en-SG"/>
        </w:rPr>
        <w:t xml:space="preserve">Restructuring undertaken by both Singtel and </w:t>
      </w:r>
      <w:proofErr w:type="spellStart"/>
      <w:r w:rsidRPr="00020FA0">
        <w:rPr>
          <w:rFonts w:ascii="Arial" w:hAnsi="Arial" w:cs="Arial"/>
          <w:lang w:val="en-SG"/>
        </w:rPr>
        <w:t>StarHub</w:t>
      </w:r>
      <w:proofErr w:type="spellEnd"/>
      <w:r w:rsidRPr="00020FA0">
        <w:rPr>
          <w:rFonts w:ascii="Arial" w:hAnsi="Arial" w:cs="Arial"/>
          <w:lang w:val="en-SG"/>
        </w:rPr>
        <w:t xml:space="preserve"> to improve its productivity and laying </w:t>
      </w:r>
      <w:proofErr w:type="gramStart"/>
      <w:r w:rsidRPr="00020FA0">
        <w:rPr>
          <w:rFonts w:ascii="Arial" w:hAnsi="Arial" w:cs="Arial"/>
          <w:lang w:val="en-SG"/>
        </w:rPr>
        <w:t>off of</w:t>
      </w:r>
      <w:proofErr w:type="gramEnd"/>
      <w:r w:rsidRPr="00020FA0">
        <w:rPr>
          <w:rFonts w:ascii="Arial" w:hAnsi="Arial" w:cs="Arial"/>
          <w:lang w:val="en-SG"/>
        </w:rPr>
        <w:t xml:space="preserve"> workers results in lower cost.</w:t>
      </w:r>
    </w:p>
    <w:p w14:paraId="3BACEF5A" w14:textId="77777777" w:rsidR="00020FA0" w:rsidRPr="00020FA0" w:rsidRDefault="00020FA0" w:rsidP="00020FA0">
      <w:pPr>
        <w:jc w:val="both"/>
        <w:rPr>
          <w:rFonts w:ascii="Arial" w:hAnsi="Arial" w:cs="Arial"/>
          <w:lang w:val="en-SG"/>
        </w:rPr>
      </w:pPr>
    </w:p>
    <w:p w14:paraId="74672C01" w14:textId="77777777" w:rsidR="00020FA0" w:rsidRPr="00020FA0" w:rsidRDefault="00020FA0" w:rsidP="00020FA0">
      <w:pPr>
        <w:jc w:val="both"/>
        <w:rPr>
          <w:rFonts w:ascii="Arial" w:hAnsi="Arial" w:cs="Arial"/>
          <w:u w:val="single"/>
          <w:lang w:val="en-SG"/>
        </w:rPr>
      </w:pPr>
      <w:r w:rsidRPr="00020FA0">
        <w:rPr>
          <w:rFonts w:ascii="Arial" w:hAnsi="Arial" w:cs="Arial"/>
          <w:u w:val="single"/>
          <w:lang w:val="en-SG"/>
        </w:rPr>
        <w:t>Limitations</w:t>
      </w:r>
    </w:p>
    <w:p w14:paraId="35101A2D" w14:textId="77777777" w:rsidR="00020FA0" w:rsidRPr="00020FA0" w:rsidRDefault="00020FA0" w:rsidP="00020FA0">
      <w:pPr>
        <w:jc w:val="both"/>
        <w:rPr>
          <w:rFonts w:ascii="Arial" w:hAnsi="Arial" w:cs="Arial"/>
          <w:lang w:val="en-SG"/>
        </w:rPr>
      </w:pPr>
      <w:r w:rsidRPr="00020FA0">
        <w:rPr>
          <w:rFonts w:ascii="Arial" w:hAnsi="Arial" w:cs="Arial"/>
          <w:lang w:val="en-SG"/>
        </w:rPr>
        <w:t xml:space="preserve">The restructuring and layoffs could affect the morale of the remaining staff. Unemployment results. </w:t>
      </w:r>
    </w:p>
    <w:p w14:paraId="496849D6" w14:textId="4884EA99" w:rsidR="00020FA0" w:rsidRPr="00020FA0" w:rsidRDefault="00020FA0" w:rsidP="00020FA0">
      <w:pPr>
        <w:jc w:val="both"/>
        <w:rPr>
          <w:rFonts w:ascii="Arial" w:hAnsi="Arial" w:cs="Arial"/>
          <w:lang w:val="en-SG"/>
        </w:rPr>
      </w:pPr>
      <w:r w:rsidRPr="00020FA0">
        <w:rPr>
          <w:rFonts w:ascii="Arial" w:hAnsi="Arial" w:cs="Arial"/>
          <w:lang w:val="en-SG"/>
        </w:rPr>
        <w:t xml:space="preserve"> </w:t>
      </w:r>
    </w:p>
    <w:p w14:paraId="3FF6F4F4" w14:textId="51AFD26F" w:rsidR="00020FA0" w:rsidRPr="00020FA0" w:rsidRDefault="00020FA0" w:rsidP="00020FA0">
      <w:pPr>
        <w:jc w:val="both"/>
        <w:rPr>
          <w:rFonts w:ascii="Arial" w:hAnsi="Arial" w:cs="Arial"/>
          <w:u w:val="single"/>
          <w:lang w:val="en-SG"/>
        </w:rPr>
      </w:pPr>
      <w:r>
        <w:rPr>
          <w:rFonts w:ascii="Arial" w:hAnsi="Arial" w:cs="Arial"/>
          <w:u w:val="single"/>
          <w:lang w:val="en-SG"/>
        </w:rPr>
        <w:t>Conclusion</w:t>
      </w:r>
    </w:p>
    <w:p w14:paraId="00200318" w14:textId="77777777" w:rsidR="00020FA0" w:rsidRPr="00020FA0" w:rsidRDefault="00020FA0" w:rsidP="00020FA0">
      <w:pPr>
        <w:jc w:val="both"/>
        <w:rPr>
          <w:rFonts w:ascii="Arial" w:hAnsi="Arial" w:cs="Arial"/>
          <w:lang w:val="en-SG"/>
        </w:rPr>
      </w:pPr>
      <w:r w:rsidRPr="00020FA0">
        <w:rPr>
          <w:rFonts w:ascii="Arial" w:hAnsi="Arial" w:cs="Arial"/>
          <w:lang w:val="en-SG"/>
        </w:rPr>
        <w:t xml:space="preserve">In response to the greater competition in the telecommunication industry, the incumbent players, M1, Singtel and Starhub have looked at various strategies to help to address the falling profits. </w:t>
      </w:r>
    </w:p>
    <w:p w14:paraId="67236A03" w14:textId="77777777" w:rsidR="00020FA0" w:rsidRPr="00020FA0" w:rsidRDefault="00020FA0" w:rsidP="00020FA0">
      <w:pPr>
        <w:jc w:val="both"/>
        <w:rPr>
          <w:rFonts w:ascii="Arial" w:hAnsi="Arial" w:cs="Arial"/>
          <w:lang w:val="en-SG"/>
        </w:rPr>
      </w:pPr>
    </w:p>
    <w:p w14:paraId="54A6DB11" w14:textId="77777777" w:rsidR="00020FA0" w:rsidRPr="00020FA0" w:rsidRDefault="00020FA0" w:rsidP="00020FA0">
      <w:pPr>
        <w:jc w:val="both"/>
        <w:rPr>
          <w:rFonts w:ascii="Arial" w:hAnsi="Arial" w:cs="Arial"/>
          <w:lang w:val="en-SG"/>
        </w:rPr>
      </w:pPr>
      <w:r w:rsidRPr="00020FA0">
        <w:rPr>
          <w:rFonts w:ascii="Arial" w:hAnsi="Arial" w:cs="Arial"/>
          <w:lang w:val="en-SG"/>
        </w:rPr>
        <w:t xml:space="preserve">Whether or not they are successful depends very much on whether the increase in revenue outweighs the increase in costs. As some of the costs could be rather substantial in the short run, whether the revenue earned in the future could offset these costs remains uncertain. Assuming that the conditions are right, these strategies would help to reduce cost and increase the revenue for these companies and aid in increasing the level of profits for these companies. </w:t>
      </w:r>
    </w:p>
    <w:p w14:paraId="202F0B92" w14:textId="77777777" w:rsidR="00020FA0" w:rsidRPr="00020FA0" w:rsidRDefault="00020FA0" w:rsidP="00020FA0">
      <w:pPr>
        <w:jc w:val="both"/>
        <w:rPr>
          <w:rFonts w:ascii="Arial" w:hAnsi="Arial" w:cs="Arial"/>
          <w:lang w:val="en-SG"/>
        </w:rPr>
      </w:pPr>
    </w:p>
    <w:p w14:paraId="0A40DFEC" w14:textId="47DBA533" w:rsidR="00020FA0" w:rsidRPr="00020FA0" w:rsidRDefault="00020FA0" w:rsidP="00020FA0">
      <w:pPr>
        <w:jc w:val="both"/>
        <w:rPr>
          <w:rFonts w:ascii="Arial" w:hAnsi="Arial" w:cs="Arial"/>
          <w:lang w:val="en-SG"/>
        </w:rPr>
      </w:pPr>
      <w:r w:rsidRPr="00020FA0">
        <w:rPr>
          <w:rFonts w:ascii="Arial" w:hAnsi="Arial" w:cs="Arial"/>
          <w:lang w:val="en-SG"/>
        </w:rPr>
        <w:t>With the upcoming entry of the 4th telco, TPG Telecom, more may need to be done as the competition intensifies. As the telecommunications industry reaches its saturation point, the incumbent players would need to stay vigilant in terms of their control over their costs as well as looking for new areas and opportunities to grow so that their profit levels would be protected.</w:t>
      </w:r>
    </w:p>
    <w:p w14:paraId="1CDD195C" w14:textId="77777777" w:rsidR="00020FA0" w:rsidRPr="00020FA0" w:rsidRDefault="00020FA0" w:rsidP="00020FA0">
      <w:pPr>
        <w:jc w:val="both"/>
        <w:rPr>
          <w:rFonts w:ascii="Arial" w:hAnsi="Arial" w:cs="Arial"/>
          <w:b/>
          <w:bCs/>
          <w:lang w:val="en-SG"/>
        </w:rPr>
      </w:pPr>
      <w:r w:rsidRPr="00020FA0">
        <w:rPr>
          <w:rFonts w:ascii="Arial" w:hAnsi="Arial" w:cs="Arial"/>
          <w:b/>
          <w:bCs/>
          <w:lang w:val="en-SG"/>
        </w:rPr>
        <w:tab/>
      </w:r>
      <w:r w:rsidRPr="00020FA0">
        <w:rPr>
          <w:rFonts w:ascii="Arial" w:hAnsi="Arial" w:cs="Arial"/>
          <w:b/>
          <w:bCs/>
          <w:lang w:val="en-SG"/>
        </w:rPr>
        <w:tab/>
      </w:r>
      <w:r w:rsidRPr="00020FA0">
        <w:rPr>
          <w:rFonts w:ascii="Arial" w:hAnsi="Arial" w:cs="Arial"/>
          <w:b/>
          <w:bCs/>
          <w:lang w:val="en-SG"/>
        </w:rPr>
        <w:tab/>
      </w:r>
    </w:p>
    <w:p w14:paraId="0DA64937" w14:textId="77777777" w:rsidR="00020FA0" w:rsidRDefault="00020FA0">
      <w:pPr>
        <w:spacing w:after="160" w:line="259" w:lineRule="auto"/>
        <w:rPr>
          <w:rFonts w:ascii="Arial" w:hAnsi="Arial" w:cs="Arial"/>
          <w:b/>
          <w:bCs/>
          <w:lang w:val="en-SG"/>
        </w:rPr>
      </w:pPr>
      <w:r>
        <w:rPr>
          <w:rFonts w:ascii="Arial" w:hAnsi="Arial" w:cs="Arial"/>
          <w:b/>
          <w:bCs/>
          <w:lang w:val="en-SG"/>
        </w:rPr>
        <w:br w:type="page"/>
      </w:r>
    </w:p>
    <w:p w14:paraId="64168CEB" w14:textId="621D006D" w:rsidR="00020FA0" w:rsidRDefault="00020FA0" w:rsidP="00020FA0">
      <w:pPr>
        <w:jc w:val="both"/>
        <w:rPr>
          <w:rFonts w:ascii="Arial" w:hAnsi="Arial" w:cs="Arial"/>
          <w:b/>
          <w:bCs/>
          <w:lang w:val="en-SG"/>
        </w:rPr>
      </w:pPr>
      <w:r w:rsidRPr="00020FA0">
        <w:rPr>
          <w:rFonts w:ascii="Arial" w:hAnsi="Arial" w:cs="Arial"/>
          <w:b/>
          <w:bCs/>
          <w:lang w:val="en-SG"/>
        </w:rPr>
        <w:t>(e) Evaluate the possible effects on efficiency and resource allocation of increasing competition in the telecommunications industry. [10]</w:t>
      </w:r>
    </w:p>
    <w:p w14:paraId="738DD682" w14:textId="236B225A" w:rsidR="00020FA0" w:rsidRDefault="00020FA0" w:rsidP="00020FA0">
      <w:pPr>
        <w:jc w:val="both"/>
        <w:rPr>
          <w:rFonts w:ascii="Arial" w:hAnsi="Arial" w:cs="Arial"/>
          <w:b/>
          <w:bCs/>
          <w:lang w:val="en-SG"/>
        </w:rPr>
      </w:pPr>
    </w:p>
    <w:p w14:paraId="248B9E1C" w14:textId="77777777" w:rsidR="00020FA0" w:rsidRPr="00020FA0" w:rsidRDefault="00020FA0" w:rsidP="00020FA0">
      <w:pPr>
        <w:jc w:val="both"/>
        <w:rPr>
          <w:rFonts w:ascii="Arial" w:hAnsi="Arial" w:cs="Arial"/>
          <w:u w:val="single"/>
          <w:lang w:val="en-SG"/>
        </w:rPr>
      </w:pPr>
      <w:r w:rsidRPr="00020FA0">
        <w:rPr>
          <w:rFonts w:ascii="Arial" w:hAnsi="Arial" w:cs="Arial"/>
          <w:u w:val="single"/>
          <w:lang w:val="en-SG"/>
        </w:rPr>
        <w:t>Introduction</w:t>
      </w:r>
    </w:p>
    <w:p w14:paraId="1B4C5CCE" w14:textId="77777777" w:rsidR="00020FA0" w:rsidRPr="00020FA0" w:rsidRDefault="00020FA0" w:rsidP="00020FA0">
      <w:pPr>
        <w:jc w:val="both"/>
        <w:rPr>
          <w:rFonts w:ascii="Arial" w:hAnsi="Arial" w:cs="Arial"/>
          <w:lang w:val="en-SG"/>
        </w:rPr>
      </w:pPr>
      <w:r w:rsidRPr="00020FA0">
        <w:rPr>
          <w:rFonts w:ascii="Arial" w:hAnsi="Arial" w:cs="Arial"/>
          <w:lang w:val="en-SG"/>
        </w:rPr>
        <w:t>The increase in the level of competition in the telecommunications industry would bring about both positive and negative effects on efficiency as well as resource allocation.</w:t>
      </w:r>
    </w:p>
    <w:p w14:paraId="5B910727" w14:textId="77777777" w:rsidR="00020FA0" w:rsidRPr="00020FA0" w:rsidRDefault="00020FA0" w:rsidP="00020FA0">
      <w:pPr>
        <w:jc w:val="both"/>
        <w:rPr>
          <w:rFonts w:ascii="Arial" w:hAnsi="Arial" w:cs="Arial"/>
          <w:lang w:val="en-SG"/>
        </w:rPr>
      </w:pPr>
    </w:p>
    <w:p w14:paraId="65CC4579" w14:textId="77777777" w:rsidR="00020FA0" w:rsidRPr="00020FA0" w:rsidRDefault="00020FA0" w:rsidP="00020FA0">
      <w:pPr>
        <w:jc w:val="both"/>
        <w:rPr>
          <w:rFonts w:ascii="Arial" w:hAnsi="Arial" w:cs="Arial"/>
          <w:lang w:val="en-SG"/>
        </w:rPr>
      </w:pPr>
    </w:p>
    <w:p w14:paraId="47CDAB17" w14:textId="759F5C17" w:rsidR="00020FA0" w:rsidRPr="00020FA0" w:rsidRDefault="00020FA0" w:rsidP="00020FA0">
      <w:pPr>
        <w:jc w:val="both"/>
        <w:rPr>
          <w:rFonts w:ascii="Arial" w:hAnsi="Arial" w:cs="Arial"/>
          <w:b/>
          <w:bCs/>
          <w:lang w:val="en-SG"/>
        </w:rPr>
      </w:pPr>
      <w:r w:rsidRPr="00020FA0">
        <w:rPr>
          <w:rFonts w:ascii="Arial" w:hAnsi="Arial" w:cs="Arial"/>
          <w:b/>
          <w:bCs/>
          <w:lang w:val="en-SG"/>
        </w:rPr>
        <w:t>1.</w:t>
      </w:r>
      <w:r w:rsidRPr="00020FA0">
        <w:rPr>
          <w:rFonts w:ascii="Arial" w:hAnsi="Arial" w:cs="Arial"/>
          <w:b/>
          <w:bCs/>
          <w:lang w:val="en-SG"/>
        </w:rPr>
        <w:tab/>
        <w:t>Positive effects:</w:t>
      </w:r>
    </w:p>
    <w:p w14:paraId="3829638D" w14:textId="54BA0F32" w:rsidR="00020FA0" w:rsidRPr="00020FA0" w:rsidRDefault="00020FA0" w:rsidP="00020FA0">
      <w:pPr>
        <w:ind w:firstLine="720"/>
        <w:jc w:val="both"/>
        <w:rPr>
          <w:rFonts w:ascii="Arial" w:hAnsi="Arial" w:cs="Arial"/>
          <w:b/>
          <w:bCs/>
          <w:lang w:val="en-SG"/>
        </w:rPr>
      </w:pPr>
      <w:r w:rsidRPr="00020FA0">
        <w:rPr>
          <w:rFonts w:ascii="Arial" w:hAnsi="Arial" w:cs="Arial"/>
          <w:b/>
          <w:bCs/>
          <w:lang w:val="en-SG"/>
        </w:rPr>
        <w:t>Efficiency</w:t>
      </w:r>
    </w:p>
    <w:p w14:paraId="06BD704A" w14:textId="5262AB87" w:rsidR="00020FA0" w:rsidRPr="00020FA0" w:rsidRDefault="00020FA0" w:rsidP="00020FA0">
      <w:pPr>
        <w:ind w:firstLine="720"/>
        <w:jc w:val="both"/>
        <w:rPr>
          <w:rFonts w:ascii="Arial" w:hAnsi="Arial" w:cs="Arial"/>
          <w:b/>
          <w:bCs/>
          <w:lang w:val="en-SG"/>
        </w:rPr>
      </w:pPr>
      <w:r>
        <w:rPr>
          <w:rFonts w:ascii="Arial" w:hAnsi="Arial" w:cs="Arial"/>
          <w:b/>
          <w:bCs/>
          <w:lang w:val="en-SG"/>
        </w:rPr>
        <w:t>1.1</w:t>
      </w:r>
      <w:r>
        <w:rPr>
          <w:rFonts w:ascii="Arial" w:hAnsi="Arial" w:cs="Arial"/>
          <w:b/>
          <w:bCs/>
          <w:lang w:val="en-SG"/>
        </w:rPr>
        <w:tab/>
      </w:r>
      <w:r w:rsidRPr="00020FA0">
        <w:rPr>
          <w:rFonts w:ascii="Arial" w:hAnsi="Arial" w:cs="Arial"/>
          <w:b/>
          <w:bCs/>
          <w:lang w:val="en-SG"/>
        </w:rPr>
        <w:t>Productive efficiency:</w:t>
      </w:r>
    </w:p>
    <w:p w14:paraId="2F7020E2" w14:textId="77777777" w:rsidR="00020FA0" w:rsidRPr="00020FA0" w:rsidRDefault="00020FA0" w:rsidP="00020FA0">
      <w:pPr>
        <w:jc w:val="both"/>
        <w:rPr>
          <w:rFonts w:ascii="Arial" w:hAnsi="Arial" w:cs="Arial"/>
          <w:lang w:val="en-SG"/>
        </w:rPr>
      </w:pPr>
      <w:r w:rsidRPr="00020FA0">
        <w:rPr>
          <w:rFonts w:ascii="Arial" w:hAnsi="Arial" w:cs="Arial"/>
          <w:lang w:val="en-SG"/>
        </w:rPr>
        <w:t>From firm’s point of view – as the firm is assumed to be profit maximising, there is likely to be continued productive efficiency from firm’s point of view as the firm is likely to be producing on a point along the long run average cost (LRAC) curve.</w:t>
      </w:r>
    </w:p>
    <w:p w14:paraId="7BAA41D5" w14:textId="77777777" w:rsidR="00020FA0" w:rsidRPr="00020FA0" w:rsidRDefault="00020FA0" w:rsidP="00020FA0">
      <w:pPr>
        <w:jc w:val="both"/>
        <w:rPr>
          <w:rFonts w:ascii="Arial" w:hAnsi="Arial" w:cs="Arial"/>
          <w:lang w:val="en-SG"/>
        </w:rPr>
      </w:pPr>
    </w:p>
    <w:p w14:paraId="4DAC9060" w14:textId="77777777" w:rsidR="00020FA0" w:rsidRPr="00020FA0" w:rsidRDefault="00020FA0" w:rsidP="00020FA0">
      <w:pPr>
        <w:jc w:val="both"/>
        <w:rPr>
          <w:rFonts w:ascii="Arial" w:hAnsi="Arial" w:cs="Arial"/>
          <w:lang w:val="en-SG"/>
        </w:rPr>
      </w:pPr>
      <w:r w:rsidRPr="00020FA0">
        <w:rPr>
          <w:rFonts w:ascii="Arial" w:hAnsi="Arial" w:cs="Arial"/>
          <w:lang w:val="en-SG"/>
        </w:rPr>
        <w:t>From society’s point of view - the increased competition means firms have greater incentive to cut costs and remain efficient. Although the firm is not productively efficient from society’s point of view as the firm is not producing at the lowest point of the LRAC curve, it might be more productively efficient than before as it seeks ways to move closer to the lowest point of the LRAC curve.</w:t>
      </w:r>
    </w:p>
    <w:p w14:paraId="702B806C" w14:textId="77777777" w:rsidR="00020FA0" w:rsidRPr="00020FA0" w:rsidRDefault="00020FA0" w:rsidP="00020FA0">
      <w:pPr>
        <w:jc w:val="both"/>
        <w:rPr>
          <w:rFonts w:ascii="Arial" w:hAnsi="Arial" w:cs="Arial"/>
          <w:lang w:val="en-SG"/>
        </w:rPr>
      </w:pPr>
    </w:p>
    <w:p w14:paraId="79564DA3" w14:textId="549A094D" w:rsidR="00020FA0" w:rsidRPr="00020FA0" w:rsidRDefault="00020FA0" w:rsidP="00020FA0">
      <w:pPr>
        <w:jc w:val="both"/>
        <w:rPr>
          <w:rFonts w:ascii="Arial" w:hAnsi="Arial" w:cs="Arial"/>
          <w:lang w:val="en-SG"/>
        </w:rPr>
      </w:pPr>
      <w:r w:rsidRPr="00020FA0">
        <w:rPr>
          <w:rFonts w:ascii="Arial" w:hAnsi="Arial" w:cs="Arial"/>
          <w:lang w:val="en-SG"/>
        </w:rPr>
        <w:t>Example:</w:t>
      </w:r>
      <w:r>
        <w:rPr>
          <w:rFonts w:ascii="Arial" w:hAnsi="Arial" w:cs="Arial"/>
          <w:lang w:val="en-SG"/>
        </w:rPr>
        <w:t xml:space="preserve"> </w:t>
      </w:r>
      <w:r w:rsidRPr="00020FA0">
        <w:rPr>
          <w:rFonts w:ascii="Arial" w:hAnsi="Arial" w:cs="Arial"/>
          <w:lang w:val="en-SG"/>
        </w:rPr>
        <w:t xml:space="preserve">Restructuring programme undertaken by Singtel and </w:t>
      </w:r>
      <w:proofErr w:type="spellStart"/>
      <w:r w:rsidRPr="00020FA0">
        <w:rPr>
          <w:rFonts w:ascii="Arial" w:hAnsi="Arial" w:cs="Arial"/>
          <w:lang w:val="en-SG"/>
        </w:rPr>
        <w:t>StarHub</w:t>
      </w:r>
      <w:proofErr w:type="spellEnd"/>
      <w:r w:rsidRPr="00020FA0">
        <w:rPr>
          <w:rFonts w:ascii="Arial" w:hAnsi="Arial" w:cs="Arial"/>
          <w:lang w:val="en-SG"/>
        </w:rPr>
        <w:t xml:space="preserve"> as a bid to improve productivity and reduce redundancy.</w:t>
      </w:r>
    </w:p>
    <w:p w14:paraId="7EED51A9" w14:textId="77777777" w:rsidR="00020FA0" w:rsidRPr="00020FA0" w:rsidRDefault="00020FA0" w:rsidP="00020FA0">
      <w:pPr>
        <w:jc w:val="both"/>
        <w:rPr>
          <w:rFonts w:ascii="Arial" w:hAnsi="Arial" w:cs="Arial"/>
          <w:lang w:val="en-SG"/>
        </w:rPr>
      </w:pPr>
    </w:p>
    <w:p w14:paraId="718121FC" w14:textId="7C7FA879" w:rsidR="00020FA0" w:rsidRPr="00020FA0" w:rsidRDefault="00020FA0" w:rsidP="00020FA0">
      <w:pPr>
        <w:ind w:firstLine="720"/>
        <w:jc w:val="both"/>
        <w:rPr>
          <w:rFonts w:ascii="Arial" w:hAnsi="Arial" w:cs="Arial"/>
          <w:b/>
          <w:bCs/>
          <w:lang w:val="en-SG"/>
        </w:rPr>
      </w:pPr>
      <w:r>
        <w:rPr>
          <w:rFonts w:ascii="Arial" w:hAnsi="Arial" w:cs="Arial"/>
          <w:b/>
          <w:bCs/>
          <w:lang w:val="en-SG"/>
        </w:rPr>
        <w:t>1.2</w:t>
      </w:r>
      <w:r>
        <w:rPr>
          <w:rFonts w:ascii="Arial" w:hAnsi="Arial" w:cs="Arial"/>
          <w:b/>
          <w:bCs/>
          <w:lang w:val="en-SG"/>
        </w:rPr>
        <w:tab/>
      </w:r>
      <w:r w:rsidRPr="00020FA0">
        <w:rPr>
          <w:rFonts w:ascii="Arial" w:hAnsi="Arial" w:cs="Arial"/>
          <w:b/>
          <w:bCs/>
          <w:lang w:val="en-SG"/>
        </w:rPr>
        <w:t>Dynamic efficiency:</w:t>
      </w:r>
    </w:p>
    <w:p w14:paraId="0201BF41" w14:textId="77777777" w:rsidR="00020FA0" w:rsidRPr="00020FA0" w:rsidRDefault="00020FA0" w:rsidP="00020FA0">
      <w:pPr>
        <w:jc w:val="both"/>
        <w:rPr>
          <w:rFonts w:ascii="Arial" w:hAnsi="Arial" w:cs="Arial"/>
          <w:lang w:val="en-SG"/>
        </w:rPr>
      </w:pPr>
      <w:r w:rsidRPr="00020FA0">
        <w:rPr>
          <w:rFonts w:ascii="Arial" w:hAnsi="Arial" w:cs="Arial"/>
          <w:lang w:val="en-SG"/>
        </w:rPr>
        <w:t>The increased competition means firms have more incentive to innovate and come up with improvements to the quality of existing products and services as well as new products.</w:t>
      </w:r>
    </w:p>
    <w:p w14:paraId="1812DA16" w14:textId="77777777" w:rsidR="00020FA0" w:rsidRPr="00020FA0" w:rsidRDefault="00020FA0" w:rsidP="00020FA0">
      <w:pPr>
        <w:jc w:val="both"/>
        <w:rPr>
          <w:rFonts w:ascii="Arial" w:hAnsi="Arial" w:cs="Arial"/>
          <w:lang w:val="en-SG"/>
        </w:rPr>
      </w:pPr>
    </w:p>
    <w:p w14:paraId="26453DAF" w14:textId="4D7BC8DC" w:rsidR="00020FA0" w:rsidRPr="00020FA0" w:rsidRDefault="00020FA0" w:rsidP="00020FA0">
      <w:pPr>
        <w:jc w:val="both"/>
        <w:rPr>
          <w:rFonts w:ascii="Arial" w:hAnsi="Arial" w:cs="Arial"/>
          <w:lang w:val="en-SG"/>
        </w:rPr>
      </w:pPr>
      <w:r w:rsidRPr="00020FA0">
        <w:rPr>
          <w:rFonts w:ascii="Arial" w:hAnsi="Arial" w:cs="Arial"/>
          <w:lang w:val="en-SG"/>
        </w:rPr>
        <w:t xml:space="preserve">The streamlining of product offerings by M1 as well as GOMO and GIGA are evidence of how incumbents react when the level of competition increases. </w:t>
      </w:r>
    </w:p>
    <w:p w14:paraId="495C3C30" w14:textId="77777777" w:rsidR="00020FA0" w:rsidRPr="00020FA0" w:rsidRDefault="00020FA0" w:rsidP="00020FA0">
      <w:pPr>
        <w:jc w:val="both"/>
        <w:rPr>
          <w:rFonts w:ascii="Arial" w:hAnsi="Arial" w:cs="Arial"/>
          <w:lang w:val="en-SG"/>
        </w:rPr>
      </w:pPr>
    </w:p>
    <w:p w14:paraId="6011AA8A" w14:textId="43FD3110" w:rsidR="00020FA0" w:rsidRDefault="00020FA0" w:rsidP="00020FA0">
      <w:pPr>
        <w:jc w:val="both"/>
        <w:rPr>
          <w:rFonts w:ascii="Arial" w:hAnsi="Arial" w:cs="Arial"/>
          <w:lang w:val="en-SG"/>
        </w:rPr>
      </w:pPr>
      <w:r w:rsidRPr="00020FA0">
        <w:rPr>
          <w:rFonts w:ascii="Arial" w:hAnsi="Arial" w:cs="Arial"/>
          <w:lang w:val="en-SG"/>
        </w:rPr>
        <w:t>The different benefits offered in Table 1 by the various telco companies as part of the lure for customers show the level of innovation the companies take to compete and differentiate themselves, thereby offering consumers choice.</w:t>
      </w:r>
    </w:p>
    <w:p w14:paraId="635007C8" w14:textId="10475CC0" w:rsidR="00020FA0" w:rsidRDefault="00020FA0" w:rsidP="00020FA0">
      <w:pPr>
        <w:jc w:val="both"/>
        <w:rPr>
          <w:rFonts w:ascii="Arial" w:hAnsi="Arial" w:cs="Arial"/>
          <w:lang w:val="en-SG"/>
        </w:rPr>
      </w:pPr>
    </w:p>
    <w:p w14:paraId="46AB63AE" w14:textId="7161755F" w:rsidR="00020FA0" w:rsidRPr="00020FA0" w:rsidRDefault="00020FA0" w:rsidP="00020FA0">
      <w:pPr>
        <w:jc w:val="both"/>
        <w:rPr>
          <w:rFonts w:ascii="Arial" w:hAnsi="Arial" w:cs="Arial"/>
          <w:lang w:val="en-SG"/>
        </w:rPr>
      </w:pPr>
      <w:r w:rsidRPr="00020FA0">
        <w:rPr>
          <w:rFonts w:ascii="Arial" w:hAnsi="Arial" w:cs="Arial"/>
          <w:lang w:val="en-SG"/>
        </w:rPr>
        <w:t>Example:</w:t>
      </w:r>
      <w:r>
        <w:rPr>
          <w:rFonts w:ascii="Arial" w:hAnsi="Arial" w:cs="Arial"/>
          <w:lang w:val="en-SG"/>
        </w:rPr>
        <w:t xml:space="preserve"> </w:t>
      </w:r>
      <w:r w:rsidRPr="00020FA0">
        <w:rPr>
          <w:rFonts w:ascii="Arial" w:hAnsi="Arial" w:cs="Arial"/>
          <w:lang w:val="en-SG"/>
        </w:rPr>
        <w:t>The ability to roll-over unused date for Starhub GIGA subscribers, 1-for-1 dining privileges offered to Singtel’s GOMO subscribers as well as the free data on weekends, unlimited free calls to 3 M1 subscribers as well as free streaming on Spotify app offered to M1’s SIM-only subscribers.</w:t>
      </w:r>
    </w:p>
    <w:p w14:paraId="381BEAB8" w14:textId="77777777" w:rsidR="00020FA0" w:rsidRPr="00020FA0" w:rsidRDefault="00020FA0" w:rsidP="00020FA0">
      <w:pPr>
        <w:jc w:val="both"/>
        <w:rPr>
          <w:rFonts w:ascii="Arial" w:hAnsi="Arial" w:cs="Arial"/>
          <w:lang w:val="en-SG"/>
        </w:rPr>
      </w:pPr>
    </w:p>
    <w:p w14:paraId="22086CE3" w14:textId="77777777" w:rsidR="00020FA0" w:rsidRPr="00020FA0" w:rsidRDefault="00020FA0" w:rsidP="00020FA0">
      <w:pPr>
        <w:jc w:val="both"/>
        <w:rPr>
          <w:rFonts w:ascii="Arial" w:hAnsi="Arial" w:cs="Arial"/>
          <w:lang w:val="en-SG"/>
        </w:rPr>
      </w:pPr>
    </w:p>
    <w:p w14:paraId="2559A119" w14:textId="77777777" w:rsidR="00020FA0" w:rsidRDefault="00020FA0">
      <w:pPr>
        <w:spacing w:after="160" w:line="259" w:lineRule="auto"/>
        <w:rPr>
          <w:rFonts w:ascii="Arial" w:hAnsi="Arial" w:cs="Arial"/>
          <w:b/>
          <w:bCs/>
          <w:lang w:val="en-SG"/>
        </w:rPr>
      </w:pPr>
      <w:r>
        <w:rPr>
          <w:rFonts w:ascii="Arial" w:hAnsi="Arial" w:cs="Arial"/>
          <w:b/>
          <w:bCs/>
          <w:lang w:val="en-SG"/>
        </w:rPr>
        <w:br w:type="page"/>
      </w:r>
    </w:p>
    <w:p w14:paraId="3846045A" w14:textId="60332685" w:rsidR="00020FA0" w:rsidRPr="00020FA0" w:rsidRDefault="00020FA0" w:rsidP="00020FA0">
      <w:pPr>
        <w:ind w:firstLine="720"/>
        <w:jc w:val="both"/>
        <w:rPr>
          <w:rFonts w:ascii="Arial" w:hAnsi="Arial" w:cs="Arial"/>
          <w:b/>
          <w:bCs/>
          <w:lang w:val="en-SG"/>
        </w:rPr>
      </w:pPr>
      <w:r w:rsidRPr="00020FA0">
        <w:rPr>
          <w:rFonts w:ascii="Arial" w:hAnsi="Arial" w:cs="Arial"/>
          <w:b/>
          <w:bCs/>
          <w:lang w:val="en-SG"/>
        </w:rPr>
        <w:t>1.3</w:t>
      </w:r>
      <w:r w:rsidRPr="00020FA0">
        <w:rPr>
          <w:rFonts w:ascii="Arial" w:hAnsi="Arial" w:cs="Arial"/>
          <w:b/>
          <w:bCs/>
          <w:lang w:val="en-SG"/>
        </w:rPr>
        <w:tab/>
        <w:t>Allocative efficiency</w:t>
      </w:r>
    </w:p>
    <w:p w14:paraId="438D03A1" w14:textId="0C75CA94" w:rsidR="00020FA0" w:rsidRPr="00020FA0" w:rsidRDefault="00020FA0" w:rsidP="00020FA0">
      <w:pPr>
        <w:jc w:val="both"/>
        <w:rPr>
          <w:rFonts w:ascii="Arial" w:hAnsi="Arial" w:cs="Arial"/>
          <w:lang w:val="en-SG"/>
        </w:rPr>
      </w:pPr>
      <w:r w:rsidRPr="00020FA0">
        <w:rPr>
          <w:rFonts w:ascii="Arial" w:hAnsi="Arial" w:cs="Arial"/>
          <w:lang w:val="en-SG"/>
        </w:rPr>
        <w:t>Competition helps to keep prices low.</w:t>
      </w:r>
      <w:r>
        <w:rPr>
          <w:rFonts w:ascii="Arial" w:hAnsi="Arial" w:cs="Arial"/>
          <w:lang w:val="en-SG"/>
        </w:rPr>
        <w:t xml:space="preserve"> </w:t>
      </w:r>
      <w:r w:rsidRPr="00020FA0">
        <w:rPr>
          <w:rFonts w:ascii="Arial" w:hAnsi="Arial" w:cs="Arial"/>
          <w:lang w:val="en-SG"/>
        </w:rPr>
        <w:t xml:space="preserve">If there are supernormal profits to be earned, new firms will be encouraged to enter as barriers to entry may be rather low. The entry of MVNOs as well as the upcoming entry of fourth telco, TPG Telecom, has increased the competition level in the Singapore telecommunications industry. This will then cause each incumbent firm’s demand (AR/MR) to fall, leading to lower prices. </w:t>
      </w:r>
      <w:r>
        <w:rPr>
          <w:rFonts w:ascii="Arial" w:hAnsi="Arial" w:cs="Arial"/>
          <w:lang w:val="en-SG"/>
        </w:rPr>
        <w:t xml:space="preserve"> </w:t>
      </w:r>
      <w:r w:rsidRPr="00020FA0">
        <w:rPr>
          <w:rFonts w:ascii="Arial" w:hAnsi="Arial" w:cs="Arial"/>
          <w:lang w:val="en-SG"/>
        </w:rPr>
        <w:t>The low prices help to increase allocative efficiency because prices will be closer to marginal cost.</w:t>
      </w:r>
    </w:p>
    <w:p w14:paraId="13D10CAF" w14:textId="77777777" w:rsidR="00020FA0" w:rsidRPr="00020FA0" w:rsidRDefault="00020FA0" w:rsidP="00020FA0">
      <w:pPr>
        <w:jc w:val="both"/>
        <w:rPr>
          <w:rFonts w:ascii="Arial" w:hAnsi="Arial" w:cs="Arial"/>
          <w:lang w:val="en-SG"/>
        </w:rPr>
      </w:pPr>
    </w:p>
    <w:p w14:paraId="55E05D34" w14:textId="2B59F5C5" w:rsidR="00020FA0" w:rsidRPr="00020FA0" w:rsidRDefault="00020FA0" w:rsidP="00020FA0">
      <w:pPr>
        <w:jc w:val="both"/>
        <w:rPr>
          <w:rFonts w:ascii="Arial" w:hAnsi="Arial" w:cs="Arial"/>
          <w:b/>
          <w:bCs/>
          <w:lang w:val="en-SG"/>
        </w:rPr>
      </w:pPr>
      <w:r>
        <w:rPr>
          <w:rFonts w:ascii="Arial" w:hAnsi="Arial" w:cs="Arial"/>
          <w:b/>
          <w:bCs/>
          <w:lang w:val="en-SG"/>
        </w:rPr>
        <w:t>2.</w:t>
      </w:r>
      <w:r>
        <w:rPr>
          <w:rFonts w:ascii="Arial" w:hAnsi="Arial" w:cs="Arial"/>
          <w:b/>
          <w:bCs/>
          <w:lang w:val="en-SG"/>
        </w:rPr>
        <w:tab/>
      </w:r>
      <w:r w:rsidRPr="00020FA0">
        <w:rPr>
          <w:rFonts w:ascii="Arial" w:hAnsi="Arial" w:cs="Arial"/>
          <w:b/>
          <w:bCs/>
          <w:lang w:val="en-SG"/>
        </w:rPr>
        <w:t>Negative effects:</w:t>
      </w:r>
    </w:p>
    <w:p w14:paraId="1B64869C" w14:textId="01075E52" w:rsidR="00020FA0" w:rsidRPr="00020FA0" w:rsidRDefault="00020FA0" w:rsidP="00020FA0">
      <w:pPr>
        <w:jc w:val="both"/>
        <w:rPr>
          <w:rFonts w:ascii="Arial" w:hAnsi="Arial" w:cs="Arial"/>
          <w:lang w:val="en-SG"/>
        </w:rPr>
      </w:pPr>
    </w:p>
    <w:p w14:paraId="7A8CC5AA" w14:textId="58518874" w:rsidR="00020FA0" w:rsidRPr="00020FA0" w:rsidRDefault="00020FA0" w:rsidP="00020FA0">
      <w:pPr>
        <w:ind w:firstLine="720"/>
        <w:jc w:val="both"/>
        <w:rPr>
          <w:rFonts w:ascii="Arial" w:hAnsi="Arial" w:cs="Arial"/>
          <w:b/>
          <w:bCs/>
          <w:lang w:val="en-SG"/>
        </w:rPr>
      </w:pPr>
      <w:r>
        <w:rPr>
          <w:rFonts w:ascii="Arial" w:hAnsi="Arial" w:cs="Arial"/>
          <w:b/>
          <w:bCs/>
          <w:lang w:val="en-SG"/>
        </w:rPr>
        <w:t>2.1</w:t>
      </w:r>
      <w:r>
        <w:rPr>
          <w:rFonts w:ascii="Arial" w:hAnsi="Arial" w:cs="Arial"/>
          <w:b/>
          <w:bCs/>
          <w:lang w:val="en-SG"/>
        </w:rPr>
        <w:tab/>
      </w:r>
      <w:r w:rsidRPr="00020FA0">
        <w:rPr>
          <w:rFonts w:ascii="Arial" w:hAnsi="Arial" w:cs="Arial"/>
          <w:b/>
          <w:bCs/>
          <w:lang w:val="en-SG"/>
        </w:rPr>
        <w:t xml:space="preserve">Lower ability to engage in R&amp;D </w:t>
      </w:r>
    </w:p>
    <w:p w14:paraId="50F67BA5" w14:textId="7E382202" w:rsidR="00020FA0" w:rsidRPr="00020FA0" w:rsidRDefault="00020FA0" w:rsidP="00020FA0">
      <w:pPr>
        <w:jc w:val="both"/>
        <w:rPr>
          <w:rFonts w:ascii="Arial" w:hAnsi="Arial" w:cs="Arial"/>
          <w:lang w:val="en-SG"/>
        </w:rPr>
      </w:pPr>
      <w:r w:rsidRPr="00020FA0">
        <w:rPr>
          <w:rFonts w:ascii="Arial" w:hAnsi="Arial" w:cs="Arial"/>
          <w:lang w:val="en-SG"/>
        </w:rPr>
        <w:t xml:space="preserve">More competition </w:t>
      </w:r>
      <w:r w:rsidRPr="00020FA0">
        <w:rPr>
          <w:rFonts w:ascii="Arial" w:hAnsi="Arial" w:cs="Arial"/>
          <w:lang w:val="en-SG"/>
        </w:rPr>
        <w:sym w:font="Wingdings" w:char="F0E0"/>
      </w:r>
      <w:r w:rsidRPr="00020FA0">
        <w:rPr>
          <w:rFonts w:ascii="Arial" w:hAnsi="Arial" w:cs="Arial"/>
          <w:lang w:val="en-SG"/>
        </w:rPr>
        <w:t xml:space="preserve"> lower profits </w:t>
      </w:r>
      <w:r w:rsidRPr="00020FA0">
        <w:rPr>
          <w:rFonts w:ascii="Arial" w:hAnsi="Arial" w:cs="Arial"/>
          <w:lang w:val="en-SG"/>
        </w:rPr>
        <w:sym w:font="Wingdings" w:char="F0E0"/>
      </w:r>
      <w:r w:rsidRPr="00020FA0">
        <w:rPr>
          <w:rFonts w:ascii="Arial" w:hAnsi="Arial" w:cs="Arial"/>
          <w:lang w:val="en-SG"/>
        </w:rPr>
        <w:t xml:space="preserve"> less funds available for R&amp;D </w:t>
      </w:r>
      <w:r w:rsidRPr="00020FA0">
        <w:rPr>
          <w:rFonts w:ascii="Arial" w:hAnsi="Arial" w:cs="Arial"/>
          <w:lang w:val="en-SG"/>
        </w:rPr>
        <w:sym w:font="Wingdings" w:char="F0E0"/>
      </w:r>
      <w:r w:rsidRPr="00020FA0">
        <w:rPr>
          <w:rFonts w:ascii="Arial" w:hAnsi="Arial" w:cs="Arial"/>
          <w:lang w:val="en-SG"/>
        </w:rPr>
        <w:t xml:space="preserve"> reduces dyn</w:t>
      </w:r>
      <w:r>
        <w:rPr>
          <w:rFonts w:ascii="Arial" w:hAnsi="Arial" w:cs="Arial"/>
          <w:lang w:val="en-SG"/>
        </w:rPr>
        <w:t>a</w:t>
      </w:r>
      <w:r w:rsidRPr="00020FA0">
        <w:rPr>
          <w:rFonts w:ascii="Arial" w:hAnsi="Arial" w:cs="Arial"/>
          <w:lang w:val="en-SG"/>
        </w:rPr>
        <w:t>mic efficiency.</w:t>
      </w:r>
    </w:p>
    <w:p w14:paraId="1AF24FBF" w14:textId="77777777" w:rsidR="00020FA0" w:rsidRPr="00020FA0" w:rsidRDefault="00020FA0" w:rsidP="00020FA0">
      <w:pPr>
        <w:jc w:val="both"/>
        <w:rPr>
          <w:rFonts w:ascii="Arial" w:hAnsi="Arial" w:cs="Arial"/>
          <w:lang w:val="en-SG"/>
        </w:rPr>
      </w:pPr>
    </w:p>
    <w:p w14:paraId="1A2632FE" w14:textId="6DE2D05B" w:rsidR="00020FA0" w:rsidRPr="00020FA0" w:rsidRDefault="00020FA0" w:rsidP="00020FA0">
      <w:pPr>
        <w:ind w:firstLine="720"/>
        <w:jc w:val="both"/>
        <w:rPr>
          <w:rFonts w:ascii="Arial" w:hAnsi="Arial" w:cs="Arial"/>
          <w:b/>
          <w:bCs/>
          <w:lang w:val="en-SG"/>
        </w:rPr>
      </w:pPr>
      <w:r w:rsidRPr="00020FA0">
        <w:rPr>
          <w:rFonts w:ascii="Arial" w:hAnsi="Arial" w:cs="Arial"/>
          <w:b/>
          <w:bCs/>
          <w:lang w:val="en-SG"/>
        </w:rPr>
        <w:t>2.2</w:t>
      </w:r>
      <w:r w:rsidRPr="00020FA0">
        <w:rPr>
          <w:rFonts w:ascii="Arial" w:hAnsi="Arial" w:cs="Arial"/>
          <w:b/>
          <w:bCs/>
          <w:lang w:val="en-SG"/>
        </w:rPr>
        <w:tab/>
        <w:t>Price Competition</w:t>
      </w:r>
    </w:p>
    <w:p w14:paraId="467EFC96" w14:textId="77777777" w:rsidR="00020FA0" w:rsidRPr="00020FA0" w:rsidRDefault="00020FA0" w:rsidP="00020FA0">
      <w:pPr>
        <w:jc w:val="both"/>
        <w:rPr>
          <w:rFonts w:ascii="Arial" w:hAnsi="Arial" w:cs="Arial"/>
          <w:lang w:val="en-SG"/>
        </w:rPr>
      </w:pPr>
      <w:r w:rsidRPr="00020FA0">
        <w:rPr>
          <w:rFonts w:ascii="Arial" w:hAnsi="Arial" w:cs="Arial"/>
          <w:lang w:val="en-SG"/>
        </w:rPr>
        <w:t xml:space="preserve">Firms may also offer short-term price cuts in light of the greater competition to stand out from competition, rather than investing in the </w:t>
      </w:r>
      <w:proofErr w:type="gramStart"/>
      <w:r w:rsidRPr="00020FA0">
        <w:rPr>
          <w:rFonts w:ascii="Arial" w:hAnsi="Arial" w:cs="Arial"/>
          <w:lang w:val="en-SG"/>
        </w:rPr>
        <w:t>long term</w:t>
      </w:r>
      <w:proofErr w:type="gramEnd"/>
      <w:r w:rsidRPr="00020FA0">
        <w:rPr>
          <w:rFonts w:ascii="Arial" w:hAnsi="Arial" w:cs="Arial"/>
          <w:lang w:val="en-SG"/>
        </w:rPr>
        <w:t xml:space="preserve"> future of the infrastructure. This would benefit consumers in the short-run but ultimately suffer in the long-run.</w:t>
      </w:r>
    </w:p>
    <w:p w14:paraId="10ACD6D2" w14:textId="77777777" w:rsidR="00020FA0" w:rsidRPr="00020FA0" w:rsidRDefault="00020FA0" w:rsidP="00020FA0">
      <w:pPr>
        <w:jc w:val="both"/>
        <w:rPr>
          <w:rFonts w:ascii="Arial" w:hAnsi="Arial" w:cs="Arial"/>
          <w:lang w:val="en-SG"/>
        </w:rPr>
      </w:pPr>
    </w:p>
    <w:p w14:paraId="51B9DEF9" w14:textId="4F9E46AF" w:rsidR="00020FA0" w:rsidRPr="00020FA0" w:rsidRDefault="00020FA0" w:rsidP="00020FA0">
      <w:pPr>
        <w:ind w:firstLine="720"/>
        <w:jc w:val="both"/>
        <w:rPr>
          <w:rFonts w:ascii="Arial" w:hAnsi="Arial" w:cs="Arial"/>
          <w:b/>
          <w:bCs/>
          <w:lang w:val="en-SG"/>
        </w:rPr>
      </w:pPr>
      <w:r w:rsidRPr="00020FA0">
        <w:rPr>
          <w:rFonts w:ascii="Arial" w:hAnsi="Arial" w:cs="Arial"/>
          <w:b/>
          <w:bCs/>
          <w:lang w:val="en-SG"/>
        </w:rPr>
        <w:t>2.3</w:t>
      </w:r>
      <w:r w:rsidRPr="00020FA0">
        <w:rPr>
          <w:rFonts w:ascii="Arial" w:hAnsi="Arial" w:cs="Arial"/>
          <w:b/>
          <w:bCs/>
          <w:lang w:val="en-SG"/>
        </w:rPr>
        <w:tab/>
        <w:t>Affects ability to reap EOS</w:t>
      </w:r>
    </w:p>
    <w:p w14:paraId="78033B82" w14:textId="71871F97" w:rsidR="00020FA0" w:rsidRPr="00020FA0" w:rsidRDefault="00020FA0" w:rsidP="00020FA0">
      <w:pPr>
        <w:jc w:val="both"/>
        <w:rPr>
          <w:rFonts w:ascii="Arial" w:hAnsi="Arial" w:cs="Arial"/>
          <w:lang w:val="en-SG"/>
        </w:rPr>
      </w:pPr>
      <w:r w:rsidRPr="00020FA0">
        <w:rPr>
          <w:rFonts w:ascii="Arial" w:hAnsi="Arial" w:cs="Arial"/>
          <w:lang w:val="en-SG"/>
        </w:rPr>
        <w:t xml:space="preserve">With greater competition, the firm’s ability to reap economies of scale may be reduced as their scale of production might not be that extensive compared to the case before </w:t>
      </w:r>
      <w:r w:rsidRPr="00020FA0">
        <w:rPr>
          <w:rFonts w:ascii="Arial" w:hAnsi="Arial" w:cs="Arial"/>
          <w:lang w:val="en-SG"/>
        </w:rPr>
        <w:sym w:font="Wingdings" w:char="F0E0"/>
      </w:r>
      <w:r w:rsidRPr="00020FA0">
        <w:rPr>
          <w:rFonts w:ascii="Arial" w:hAnsi="Arial" w:cs="Arial"/>
          <w:lang w:val="en-SG"/>
        </w:rPr>
        <w:t xml:space="preserve"> reduces productive efficiency</w:t>
      </w:r>
    </w:p>
    <w:p w14:paraId="2F0ECF3B" w14:textId="77777777" w:rsidR="00020FA0" w:rsidRPr="00020FA0" w:rsidRDefault="00020FA0" w:rsidP="00020FA0">
      <w:pPr>
        <w:jc w:val="both"/>
        <w:rPr>
          <w:rFonts w:ascii="Arial" w:hAnsi="Arial" w:cs="Arial"/>
          <w:lang w:val="en-SG"/>
        </w:rPr>
      </w:pPr>
    </w:p>
    <w:p w14:paraId="6630DE93" w14:textId="47F28AC0" w:rsidR="00020FA0" w:rsidRPr="00020FA0" w:rsidRDefault="00020FA0" w:rsidP="00020FA0">
      <w:pPr>
        <w:ind w:firstLine="720"/>
        <w:jc w:val="both"/>
        <w:rPr>
          <w:rFonts w:ascii="Arial" w:hAnsi="Arial" w:cs="Arial"/>
          <w:b/>
          <w:bCs/>
          <w:lang w:val="en-SG"/>
        </w:rPr>
      </w:pPr>
      <w:r w:rsidRPr="00020FA0">
        <w:rPr>
          <w:rFonts w:ascii="Arial" w:hAnsi="Arial" w:cs="Arial"/>
          <w:b/>
          <w:bCs/>
          <w:lang w:val="en-SG"/>
        </w:rPr>
        <w:t>2.4</w:t>
      </w:r>
      <w:r w:rsidRPr="00020FA0">
        <w:rPr>
          <w:rFonts w:ascii="Arial" w:hAnsi="Arial" w:cs="Arial"/>
          <w:b/>
          <w:bCs/>
          <w:lang w:val="en-SG"/>
        </w:rPr>
        <w:tab/>
        <w:t>Wastage of resources</w:t>
      </w:r>
    </w:p>
    <w:p w14:paraId="1C120626" w14:textId="26DABD37" w:rsidR="00020FA0" w:rsidRPr="00020FA0" w:rsidRDefault="00020FA0" w:rsidP="00020FA0">
      <w:pPr>
        <w:jc w:val="both"/>
        <w:rPr>
          <w:rFonts w:ascii="Arial" w:hAnsi="Arial" w:cs="Arial"/>
          <w:lang w:val="en-SG"/>
        </w:rPr>
      </w:pPr>
      <w:r>
        <w:rPr>
          <w:rFonts w:ascii="Arial" w:hAnsi="Arial" w:cs="Arial"/>
          <w:lang w:val="en-SG"/>
        </w:rPr>
        <w:t>W</w:t>
      </w:r>
      <w:r w:rsidRPr="00020FA0">
        <w:rPr>
          <w:rFonts w:ascii="Arial" w:hAnsi="Arial" w:cs="Arial"/>
          <w:lang w:val="en-SG"/>
        </w:rPr>
        <w:t>ith competition, firms may engage in intensive advertising and these resources that are spent on advertising could have been spent on R&amp;D to improve products or processes.</w:t>
      </w:r>
    </w:p>
    <w:p w14:paraId="7A8291A1" w14:textId="77777777" w:rsidR="00020FA0" w:rsidRPr="00020FA0" w:rsidRDefault="00020FA0" w:rsidP="00020FA0">
      <w:pPr>
        <w:jc w:val="both"/>
        <w:rPr>
          <w:rFonts w:ascii="Arial" w:hAnsi="Arial" w:cs="Arial"/>
          <w:lang w:val="en-SG"/>
        </w:rPr>
      </w:pPr>
    </w:p>
    <w:p w14:paraId="7E19C5AB" w14:textId="28EA9E03" w:rsidR="00020FA0" w:rsidRPr="00020FA0" w:rsidRDefault="00020FA0" w:rsidP="00020FA0">
      <w:pPr>
        <w:jc w:val="both"/>
        <w:rPr>
          <w:rFonts w:ascii="Arial" w:hAnsi="Arial" w:cs="Arial"/>
          <w:u w:val="single"/>
          <w:lang w:val="en-SG"/>
        </w:rPr>
      </w:pPr>
      <w:r w:rsidRPr="00020FA0">
        <w:rPr>
          <w:rFonts w:ascii="Arial" w:hAnsi="Arial" w:cs="Arial"/>
          <w:u w:val="single"/>
          <w:lang w:val="en-SG"/>
        </w:rPr>
        <w:t>Conclusion</w:t>
      </w:r>
    </w:p>
    <w:p w14:paraId="44D3D89C" w14:textId="016FD704" w:rsidR="00020FA0" w:rsidRPr="00020FA0" w:rsidRDefault="00020FA0" w:rsidP="00020FA0">
      <w:pPr>
        <w:jc w:val="both"/>
        <w:rPr>
          <w:rFonts w:ascii="Arial" w:hAnsi="Arial" w:cs="Arial"/>
          <w:lang w:val="en-SG"/>
        </w:rPr>
      </w:pPr>
      <w:r>
        <w:rPr>
          <w:rFonts w:ascii="Arial" w:hAnsi="Arial" w:cs="Arial"/>
          <w:lang w:val="en-SG"/>
        </w:rPr>
        <w:t>Analyse</w:t>
      </w:r>
      <w:r w:rsidRPr="00020FA0">
        <w:rPr>
          <w:rFonts w:ascii="Arial" w:hAnsi="Arial" w:cs="Arial"/>
          <w:lang w:val="en-SG"/>
        </w:rPr>
        <w:t xml:space="preserve"> effects of having more competition in the telecommunications industry. Weigh overall positive and negative effects.</w:t>
      </w:r>
      <w:r>
        <w:rPr>
          <w:rFonts w:ascii="Arial" w:hAnsi="Arial" w:cs="Arial"/>
          <w:lang w:val="en-SG"/>
        </w:rPr>
        <w:t xml:space="preserve"> </w:t>
      </w:r>
      <w:r w:rsidRPr="00020FA0">
        <w:rPr>
          <w:rFonts w:ascii="Arial" w:hAnsi="Arial" w:cs="Arial"/>
          <w:lang w:val="en-SG"/>
        </w:rPr>
        <w:t xml:space="preserve">Overall, the positive effects are likely to outweigh the negative effects of increased competition. </w:t>
      </w:r>
    </w:p>
    <w:p w14:paraId="1CBDE41B" w14:textId="77777777" w:rsidR="00020FA0" w:rsidRPr="00020FA0" w:rsidRDefault="00020FA0" w:rsidP="00020FA0">
      <w:pPr>
        <w:jc w:val="both"/>
        <w:rPr>
          <w:rFonts w:ascii="Arial" w:hAnsi="Arial" w:cs="Arial"/>
          <w:lang w:val="en-SG"/>
        </w:rPr>
      </w:pPr>
    </w:p>
    <w:p w14:paraId="7EE27CCA" w14:textId="77777777" w:rsidR="00020FA0" w:rsidRPr="00020FA0" w:rsidRDefault="00020FA0" w:rsidP="00020FA0">
      <w:pPr>
        <w:jc w:val="both"/>
        <w:rPr>
          <w:rFonts w:ascii="Arial" w:hAnsi="Arial" w:cs="Arial"/>
          <w:lang w:val="en-SG"/>
        </w:rPr>
      </w:pPr>
    </w:p>
    <w:sectPr w:rsidR="00020FA0" w:rsidRPr="00020FA0" w:rsidSect="000F5BC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E6573" w14:textId="77777777" w:rsidR="003C17AD" w:rsidRDefault="003C17AD" w:rsidP="00566AB3">
      <w:r>
        <w:separator/>
      </w:r>
    </w:p>
  </w:endnote>
  <w:endnote w:type="continuationSeparator" w:id="0">
    <w:p w14:paraId="43835343" w14:textId="77777777" w:rsidR="003C17AD" w:rsidRDefault="003C17AD"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DA789" w14:textId="40460322" w:rsidR="00964E16" w:rsidRPr="007D0F33" w:rsidRDefault="00767A3C" w:rsidP="00964E16">
    <w:pPr>
      <w:pStyle w:val="NormalWeb"/>
      <w:shd w:val="clear" w:color="auto" w:fill="FFFFFF"/>
      <w:spacing w:before="0" w:beforeAutospacing="0" w:after="0" w:afterAutospacing="0"/>
      <w:jc w:val="both"/>
      <w:textAlignment w:val="baseline"/>
      <w:rPr>
        <w:rFonts w:ascii="Arial" w:hAnsi="Arial" w:cs="Arial"/>
        <w:sz w:val="14"/>
        <w:szCs w:val="14"/>
      </w:rPr>
    </w:pPr>
    <w:r>
      <w:rPr>
        <w:rStyle w:val="Strong"/>
        <w:rFonts w:ascii="Arial" w:hAnsi="Arial" w:cs="Arial"/>
        <w:sz w:val="14"/>
        <w:szCs w:val="14"/>
        <w:bdr w:val="none" w:sz="0" w:space="0" w:color="auto" w:frame="1"/>
      </w:rPr>
      <w:t>Address</w:t>
    </w:r>
    <w:r w:rsidR="00964E16" w:rsidRPr="007D0F33">
      <w:rPr>
        <w:rStyle w:val="Strong"/>
        <w:rFonts w:ascii="Arial" w:hAnsi="Arial" w:cs="Arial"/>
        <w:sz w:val="14"/>
        <w:szCs w:val="14"/>
        <w:bdr w:val="none" w:sz="0" w:space="0" w:color="auto" w:frame="1"/>
      </w:rPr>
      <w:t>:</w:t>
    </w:r>
    <w:r w:rsidR="00964E16" w:rsidRPr="007D0F33">
      <w:rPr>
        <w:rFonts w:ascii="Arial" w:hAnsi="Arial" w:cs="Arial"/>
        <w:sz w:val="14"/>
        <w:szCs w:val="14"/>
      </w:rPr>
      <w:t xml:space="preserve"> Blk 283, Bishan Street 22 #01-185 (2</w:t>
    </w:r>
    <w:r w:rsidR="00964E16" w:rsidRPr="007D0F33">
      <w:rPr>
        <w:rFonts w:ascii="Arial" w:hAnsi="Arial" w:cs="Arial"/>
        <w:sz w:val="14"/>
        <w:szCs w:val="14"/>
        <w:vertAlign w:val="superscript"/>
      </w:rPr>
      <w:t>nd</w:t>
    </w:r>
    <w:r w:rsidR="00964E16" w:rsidRPr="007D0F33">
      <w:rPr>
        <w:rFonts w:ascii="Arial" w:hAnsi="Arial" w:cs="Arial"/>
        <w:sz w:val="14"/>
        <w:szCs w:val="14"/>
      </w:rPr>
      <w:t xml:space="preserve"> </w:t>
    </w:r>
    <w:proofErr w:type="spellStart"/>
    <w:r w:rsidR="00964E16" w:rsidRPr="007D0F33">
      <w:rPr>
        <w:rFonts w:ascii="Arial" w:hAnsi="Arial" w:cs="Arial"/>
        <w:sz w:val="14"/>
        <w:szCs w:val="14"/>
      </w:rPr>
      <w:t>Storey</w:t>
    </w:r>
    <w:proofErr w:type="spellEnd"/>
    <w:r w:rsidR="00964E16" w:rsidRPr="007D0F33">
      <w:rPr>
        <w:rFonts w:ascii="Arial" w:hAnsi="Arial" w:cs="Arial"/>
        <w:sz w:val="14"/>
        <w:szCs w:val="14"/>
      </w:rPr>
      <w:t>) Singapore 570283</w:t>
    </w:r>
  </w:p>
  <w:p w14:paraId="55AE5E73" w14:textId="17B186D3" w:rsidR="007C3E79" w:rsidRPr="00964E16" w:rsidRDefault="00964E16" w:rsidP="00964E16">
    <w:pPr>
      <w:pStyle w:val="Footer"/>
      <w:rPr>
        <w:rFonts w:ascii="Arial" w:hAnsi="Arial" w:cs="Arial"/>
        <w:b/>
        <w:sz w:val="14"/>
        <w:szCs w:val="14"/>
      </w:rPr>
    </w:pPr>
    <w:r w:rsidRPr="007D0F33">
      <w:rPr>
        <w:rFonts w:ascii="Arial" w:hAnsi="Arial" w:cs="Arial"/>
        <w:b/>
        <w:sz w:val="14"/>
        <w:szCs w:val="14"/>
      </w:rPr>
      <w:t xml:space="preserve">Contact: </w:t>
    </w:r>
    <w:r w:rsidRPr="007D0F33">
      <w:rPr>
        <w:rFonts w:ascii="Arial" w:hAnsi="Arial" w:cs="Arial"/>
        <w:sz w:val="14"/>
        <w:szCs w:val="14"/>
      </w:rPr>
      <w:t>Call Simon @ 9689 0510</w:t>
    </w:r>
    <w:r w:rsidRPr="007D0F33">
      <w:rPr>
        <w:rFonts w:ascii="Arial" w:hAnsi="Arial" w:cs="Arial"/>
        <w:b/>
        <w:sz w:val="14"/>
        <w:szCs w:val="14"/>
      </w:rPr>
      <w:tab/>
    </w:r>
    <w:r w:rsidRPr="007D0F33">
      <w:rPr>
        <w:rFonts w:ascii="Arial" w:hAnsi="Arial" w:cs="Arial"/>
        <w:b/>
        <w:sz w:val="14"/>
        <w:szCs w:val="14"/>
      </w:rPr>
      <w:tab/>
      <w:t xml:space="preserve">Email: </w:t>
    </w:r>
    <w:hyperlink r:id="rId1" w:history="1">
      <w:r w:rsidRPr="007D0F33">
        <w:rPr>
          <w:rStyle w:val="Hyperlink"/>
          <w:rFonts w:ascii="Arial" w:hAnsi="Arial" w:cs="Arial"/>
          <w:sz w:val="14"/>
          <w:szCs w:val="14"/>
        </w:rPr>
        <w:t>simonngchinsun@gmail.com</w:t>
      </w:r>
    </w:hyperlink>
    <w:r w:rsidRPr="007D0F33">
      <w:rPr>
        <w:rFonts w:ascii="Arial"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132F8" w14:textId="77777777" w:rsidR="003C17AD" w:rsidRDefault="003C17AD" w:rsidP="00566AB3">
      <w:r>
        <w:separator/>
      </w:r>
    </w:p>
  </w:footnote>
  <w:footnote w:type="continuationSeparator" w:id="0">
    <w:p w14:paraId="47778985" w14:textId="77777777" w:rsidR="003C17AD" w:rsidRDefault="003C17AD"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233696185"/>
      <w:docPartObj>
        <w:docPartGallery w:val="Page Numbers (Top of Page)"/>
        <w:docPartUnique/>
      </w:docPartObj>
    </w:sdtPr>
    <w:sdtEndPr>
      <w:rPr>
        <w:b/>
        <w:bCs/>
        <w:noProof/>
        <w:color w:val="auto"/>
        <w:spacing w:val="0"/>
      </w:rPr>
    </w:sdtEndPr>
    <w:sdtContent>
      <w:p w14:paraId="38D914D8" w14:textId="108E1CE7" w:rsidR="007C3E79" w:rsidRPr="00366349" w:rsidRDefault="007C3E79" w:rsidP="00366349">
        <w:pPr>
          <w:pStyle w:val="Header"/>
          <w:pBdr>
            <w:bottom w:val="single" w:sz="4" w:space="1" w:color="D9D9D9" w:themeColor="background1" w:themeShade="D9"/>
          </w:pBdr>
          <w:jc w:val="right"/>
          <w:rPr>
            <w:b/>
            <w:bCs/>
          </w:rPr>
        </w:pPr>
        <w:r w:rsidRPr="009B23EC">
          <w:rPr>
            <w:noProof/>
          </w:rPr>
          <w:drawing>
            <wp:inline distT="0" distB="0" distL="0" distR="0" wp14:anchorId="4F611DE2" wp14:editId="6432BE55">
              <wp:extent cx="1044592" cy="521480"/>
              <wp:effectExtent l="0" t="0" r="0" b="0"/>
              <wp:docPr id="53" name="Picture 53"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C748DF" w:rsidRPr="00C748DF">
          <w:rPr>
            <w:b/>
            <w:bCs/>
            <w:noProof/>
          </w:rPr>
          <w:t>3</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B293E"/>
    <w:multiLevelType w:val="hybridMultilevel"/>
    <w:tmpl w:val="DD8025E6"/>
    <w:lvl w:ilvl="0" w:tplc="913ACCCC">
      <w:start w:val="3"/>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B590809"/>
    <w:multiLevelType w:val="hybridMultilevel"/>
    <w:tmpl w:val="4026808E"/>
    <w:lvl w:ilvl="0" w:tplc="913ACCCC">
      <w:start w:val="3"/>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81857C4"/>
    <w:multiLevelType w:val="hybridMultilevel"/>
    <w:tmpl w:val="8EE8CB8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3BF85B3E"/>
    <w:multiLevelType w:val="hybridMultilevel"/>
    <w:tmpl w:val="440CD6BC"/>
    <w:lvl w:ilvl="0" w:tplc="913ACCCC">
      <w:start w:val="3"/>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CFE1756"/>
    <w:multiLevelType w:val="hybridMultilevel"/>
    <w:tmpl w:val="E672568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20FA0"/>
    <w:rsid w:val="00037175"/>
    <w:rsid w:val="0003760B"/>
    <w:rsid w:val="000465E0"/>
    <w:rsid w:val="00066EF9"/>
    <w:rsid w:val="00067AF8"/>
    <w:rsid w:val="00081A87"/>
    <w:rsid w:val="000A4E14"/>
    <w:rsid w:val="000B2200"/>
    <w:rsid w:val="000C2227"/>
    <w:rsid w:val="000E319A"/>
    <w:rsid w:val="000F3ED5"/>
    <w:rsid w:val="000F5BCF"/>
    <w:rsid w:val="00167F39"/>
    <w:rsid w:val="001722F1"/>
    <w:rsid w:val="00190D56"/>
    <w:rsid w:val="001E18F9"/>
    <w:rsid w:val="00223A59"/>
    <w:rsid w:val="00237B2C"/>
    <w:rsid w:val="00242AD8"/>
    <w:rsid w:val="0024383C"/>
    <w:rsid w:val="00246A31"/>
    <w:rsid w:val="00252933"/>
    <w:rsid w:val="00262B93"/>
    <w:rsid w:val="002816ED"/>
    <w:rsid w:val="002D4039"/>
    <w:rsid w:val="002E71DB"/>
    <w:rsid w:val="002F070E"/>
    <w:rsid w:val="002F2A29"/>
    <w:rsid w:val="00366349"/>
    <w:rsid w:val="00371994"/>
    <w:rsid w:val="00372B61"/>
    <w:rsid w:val="00397AE5"/>
    <w:rsid w:val="003C17AD"/>
    <w:rsid w:val="0042072D"/>
    <w:rsid w:val="0045385B"/>
    <w:rsid w:val="004D2C75"/>
    <w:rsid w:val="004E6C8F"/>
    <w:rsid w:val="004F4B42"/>
    <w:rsid w:val="004F523F"/>
    <w:rsid w:val="004F771B"/>
    <w:rsid w:val="005101C8"/>
    <w:rsid w:val="00514B04"/>
    <w:rsid w:val="0051795C"/>
    <w:rsid w:val="0054257C"/>
    <w:rsid w:val="00566AB3"/>
    <w:rsid w:val="00591821"/>
    <w:rsid w:val="005D369A"/>
    <w:rsid w:val="005E0B4B"/>
    <w:rsid w:val="005E2F04"/>
    <w:rsid w:val="005F150D"/>
    <w:rsid w:val="005F626C"/>
    <w:rsid w:val="005F7A55"/>
    <w:rsid w:val="00610395"/>
    <w:rsid w:val="00624855"/>
    <w:rsid w:val="00632AD1"/>
    <w:rsid w:val="00647048"/>
    <w:rsid w:val="00665A31"/>
    <w:rsid w:val="00666030"/>
    <w:rsid w:val="00676C75"/>
    <w:rsid w:val="006835F9"/>
    <w:rsid w:val="00683E54"/>
    <w:rsid w:val="006F1BD5"/>
    <w:rsid w:val="006F72F3"/>
    <w:rsid w:val="00713515"/>
    <w:rsid w:val="0072198F"/>
    <w:rsid w:val="00721D90"/>
    <w:rsid w:val="00735AEF"/>
    <w:rsid w:val="007622C3"/>
    <w:rsid w:val="00767A3C"/>
    <w:rsid w:val="00773A7B"/>
    <w:rsid w:val="007833D6"/>
    <w:rsid w:val="0078729A"/>
    <w:rsid w:val="007C39F5"/>
    <w:rsid w:val="007C3E79"/>
    <w:rsid w:val="007F7A70"/>
    <w:rsid w:val="008059EB"/>
    <w:rsid w:val="00810BA3"/>
    <w:rsid w:val="00815722"/>
    <w:rsid w:val="0082223B"/>
    <w:rsid w:val="00862EE1"/>
    <w:rsid w:val="00885B8B"/>
    <w:rsid w:val="008A063A"/>
    <w:rsid w:val="008A465E"/>
    <w:rsid w:val="008B5B82"/>
    <w:rsid w:val="009375D5"/>
    <w:rsid w:val="009402A3"/>
    <w:rsid w:val="00964E16"/>
    <w:rsid w:val="009677F4"/>
    <w:rsid w:val="009976E3"/>
    <w:rsid w:val="009A45B4"/>
    <w:rsid w:val="009B23EC"/>
    <w:rsid w:val="009C1BD6"/>
    <w:rsid w:val="009D333F"/>
    <w:rsid w:val="00A00A95"/>
    <w:rsid w:val="00A2101D"/>
    <w:rsid w:val="00A22544"/>
    <w:rsid w:val="00A47005"/>
    <w:rsid w:val="00A51728"/>
    <w:rsid w:val="00A725FB"/>
    <w:rsid w:val="00A76641"/>
    <w:rsid w:val="00A93CA3"/>
    <w:rsid w:val="00AA1CD8"/>
    <w:rsid w:val="00AA1DAE"/>
    <w:rsid w:val="00AD7502"/>
    <w:rsid w:val="00AF1D50"/>
    <w:rsid w:val="00B115CA"/>
    <w:rsid w:val="00B21386"/>
    <w:rsid w:val="00B31FD4"/>
    <w:rsid w:val="00B341EE"/>
    <w:rsid w:val="00B35810"/>
    <w:rsid w:val="00B5040B"/>
    <w:rsid w:val="00BB1CCE"/>
    <w:rsid w:val="00BB38D4"/>
    <w:rsid w:val="00BE1D45"/>
    <w:rsid w:val="00C1361A"/>
    <w:rsid w:val="00C6198E"/>
    <w:rsid w:val="00C748DF"/>
    <w:rsid w:val="00CA53BB"/>
    <w:rsid w:val="00CF0F97"/>
    <w:rsid w:val="00D11632"/>
    <w:rsid w:val="00D249EA"/>
    <w:rsid w:val="00D46648"/>
    <w:rsid w:val="00D51FEA"/>
    <w:rsid w:val="00D63155"/>
    <w:rsid w:val="00D752CA"/>
    <w:rsid w:val="00D76EC4"/>
    <w:rsid w:val="00D867E3"/>
    <w:rsid w:val="00D936F8"/>
    <w:rsid w:val="00DC7600"/>
    <w:rsid w:val="00DF2516"/>
    <w:rsid w:val="00E1305F"/>
    <w:rsid w:val="00E13CDC"/>
    <w:rsid w:val="00E4255F"/>
    <w:rsid w:val="00E470FB"/>
    <w:rsid w:val="00E563CD"/>
    <w:rsid w:val="00E56925"/>
    <w:rsid w:val="00E94D6C"/>
    <w:rsid w:val="00EA391F"/>
    <w:rsid w:val="00EC3997"/>
    <w:rsid w:val="00ED7BA0"/>
    <w:rsid w:val="00F058B1"/>
    <w:rsid w:val="00F13367"/>
    <w:rsid w:val="00F4216C"/>
    <w:rsid w:val="00F87A35"/>
    <w:rsid w:val="00FC3C72"/>
    <w:rsid w:val="00FC4D0C"/>
    <w:rsid w:val="00FD038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975DF"/>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4">
    <w:name w:val="heading 4"/>
    <w:basedOn w:val="Normal"/>
    <w:next w:val="Normal"/>
    <w:link w:val="Heading4Char"/>
    <w:uiPriority w:val="9"/>
    <w:semiHidden/>
    <w:unhideWhenUsed/>
    <w:qFormat/>
    <w:rsid w:val="00372B6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NoSpacing">
    <w:name w:val="No Spacing"/>
    <w:uiPriority w:val="1"/>
    <w:qFormat/>
    <w:rsid w:val="00B5040B"/>
    <w:pPr>
      <w:spacing w:after="0" w:line="240" w:lineRule="auto"/>
    </w:pPr>
    <w:rPr>
      <w:rFonts w:ascii="Calibri" w:eastAsia="SimSun" w:hAnsi="Calibri" w:cs="Times New Roman"/>
      <w:lang w:eastAsia="zh-CN"/>
    </w:rPr>
  </w:style>
  <w:style w:type="paragraph" w:customStyle="1" w:styleId="story-bodyintroduction">
    <w:name w:val="story-body__introduction"/>
    <w:basedOn w:val="Normal"/>
    <w:rsid w:val="00B5040B"/>
    <w:pPr>
      <w:spacing w:before="100" w:beforeAutospacing="1" w:after="100" w:afterAutospacing="1"/>
    </w:pPr>
    <w:rPr>
      <w:rFonts w:eastAsia="Times New Roman"/>
      <w:lang w:val="en-SG" w:bidi="ta-IN"/>
    </w:rPr>
  </w:style>
  <w:style w:type="character" w:customStyle="1" w:styleId="dquo">
    <w:name w:val="dquo"/>
    <w:basedOn w:val="DefaultParagraphFont"/>
    <w:rsid w:val="00B5040B"/>
  </w:style>
  <w:style w:type="character" w:customStyle="1" w:styleId="caps">
    <w:name w:val="caps"/>
    <w:basedOn w:val="DefaultParagraphFont"/>
    <w:rsid w:val="00B5040B"/>
  </w:style>
  <w:style w:type="paragraph" w:customStyle="1" w:styleId="Default">
    <w:name w:val="Default"/>
    <w:rsid w:val="00F058B1"/>
    <w:pPr>
      <w:autoSpaceDE w:val="0"/>
      <w:autoSpaceDN w:val="0"/>
      <w:adjustRightInd w:val="0"/>
      <w:spacing w:after="0" w:line="240" w:lineRule="auto"/>
    </w:pPr>
    <w:rPr>
      <w:rFonts w:ascii="Times New Roman" w:eastAsia="SimSun" w:hAnsi="Times New Roman" w:cs="Times New Roman"/>
      <w:color w:val="000000"/>
      <w:sz w:val="24"/>
      <w:szCs w:val="24"/>
      <w:lang w:eastAsia="en-SG"/>
    </w:rPr>
  </w:style>
  <w:style w:type="paragraph" w:customStyle="1" w:styleId="heading4bullet">
    <w:name w:val="heading4+bullet"/>
    <w:basedOn w:val="Heading4"/>
    <w:link w:val="heading4bulletChar"/>
    <w:rsid w:val="00372B61"/>
    <w:pPr>
      <w:spacing w:before="0" w:line="276" w:lineRule="auto"/>
      <w:ind w:left="2268" w:hanging="1134"/>
    </w:pPr>
    <w:rPr>
      <w:bCs/>
      <w:i w:val="0"/>
      <w:sz w:val="28"/>
      <w:szCs w:val="28"/>
    </w:rPr>
  </w:style>
  <w:style w:type="character" w:customStyle="1" w:styleId="heading4bulletChar">
    <w:name w:val="heading4+bullet Char"/>
    <w:basedOn w:val="Heading4Char"/>
    <w:link w:val="heading4bullet"/>
    <w:rsid w:val="00372B61"/>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Heading4Char">
    <w:name w:val="Heading 4 Char"/>
    <w:basedOn w:val="DefaultParagraphFont"/>
    <w:link w:val="Heading4"/>
    <w:uiPriority w:val="9"/>
    <w:semiHidden/>
    <w:rsid w:val="00372B61"/>
    <w:rPr>
      <w:rFonts w:asciiTheme="majorHAnsi" w:eastAsiaTheme="majorEastAsia" w:hAnsiTheme="majorHAnsi" w:cstheme="majorBidi"/>
      <w:i/>
      <w:iCs/>
      <w:color w:val="2E74B5" w:themeColor="accent1" w:themeShade="B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942023">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204413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3203</Words>
  <Characters>18262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Economicsfocus</dc:creator>
  <cp:keywords/>
  <dc:description/>
  <cp:lastModifiedBy>Simon Ng</cp:lastModifiedBy>
  <cp:revision>2</cp:revision>
  <cp:lastPrinted>2019-10-04T14:07:00Z</cp:lastPrinted>
  <dcterms:created xsi:type="dcterms:W3CDTF">2020-08-29T01:31:00Z</dcterms:created>
  <dcterms:modified xsi:type="dcterms:W3CDTF">2020-08-29T01:31:00Z</dcterms:modified>
</cp:coreProperties>
</file>