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87573" w14:textId="144C5007" w:rsidR="00360F5C" w:rsidRPr="00E14827" w:rsidRDefault="00360F5C" w:rsidP="00360F5C">
      <w:pPr>
        <w:pStyle w:val="Title"/>
        <w:spacing w:after="0"/>
        <w:jc w:val="both"/>
        <w:rPr>
          <w:rFonts w:ascii="Arial" w:hAnsi="Arial" w:cs="Arial"/>
          <w:color w:val="auto"/>
        </w:rPr>
      </w:pPr>
      <w:r w:rsidRPr="00E14827">
        <w:rPr>
          <w:rFonts w:ascii="Arial" w:hAnsi="Arial" w:cs="Arial"/>
          <w:color w:val="auto"/>
        </w:rPr>
        <w:t xml:space="preserve">J2 June Intensive Revision </w:t>
      </w:r>
    </w:p>
    <w:p w14:paraId="34DE927F" w14:textId="77777777" w:rsidR="00360F5C" w:rsidRPr="00E14827" w:rsidRDefault="00360F5C" w:rsidP="00360F5C">
      <w:pPr>
        <w:jc w:val="both"/>
        <w:rPr>
          <w:rFonts w:ascii="Arial" w:hAnsi="Arial" w:cs="Arial"/>
          <w:b/>
          <w:sz w:val="28"/>
          <w:szCs w:val="28"/>
        </w:rPr>
      </w:pPr>
      <w:r w:rsidRPr="00E14827">
        <w:rPr>
          <w:rFonts w:ascii="Arial" w:hAnsi="Arial" w:cs="Arial"/>
          <w:b/>
          <w:sz w:val="28"/>
          <w:szCs w:val="28"/>
        </w:rPr>
        <w:t>CSQ</w:t>
      </w:r>
      <w:r w:rsidR="00940BDF" w:rsidRPr="00E14827">
        <w:rPr>
          <w:rFonts w:ascii="Arial" w:hAnsi="Arial" w:cs="Arial"/>
          <w:b/>
          <w:sz w:val="28"/>
          <w:szCs w:val="28"/>
        </w:rPr>
        <w:t xml:space="preserve"> </w:t>
      </w:r>
      <w:r w:rsidR="00CB0BE0">
        <w:rPr>
          <w:rFonts w:ascii="Arial" w:hAnsi="Arial" w:cs="Arial"/>
          <w:b/>
          <w:sz w:val="28"/>
          <w:szCs w:val="28"/>
        </w:rPr>
        <w:t xml:space="preserve">– Lesson </w:t>
      </w:r>
      <w:r w:rsidR="00820388" w:rsidRPr="00E14827">
        <w:rPr>
          <w:rFonts w:ascii="Arial" w:hAnsi="Arial" w:cs="Arial"/>
          <w:b/>
          <w:sz w:val="28"/>
          <w:szCs w:val="28"/>
        </w:rPr>
        <w:t>4</w:t>
      </w:r>
      <w:r w:rsidRPr="00E14827">
        <w:rPr>
          <w:rFonts w:ascii="Arial" w:hAnsi="Arial" w:cs="Arial"/>
          <w:b/>
          <w:sz w:val="28"/>
          <w:szCs w:val="28"/>
        </w:rPr>
        <w:t xml:space="preserve"> – </w:t>
      </w:r>
      <w:r w:rsidR="00820388" w:rsidRPr="00E14827">
        <w:rPr>
          <w:rFonts w:ascii="Arial" w:hAnsi="Arial" w:cs="Arial"/>
          <w:b/>
          <w:sz w:val="28"/>
          <w:szCs w:val="28"/>
        </w:rPr>
        <w:t>National Income Accounting / Economics Indicators / How macroeconomics works? / AD-AS</w:t>
      </w:r>
      <w:r w:rsidR="004F2FC4">
        <w:rPr>
          <w:rFonts w:ascii="Arial" w:hAnsi="Arial" w:cs="Arial"/>
          <w:b/>
          <w:sz w:val="28"/>
          <w:szCs w:val="28"/>
        </w:rPr>
        <w:t xml:space="preserve"> – Q1 </w:t>
      </w:r>
    </w:p>
    <w:p w14:paraId="59A6E42F" w14:textId="77777777" w:rsidR="005D0045" w:rsidRPr="00E14827" w:rsidRDefault="005D0045" w:rsidP="005D0045">
      <w:pPr>
        <w:rPr>
          <w:rFonts w:ascii="Arial" w:hAnsi="Arial" w:cs="Arial"/>
          <w:b/>
        </w:rPr>
      </w:pPr>
    </w:p>
    <w:p w14:paraId="728CB4F0" w14:textId="77777777" w:rsidR="005D0045" w:rsidRPr="00E14827" w:rsidRDefault="005D0045" w:rsidP="00B6664C">
      <w:pPr>
        <w:ind w:left="2160" w:firstLine="720"/>
        <w:rPr>
          <w:rFonts w:ascii="Arial" w:hAnsi="Arial" w:cs="Arial"/>
          <w:b/>
          <w:bCs/>
          <w:color w:val="000000"/>
        </w:rPr>
      </w:pPr>
      <w:r w:rsidRPr="00E14827">
        <w:rPr>
          <w:rFonts w:ascii="Arial" w:hAnsi="Arial" w:cs="Arial"/>
          <w:b/>
          <w:bCs/>
          <w:color w:val="000000"/>
        </w:rPr>
        <w:t>The Eurozone Economy</w:t>
      </w:r>
    </w:p>
    <w:p w14:paraId="1B066189" w14:textId="77777777" w:rsidR="005D0045" w:rsidRPr="00E14827" w:rsidRDefault="005D0045" w:rsidP="005D0045">
      <w:pPr>
        <w:jc w:val="center"/>
        <w:rPr>
          <w:rFonts w:ascii="Arial" w:hAnsi="Arial" w:cs="Arial"/>
          <w:b/>
          <w:bCs/>
        </w:rPr>
      </w:pPr>
    </w:p>
    <w:p w14:paraId="5ED89278" w14:textId="77777777" w:rsidR="005D0045" w:rsidRPr="00E14827" w:rsidRDefault="005D0045" w:rsidP="005D0045">
      <w:pPr>
        <w:autoSpaceDE w:val="0"/>
        <w:autoSpaceDN w:val="0"/>
        <w:adjustRightInd w:val="0"/>
        <w:jc w:val="center"/>
        <w:rPr>
          <w:rFonts w:ascii="Arial" w:hAnsi="Arial" w:cs="Arial"/>
          <w:b/>
        </w:rPr>
      </w:pPr>
      <w:r w:rsidRPr="00E14827">
        <w:rPr>
          <w:rFonts w:ascii="Arial" w:hAnsi="Arial" w:cs="Arial"/>
          <w:b/>
        </w:rPr>
        <w:t>Table 1: Annual Unit Labour Costs</w:t>
      </w:r>
      <w:r w:rsidRPr="00E14827">
        <w:rPr>
          <w:rFonts w:ascii="Arial" w:hAnsi="Arial" w:cs="Arial"/>
          <w:b/>
          <w:vertAlign w:val="superscript"/>
        </w:rPr>
        <w:t>#</w:t>
      </w:r>
      <w:r w:rsidRPr="00E14827">
        <w:rPr>
          <w:rFonts w:ascii="Arial" w:hAnsi="Arial" w:cs="Arial"/>
          <w:b/>
        </w:rPr>
        <w:t>, 2010 = 100</w:t>
      </w:r>
    </w:p>
    <w:p w14:paraId="3577ED4C" w14:textId="77777777" w:rsidR="005D0045" w:rsidRPr="00E14827" w:rsidRDefault="005D0045" w:rsidP="005D0045">
      <w:pPr>
        <w:autoSpaceDE w:val="0"/>
        <w:autoSpaceDN w:val="0"/>
        <w:adjustRightInd w:val="0"/>
        <w:jc w:val="center"/>
        <w:rPr>
          <w:rFonts w:ascii="Arial" w:hAnsi="Arial" w:cs="Arial"/>
        </w:rPr>
      </w:pP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047"/>
        <w:gridCol w:w="1047"/>
        <w:gridCol w:w="1047"/>
        <w:gridCol w:w="1047"/>
        <w:gridCol w:w="1047"/>
      </w:tblGrid>
      <w:tr w:rsidR="005D0045" w:rsidRPr="00E14827" w14:paraId="778CB948" w14:textId="77777777" w:rsidTr="00F2135E">
        <w:trPr>
          <w:trHeight w:val="260"/>
          <w:jc w:val="center"/>
        </w:trPr>
        <w:tc>
          <w:tcPr>
            <w:tcW w:w="2689" w:type="dxa"/>
            <w:shd w:val="clear" w:color="auto" w:fill="auto"/>
            <w:vAlign w:val="center"/>
            <w:hideMark/>
          </w:tcPr>
          <w:p w14:paraId="54D73F12" w14:textId="77777777" w:rsidR="005D0045" w:rsidRPr="00E14827" w:rsidRDefault="005D0045" w:rsidP="00F2135E">
            <w:pPr>
              <w:rPr>
                <w:rFonts w:ascii="Arial" w:eastAsia="Times New Roman" w:hAnsi="Arial" w:cs="Arial"/>
                <w:b/>
                <w:bCs/>
              </w:rPr>
            </w:pPr>
            <w:r w:rsidRPr="00E14827">
              <w:rPr>
                <w:rFonts w:ascii="Arial" w:eastAsia="Times New Roman" w:hAnsi="Arial" w:cs="Arial"/>
                <w:b/>
                <w:bCs/>
              </w:rPr>
              <w:t>Country</w:t>
            </w:r>
          </w:p>
        </w:tc>
        <w:tc>
          <w:tcPr>
            <w:tcW w:w="1047" w:type="dxa"/>
            <w:vAlign w:val="center"/>
          </w:tcPr>
          <w:p w14:paraId="609B73CC" w14:textId="77777777" w:rsidR="005D0045" w:rsidRPr="00E14827" w:rsidRDefault="005D0045" w:rsidP="00F2135E">
            <w:pPr>
              <w:jc w:val="center"/>
              <w:rPr>
                <w:rFonts w:ascii="Arial" w:eastAsia="Times New Roman" w:hAnsi="Arial" w:cs="Arial"/>
                <w:b/>
                <w:bCs/>
              </w:rPr>
            </w:pPr>
            <w:r w:rsidRPr="00E14827">
              <w:rPr>
                <w:rFonts w:ascii="Arial" w:eastAsia="Times New Roman" w:hAnsi="Arial" w:cs="Arial"/>
                <w:b/>
                <w:bCs/>
              </w:rPr>
              <w:t>2011</w:t>
            </w:r>
          </w:p>
        </w:tc>
        <w:tc>
          <w:tcPr>
            <w:tcW w:w="1047" w:type="dxa"/>
            <w:shd w:val="clear" w:color="auto" w:fill="auto"/>
            <w:noWrap/>
            <w:vAlign w:val="center"/>
            <w:hideMark/>
          </w:tcPr>
          <w:p w14:paraId="46B64648" w14:textId="77777777" w:rsidR="005D0045" w:rsidRPr="00E14827" w:rsidRDefault="005D0045" w:rsidP="00F2135E">
            <w:pPr>
              <w:jc w:val="center"/>
              <w:rPr>
                <w:rFonts w:ascii="Arial" w:eastAsia="Times New Roman" w:hAnsi="Arial" w:cs="Arial"/>
                <w:b/>
                <w:bCs/>
              </w:rPr>
            </w:pPr>
            <w:r w:rsidRPr="00E14827">
              <w:rPr>
                <w:rFonts w:ascii="Arial" w:eastAsia="Times New Roman" w:hAnsi="Arial" w:cs="Arial"/>
                <w:b/>
                <w:bCs/>
              </w:rPr>
              <w:t>2012</w:t>
            </w:r>
          </w:p>
        </w:tc>
        <w:tc>
          <w:tcPr>
            <w:tcW w:w="1047" w:type="dxa"/>
            <w:shd w:val="clear" w:color="auto" w:fill="auto"/>
            <w:noWrap/>
            <w:vAlign w:val="center"/>
            <w:hideMark/>
          </w:tcPr>
          <w:p w14:paraId="59B30495" w14:textId="77777777" w:rsidR="005D0045" w:rsidRPr="00E14827" w:rsidRDefault="005D0045" w:rsidP="00F2135E">
            <w:pPr>
              <w:jc w:val="center"/>
              <w:rPr>
                <w:rFonts w:ascii="Arial" w:eastAsia="Times New Roman" w:hAnsi="Arial" w:cs="Arial"/>
                <w:b/>
                <w:bCs/>
              </w:rPr>
            </w:pPr>
            <w:r w:rsidRPr="00E14827">
              <w:rPr>
                <w:rFonts w:ascii="Arial" w:eastAsia="Times New Roman" w:hAnsi="Arial" w:cs="Arial"/>
                <w:b/>
                <w:bCs/>
              </w:rPr>
              <w:t>2013</w:t>
            </w:r>
          </w:p>
        </w:tc>
        <w:tc>
          <w:tcPr>
            <w:tcW w:w="1047" w:type="dxa"/>
            <w:vAlign w:val="center"/>
          </w:tcPr>
          <w:p w14:paraId="43C3AC75" w14:textId="77777777" w:rsidR="005D0045" w:rsidRPr="00E14827" w:rsidRDefault="005D0045" w:rsidP="00F2135E">
            <w:pPr>
              <w:jc w:val="center"/>
              <w:rPr>
                <w:rFonts w:ascii="Arial" w:eastAsia="Times New Roman" w:hAnsi="Arial" w:cs="Arial"/>
                <w:b/>
                <w:bCs/>
              </w:rPr>
            </w:pPr>
            <w:r w:rsidRPr="00E14827">
              <w:rPr>
                <w:rFonts w:ascii="Arial" w:hAnsi="Arial" w:cs="Arial"/>
                <w:b/>
                <w:bCs/>
              </w:rPr>
              <w:t>2014</w:t>
            </w:r>
          </w:p>
        </w:tc>
        <w:tc>
          <w:tcPr>
            <w:tcW w:w="1047" w:type="dxa"/>
            <w:vAlign w:val="center"/>
          </w:tcPr>
          <w:p w14:paraId="44BBE6A9" w14:textId="77777777" w:rsidR="005D0045" w:rsidRPr="00E14827" w:rsidRDefault="005D0045" w:rsidP="00F2135E">
            <w:pPr>
              <w:jc w:val="center"/>
              <w:rPr>
                <w:rFonts w:ascii="Arial" w:eastAsia="Times New Roman" w:hAnsi="Arial" w:cs="Arial"/>
                <w:b/>
                <w:bCs/>
              </w:rPr>
            </w:pPr>
            <w:r w:rsidRPr="00E14827">
              <w:rPr>
                <w:rFonts w:ascii="Arial" w:hAnsi="Arial" w:cs="Arial"/>
                <w:b/>
                <w:bCs/>
              </w:rPr>
              <w:t>2015</w:t>
            </w:r>
          </w:p>
        </w:tc>
      </w:tr>
      <w:tr w:rsidR="005D0045" w:rsidRPr="00E14827" w14:paraId="13D928A1" w14:textId="77777777" w:rsidTr="00F2135E">
        <w:trPr>
          <w:trHeight w:val="260"/>
          <w:jc w:val="center"/>
        </w:trPr>
        <w:tc>
          <w:tcPr>
            <w:tcW w:w="2689" w:type="dxa"/>
            <w:shd w:val="clear" w:color="auto" w:fill="auto"/>
            <w:vAlign w:val="center"/>
            <w:hideMark/>
          </w:tcPr>
          <w:p w14:paraId="6CAD01D4" w14:textId="77777777" w:rsidR="005D0045" w:rsidRPr="00E14827" w:rsidRDefault="005D0045" w:rsidP="00F2135E">
            <w:pPr>
              <w:rPr>
                <w:rFonts w:ascii="Arial" w:eastAsia="Times New Roman" w:hAnsi="Arial" w:cs="Arial"/>
              </w:rPr>
            </w:pPr>
            <w:r w:rsidRPr="00E14827">
              <w:rPr>
                <w:rFonts w:ascii="Arial" w:eastAsia="Times New Roman" w:hAnsi="Arial" w:cs="Arial"/>
              </w:rPr>
              <w:t>Germany</w:t>
            </w:r>
          </w:p>
        </w:tc>
        <w:tc>
          <w:tcPr>
            <w:tcW w:w="1047" w:type="dxa"/>
            <w:vAlign w:val="center"/>
          </w:tcPr>
          <w:p w14:paraId="442C19D3"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100.7</w:t>
            </w:r>
          </w:p>
        </w:tc>
        <w:tc>
          <w:tcPr>
            <w:tcW w:w="1047" w:type="dxa"/>
            <w:shd w:val="clear" w:color="auto" w:fill="auto"/>
            <w:noWrap/>
            <w:vAlign w:val="center"/>
            <w:hideMark/>
          </w:tcPr>
          <w:p w14:paraId="6AE79E93"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104.0</w:t>
            </w:r>
          </w:p>
        </w:tc>
        <w:tc>
          <w:tcPr>
            <w:tcW w:w="1047" w:type="dxa"/>
            <w:shd w:val="clear" w:color="auto" w:fill="auto"/>
            <w:noWrap/>
            <w:vAlign w:val="center"/>
            <w:hideMark/>
          </w:tcPr>
          <w:p w14:paraId="52BB4EF5"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106.0</w:t>
            </w:r>
          </w:p>
        </w:tc>
        <w:tc>
          <w:tcPr>
            <w:tcW w:w="1047" w:type="dxa"/>
            <w:vAlign w:val="center"/>
          </w:tcPr>
          <w:p w14:paraId="76D0FA06" w14:textId="77777777" w:rsidR="005D0045" w:rsidRPr="00E14827" w:rsidRDefault="005D0045" w:rsidP="00F2135E">
            <w:pPr>
              <w:jc w:val="center"/>
              <w:rPr>
                <w:rFonts w:ascii="Arial" w:hAnsi="Arial" w:cs="Arial"/>
              </w:rPr>
            </w:pPr>
            <w:r w:rsidRPr="00E14827">
              <w:rPr>
                <w:rFonts w:ascii="Arial" w:hAnsi="Arial" w:cs="Arial"/>
              </w:rPr>
              <w:t>107.9</w:t>
            </w:r>
          </w:p>
        </w:tc>
        <w:tc>
          <w:tcPr>
            <w:tcW w:w="1047" w:type="dxa"/>
            <w:vAlign w:val="center"/>
          </w:tcPr>
          <w:p w14:paraId="4A149D08" w14:textId="77777777" w:rsidR="005D0045" w:rsidRPr="00E14827" w:rsidRDefault="005D0045" w:rsidP="00F2135E">
            <w:pPr>
              <w:jc w:val="center"/>
              <w:rPr>
                <w:rFonts w:ascii="Arial" w:hAnsi="Arial" w:cs="Arial"/>
              </w:rPr>
            </w:pPr>
            <w:r w:rsidRPr="00E14827">
              <w:rPr>
                <w:rFonts w:ascii="Arial" w:hAnsi="Arial" w:cs="Arial"/>
              </w:rPr>
              <w:t>109.9</w:t>
            </w:r>
          </w:p>
        </w:tc>
      </w:tr>
      <w:tr w:rsidR="005D0045" w:rsidRPr="00E14827" w14:paraId="40A98996" w14:textId="77777777" w:rsidTr="00F2135E">
        <w:trPr>
          <w:trHeight w:val="260"/>
          <w:jc w:val="center"/>
        </w:trPr>
        <w:tc>
          <w:tcPr>
            <w:tcW w:w="2689" w:type="dxa"/>
            <w:shd w:val="clear" w:color="auto" w:fill="auto"/>
            <w:vAlign w:val="center"/>
          </w:tcPr>
          <w:p w14:paraId="0CF87179" w14:textId="77777777" w:rsidR="005D0045" w:rsidRPr="00E14827" w:rsidRDefault="005D0045" w:rsidP="00F2135E">
            <w:pPr>
              <w:rPr>
                <w:rFonts w:ascii="Arial" w:eastAsia="Times New Roman" w:hAnsi="Arial" w:cs="Arial"/>
              </w:rPr>
            </w:pPr>
            <w:r w:rsidRPr="00E14827">
              <w:rPr>
                <w:rFonts w:ascii="Arial" w:eastAsia="Times New Roman" w:hAnsi="Arial" w:cs="Arial"/>
              </w:rPr>
              <w:t>Greece</w:t>
            </w:r>
          </w:p>
        </w:tc>
        <w:tc>
          <w:tcPr>
            <w:tcW w:w="1047" w:type="dxa"/>
            <w:vAlign w:val="center"/>
          </w:tcPr>
          <w:p w14:paraId="3225DF49"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98.7</w:t>
            </w:r>
          </w:p>
        </w:tc>
        <w:tc>
          <w:tcPr>
            <w:tcW w:w="1047" w:type="dxa"/>
            <w:shd w:val="clear" w:color="auto" w:fill="auto"/>
            <w:noWrap/>
            <w:vAlign w:val="center"/>
          </w:tcPr>
          <w:p w14:paraId="71F3D36D"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96.7</w:t>
            </w:r>
          </w:p>
        </w:tc>
        <w:tc>
          <w:tcPr>
            <w:tcW w:w="1047" w:type="dxa"/>
            <w:shd w:val="clear" w:color="auto" w:fill="auto"/>
            <w:noWrap/>
            <w:vAlign w:val="center"/>
          </w:tcPr>
          <w:p w14:paraId="3202E99F"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89.6</w:t>
            </w:r>
          </w:p>
        </w:tc>
        <w:tc>
          <w:tcPr>
            <w:tcW w:w="1047" w:type="dxa"/>
            <w:vAlign w:val="center"/>
          </w:tcPr>
          <w:p w14:paraId="34C93754" w14:textId="77777777" w:rsidR="005D0045" w:rsidRPr="00E14827" w:rsidRDefault="005D0045" w:rsidP="00F2135E">
            <w:pPr>
              <w:jc w:val="center"/>
              <w:rPr>
                <w:rFonts w:ascii="Arial" w:hAnsi="Arial" w:cs="Arial"/>
              </w:rPr>
            </w:pPr>
            <w:r w:rsidRPr="00E14827">
              <w:rPr>
                <w:rFonts w:ascii="Arial" w:hAnsi="Arial" w:cs="Arial"/>
              </w:rPr>
              <w:t>87.3</w:t>
            </w:r>
          </w:p>
        </w:tc>
        <w:tc>
          <w:tcPr>
            <w:tcW w:w="1047" w:type="dxa"/>
            <w:vAlign w:val="center"/>
          </w:tcPr>
          <w:p w14:paraId="265C5EB2" w14:textId="77777777" w:rsidR="005D0045" w:rsidRPr="00E14827" w:rsidRDefault="005D0045" w:rsidP="00F2135E">
            <w:pPr>
              <w:jc w:val="center"/>
              <w:rPr>
                <w:rFonts w:ascii="Arial" w:hAnsi="Arial" w:cs="Arial"/>
              </w:rPr>
            </w:pPr>
            <w:r w:rsidRPr="00E14827">
              <w:rPr>
                <w:rFonts w:ascii="Arial" w:hAnsi="Arial" w:cs="Arial"/>
              </w:rPr>
              <w:t>87.6</w:t>
            </w:r>
          </w:p>
        </w:tc>
      </w:tr>
      <w:tr w:rsidR="005D0045" w:rsidRPr="00E14827" w14:paraId="4B0E5CD2" w14:textId="77777777" w:rsidTr="00F2135E">
        <w:trPr>
          <w:trHeight w:val="260"/>
          <w:jc w:val="center"/>
        </w:trPr>
        <w:tc>
          <w:tcPr>
            <w:tcW w:w="2689" w:type="dxa"/>
            <w:shd w:val="clear" w:color="auto" w:fill="auto"/>
            <w:vAlign w:val="center"/>
            <w:hideMark/>
          </w:tcPr>
          <w:p w14:paraId="43101ECD" w14:textId="77777777" w:rsidR="005D0045" w:rsidRPr="00E14827" w:rsidRDefault="005D0045" w:rsidP="00F2135E">
            <w:pPr>
              <w:rPr>
                <w:rFonts w:ascii="Arial" w:eastAsia="Times New Roman" w:hAnsi="Arial" w:cs="Arial"/>
              </w:rPr>
            </w:pPr>
            <w:r w:rsidRPr="00E14827">
              <w:rPr>
                <w:rFonts w:ascii="Arial" w:eastAsia="Times New Roman" w:hAnsi="Arial" w:cs="Arial"/>
              </w:rPr>
              <w:t>Eurozone (19 countries)</w:t>
            </w:r>
          </w:p>
        </w:tc>
        <w:tc>
          <w:tcPr>
            <w:tcW w:w="1047" w:type="dxa"/>
            <w:vAlign w:val="center"/>
          </w:tcPr>
          <w:p w14:paraId="5C7A7A1C"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100.6</w:t>
            </w:r>
          </w:p>
        </w:tc>
        <w:tc>
          <w:tcPr>
            <w:tcW w:w="1047" w:type="dxa"/>
            <w:shd w:val="clear" w:color="auto" w:fill="auto"/>
            <w:noWrap/>
            <w:vAlign w:val="center"/>
            <w:hideMark/>
          </w:tcPr>
          <w:p w14:paraId="61AB63A1"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102.5</w:t>
            </w:r>
          </w:p>
        </w:tc>
        <w:tc>
          <w:tcPr>
            <w:tcW w:w="1047" w:type="dxa"/>
            <w:shd w:val="clear" w:color="auto" w:fill="auto"/>
            <w:noWrap/>
            <w:vAlign w:val="center"/>
            <w:hideMark/>
          </w:tcPr>
          <w:p w14:paraId="071A0111"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103.8</w:t>
            </w:r>
          </w:p>
        </w:tc>
        <w:tc>
          <w:tcPr>
            <w:tcW w:w="1047" w:type="dxa"/>
            <w:vAlign w:val="center"/>
          </w:tcPr>
          <w:p w14:paraId="0BA79A08" w14:textId="77777777" w:rsidR="005D0045" w:rsidRPr="00E14827" w:rsidRDefault="005D0045" w:rsidP="00F2135E">
            <w:pPr>
              <w:jc w:val="center"/>
              <w:rPr>
                <w:rFonts w:ascii="Arial" w:hAnsi="Arial" w:cs="Arial"/>
              </w:rPr>
            </w:pPr>
            <w:r w:rsidRPr="00E14827">
              <w:rPr>
                <w:rFonts w:ascii="Arial" w:hAnsi="Arial" w:cs="Arial"/>
              </w:rPr>
              <w:t>104.8</w:t>
            </w:r>
          </w:p>
        </w:tc>
        <w:tc>
          <w:tcPr>
            <w:tcW w:w="1047" w:type="dxa"/>
            <w:vAlign w:val="center"/>
          </w:tcPr>
          <w:p w14:paraId="37CCE8DE" w14:textId="77777777" w:rsidR="005D0045" w:rsidRPr="00E14827" w:rsidRDefault="005D0045" w:rsidP="00F2135E">
            <w:pPr>
              <w:jc w:val="center"/>
              <w:rPr>
                <w:rFonts w:ascii="Arial" w:hAnsi="Arial" w:cs="Arial"/>
              </w:rPr>
            </w:pPr>
            <w:r w:rsidRPr="00E14827">
              <w:rPr>
                <w:rFonts w:ascii="Arial" w:hAnsi="Arial" w:cs="Arial"/>
              </w:rPr>
              <w:t>105.5</w:t>
            </w:r>
          </w:p>
        </w:tc>
      </w:tr>
    </w:tbl>
    <w:p w14:paraId="010BCBC5" w14:textId="77777777" w:rsidR="005D0045" w:rsidRPr="00E14827" w:rsidRDefault="005D0045" w:rsidP="005D0045">
      <w:pPr>
        <w:autoSpaceDE w:val="0"/>
        <w:autoSpaceDN w:val="0"/>
        <w:adjustRightInd w:val="0"/>
        <w:jc w:val="right"/>
        <w:rPr>
          <w:rFonts w:ascii="Arial" w:hAnsi="Arial" w:cs="Arial"/>
        </w:rPr>
      </w:pPr>
    </w:p>
    <w:p w14:paraId="3C94F220" w14:textId="77777777" w:rsidR="005D0045" w:rsidRDefault="005D0045" w:rsidP="005D0045">
      <w:pPr>
        <w:jc w:val="both"/>
        <w:rPr>
          <w:rFonts w:ascii="Arial" w:hAnsi="Arial" w:cs="Arial"/>
          <w:shd w:val="clear" w:color="auto" w:fill="FFFFFF"/>
        </w:rPr>
      </w:pPr>
      <w:r w:rsidRPr="00E14827">
        <w:rPr>
          <w:rFonts w:ascii="Arial" w:hAnsi="Arial" w:cs="Arial"/>
          <w:vertAlign w:val="superscript"/>
        </w:rPr>
        <w:t>#</w:t>
      </w:r>
      <w:r w:rsidRPr="00E14827">
        <w:rPr>
          <w:rFonts w:ascii="Arial" w:hAnsi="Arial" w:cs="Arial"/>
          <w:shd w:val="clear" w:color="auto" w:fill="FFFFFF"/>
        </w:rPr>
        <w:t xml:space="preserve"> Unit labour costs measure the average cost of labour per unit of output and are calculated as the ratio of total labour costs to real output.</w:t>
      </w:r>
    </w:p>
    <w:p w14:paraId="391979E3" w14:textId="77777777" w:rsidR="000E77FF" w:rsidRDefault="000E77FF" w:rsidP="005D0045">
      <w:pPr>
        <w:jc w:val="both"/>
        <w:rPr>
          <w:rFonts w:ascii="Arial" w:hAnsi="Arial" w:cs="Arial"/>
          <w:shd w:val="clear" w:color="auto" w:fill="FFFFFF"/>
        </w:rPr>
      </w:pPr>
    </w:p>
    <w:p w14:paraId="2165CA9D" w14:textId="77777777" w:rsidR="000E77FF" w:rsidRPr="00E14827" w:rsidRDefault="000E77FF" w:rsidP="005D0045">
      <w:pPr>
        <w:jc w:val="both"/>
        <w:rPr>
          <w:rFonts w:ascii="Arial" w:hAnsi="Arial" w:cs="Arial"/>
        </w:rPr>
      </w:pPr>
      <w:r>
        <w:rPr>
          <w:rFonts w:ascii="Arial" w:hAnsi="Arial" w:cs="Arial"/>
          <w:shd w:val="clear" w:color="auto" w:fill="FFFFFF"/>
        </w:rPr>
        <w:t xml:space="preserve">Wage has decreased – supply of </w:t>
      </w:r>
      <w:proofErr w:type="spellStart"/>
      <w:r>
        <w:rPr>
          <w:rFonts w:ascii="Arial" w:hAnsi="Arial" w:cs="Arial"/>
          <w:shd w:val="clear" w:color="auto" w:fill="FFFFFF"/>
        </w:rPr>
        <w:t>labour</w:t>
      </w:r>
      <w:proofErr w:type="spellEnd"/>
      <w:r>
        <w:rPr>
          <w:rFonts w:ascii="Arial" w:hAnsi="Arial" w:cs="Arial"/>
          <w:shd w:val="clear" w:color="auto" w:fill="FFFFFF"/>
        </w:rPr>
        <w:t xml:space="preserve"> increases – push down the wage level</w:t>
      </w:r>
    </w:p>
    <w:p w14:paraId="591AB802" w14:textId="77777777" w:rsidR="005D0045" w:rsidRPr="00E14827" w:rsidRDefault="005D0045" w:rsidP="005D0045">
      <w:pPr>
        <w:autoSpaceDE w:val="0"/>
        <w:autoSpaceDN w:val="0"/>
        <w:adjustRightInd w:val="0"/>
        <w:ind w:left="1440" w:right="-46" w:firstLine="720"/>
        <w:rPr>
          <w:rFonts w:ascii="Arial" w:hAnsi="Arial" w:cs="Arial"/>
        </w:rPr>
      </w:pPr>
    </w:p>
    <w:p w14:paraId="71120FCC" w14:textId="77777777" w:rsidR="005D0045" w:rsidRPr="00E14827" w:rsidRDefault="005D0045" w:rsidP="005D0045">
      <w:pPr>
        <w:autoSpaceDE w:val="0"/>
        <w:autoSpaceDN w:val="0"/>
        <w:adjustRightInd w:val="0"/>
        <w:jc w:val="center"/>
        <w:rPr>
          <w:rFonts w:ascii="Arial" w:hAnsi="Arial" w:cs="Arial"/>
          <w:b/>
        </w:rPr>
      </w:pPr>
      <w:r w:rsidRPr="00E14827">
        <w:rPr>
          <w:rFonts w:ascii="Arial" w:hAnsi="Arial" w:cs="Arial"/>
          <w:b/>
        </w:rPr>
        <w:t>Table 2: Net trade in goods (value), US$ converted, seasonally adjusted (in billions)</w:t>
      </w:r>
    </w:p>
    <w:p w14:paraId="5CF4F49A" w14:textId="77777777" w:rsidR="005D0045" w:rsidRPr="00E14827" w:rsidRDefault="005D0045" w:rsidP="005D0045">
      <w:pPr>
        <w:autoSpaceDE w:val="0"/>
        <w:autoSpaceDN w:val="0"/>
        <w:adjustRightInd w:val="0"/>
        <w:jc w:val="center"/>
        <w:rPr>
          <w:rFonts w:ascii="Arial" w:hAnsi="Arial" w:cs="Arial"/>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992"/>
        <w:gridCol w:w="992"/>
        <w:gridCol w:w="992"/>
        <w:gridCol w:w="992"/>
        <w:gridCol w:w="992"/>
        <w:gridCol w:w="993"/>
      </w:tblGrid>
      <w:tr w:rsidR="005D0045" w:rsidRPr="00E14827" w14:paraId="70826ED1" w14:textId="77777777" w:rsidTr="00F2135E">
        <w:trPr>
          <w:trHeight w:val="260"/>
          <w:jc w:val="center"/>
        </w:trPr>
        <w:tc>
          <w:tcPr>
            <w:tcW w:w="2689" w:type="dxa"/>
            <w:shd w:val="clear" w:color="auto" w:fill="auto"/>
            <w:vAlign w:val="bottom"/>
            <w:hideMark/>
          </w:tcPr>
          <w:p w14:paraId="3C589C93" w14:textId="77777777" w:rsidR="005D0045" w:rsidRPr="00E14827" w:rsidRDefault="005D0045" w:rsidP="00F2135E">
            <w:pPr>
              <w:rPr>
                <w:rFonts w:ascii="Arial" w:eastAsia="Times New Roman" w:hAnsi="Arial" w:cs="Arial"/>
                <w:b/>
                <w:bCs/>
              </w:rPr>
            </w:pPr>
            <w:r w:rsidRPr="00E14827">
              <w:rPr>
                <w:rFonts w:ascii="Arial" w:eastAsia="Times New Roman" w:hAnsi="Arial" w:cs="Arial"/>
                <w:b/>
                <w:bCs/>
              </w:rPr>
              <w:t>Country</w:t>
            </w:r>
          </w:p>
        </w:tc>
        <w:tc>
          <w:tcPr>
            <w:tcW w:w="992" w:type="dxa"/>
          </w:tcPr>
          <w:p w14:paraId="2E7B8B12" w14:textId="77777777" w:rsidR="005D0045" w:rsidRPr="00E14827" w:rsidRDefault="005D0045" w:rsidP="00F2135E">
            <w:pPr>
              <w:jc w:val="center"/>
              <w:rPr>
                <w:rFonts w:ascii="Arial" w:eastAsia="Times New Roman" w:hAnsi="Arial" w:cs="Arial"/>
                <w:b/>
                <w:bCs/>
              </w:rPr>
            </w:pPr>
            <w:r w:rsidRPr="00E14827">
              <w:rPr>
                <w:rFonts w:ascii="Arial" w:eastAsia="Times New Roman" w:hAnsi="Arial" w:cs="Arial"/>
                <w:b/>
                <w:bCs/>
              </w:rPr>
              <w:t>2010</w:t>
            </w:r>
          </w:p>
        </w:tc>
        <w:tc>
          <w:tcPr>
            <w:tcW w:w="992" w:type="dxa"/>
            <w:shd w:val="clear" w:color="auto" w:fill="auto"/>
            <w:noWrap/>
            <w:vAlign w:val="bottom"/>
            <w:hideMark/>
          </w:tcPr>
          <w:p w14:paraId="5492F8F2" w14:textId="77777777" w:rsidR="005D0045" w:rsidRPr="00E14827" w:rsidRDefault="005D0045" w:rsidP="00F2135E">
            <w:pPr>
              <w:jc w:val="center"/>
              <w:rPr>
                <w:rFonts w:ascii="Arial" w:eastAsia="Times New Roman" w:hAnsi="Arial" w:cs="Arial"/>
                <w:b/>
                <w:bCs/>
              </w:rPr>
            </w:pPr>
            <w:r w:rsidRPr="00E14827">
              <w:rPr>
                <w:rFonts w:ascii="Arial" w:eastAsia="Times New Roman" w:hAnsi="Arial" w:cs="Arial"/>
                <w:b/>
                <w:bCs/>
              </w:rPr>
              <w:t>2011</w:t>
            </w:r>
          </w:p>
        </w:tc>
        <w:tc>
          <w:tcPr>
            <w:tcW w:w="992" w:type="dxa"/>
            <w:shd w:val="clear" w:color="auto" w:fill="auto"/>
            <w:noWrap/>
            <w:vAlign w:val="bottom"/>
            <w:hideMark/>
          </w:tcPr>
          <w:p w14:paraId="256539BA" w14:textId="77777777" w:rsidR="005D0045" w:rsidRPr="00E14827" w:rsidRDefault="005D0045" w:rsidP="00F2135E">
            <w:pPr>
              <w:jc w:val="center"/>
              <w:rPr>
                <w:rFonts w:ascii="Arial" w:eastAsia="Times New Roman" w:hAnsi="Arial" w:cs="Arial"/>
                <w:b/>
                <w:bCs/>
              </w:rPr>
            </w:pPr>
            <w:r w:rsidRPr="00E14827">
              <w:rPr>
                <w:rFonts w:ascii="Arial" w:eastAsia="Times New Roman" w:hAnsi="Arial" w:cs="Arial"/>
                <w:b/>
                <w:bCs/>
              </w:rPr>
              <w:t>2012</w:t>
            </w:r>
          </w:p>
        </w:tc>
        <w:tc>
          <w:tcPr>
            <w:tcW w:w="992" w:type="dxa"/>
            <w:shd w:val="clear" w:color="auto" w:fill="auto"/>
            <w:noWrap/>
            <w:vAlign w:val="bottom"/>
            <w:hideMark/>
          </w:tcPr>
          <w:p w14:paraId="376457EF" w14:textId="77777777" w:rsidR="005D0045" w:rsidRPr="00E14827" w:rsidRDefault="005D0045" w:rsidP="00F2135E">
            <w:pPr>
              <w:jc w:val="center"/>
              <w:rPr>
                <w:rFonts w:ascii="Arial" w:eastAsia="Times New Roman" w:hAnsi="Arial" w:cs="Arial"/>
                <w:b/>
                <w:bCs/>
              </w:rPr>
            </w:pPr>
            <w:r w:rsidRPr="00E14827">
              <w:rPr>
                <w:rFonts w:ascii="Arial" w:eastAsia="Times New Roman" w:hAnsi="Arial" w:cs="Arial"/>
                <w:b/>
                <w:bCs/>
              </w:rPr>
              <w:t>2013</w:t>
            </w:r>
          </w:p>
        </w:tc>
        <w:tc>
          <w:tcPr>
            <w:tcW w:w="992" w:type="dxa"/>
            <w:vAlign w:val="center"/>
          </w:tcPr>
          <w:p w14:paraId="1F8E2A9E" w14:textId="77777777" w:rsidR="005D0045" w:rsidRPr="00E14827" w:rsidRDefault="005D0045" w:rsidP="00F2135E">
            <w:pPr>
              <w:jc w:val="center"/>
              <w:rPr>
                <w:rFonts w:ascii="Arial" w:hAnsi="Arial" w:cs="Arial"/>
                <w:b/>
              </w:rPr>
            </w:pPr>
            <w:r w:rsidRPr="00E14827">
              <w:rPr>
                <w:rFonts w:ascii="Arial" w:hAnsi="Arial" w:cs="Arial"/>
                <w:b/>
              </w:rPr>
              <w:t>2014</w:t>
            </w:r>
          </w:p>
        </w:tc>
        <w:tc>
          <w:tcPr>
            <w:tcW w:w="993" w:type="dxa"/>
            <w:vAlign w:val="center"/>
          </w:tcPr>
          <w:p w14:paraId="2C05AB1E" w14:textId="77777777" w:rsidR="005D0045" w:rsidRPr="00E14827" w:rsidRDefault="005D0045" w:rsidP="00F2135E">
            <w:pPr>
              <w:jc w:val="center"/>
              <w:rPr>
                <w:rFonts w:ascii="Arial" w:hAnsi="Arial" w:cs="Arial"/>
                <w:b/>
              </w:rPr>
            </w:pPr>
            <w:r w:rsidRPr="00E14827">
              <w:rPr>
                <w:rFonts w:ascii="Arial" w:hAnsi="Arial" w:cs="Arial"/>
                <w:b/>
              </w:rPr>
              <w:t>2015</w:t>
            </w:r>
          </w:p>
        </w:tc>
      </w:tr>
      <w:tr w:rsidR="005D0045" w:rsidRPr="00E14827" w14:paraId="7406C8B3" w14:textId="77777777" w:rsidTr="00F2135E">
        <w:trPr>
          <w:trHeight w:val="260"/>
          <w:jc w:val="center"/>
        </w:trPr>
        <w:tc>
          <w:tcPr>
            <w:tcW w:w="2689" w:type="dxa"/>
            <w:shd w:val="clear" w:color="auto" w:fill="auto"/>
            <w:hideMark/>
          </w:tcPr>
          <w:p w14:paraId="56E24EB9" w14:textId="77777777" w:rsidR="005D0045" w:rsidRPr="00E14827" w:rsidRDefault="005D0045" w:rsidP="00F2135E">
            <w:pPr>
              <w:rPr>
                <w:rFonts w:ascii="Arial" w:eastAsia="Times New Roman" w:hAnsi="Arial" w:cs="Arial"/>
              </w:rPr>
            </w:pPr>
            <w:r w:rsidRPr="00E14827">
              <w:rPr>
                <w:rFonts w:ascii="Arial" w:eastAsia="Times New Roman" w:hAnsi="Arial" w:cs="Arial"/>
              </w:rPr>
              <w:t>Germany</w:t>
            </w:r>
          </w:p>
        </w:tc>
        <w:tc>
          <w:tcPr>
            <w:tcW w:w="992" w:type="dxa"/>
          </w:tcPr>
          <w:p w14:paraId="42F2E05B"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195.82</w:t>
            </w:r>
          </w:p>
        </w:tc>
        <w:tc>
          <w:tcPr>
            <w:tcW w:w="992" w:type="dxa"/>
            <w:shd w:val="clear" w:color="auto" w:fill="auto"/>
            <w:noWrap/>
            <w:vAlign w:val="bottom"/>
            <w:hideMark/>
          </w:tcPr>
          <w:p w14:paraId="7A95D208"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209.71</w:t>
            </w:r>
          </w:p>
        </w:tc>
        <w:tc>
          <w:tcPr>
            <w:tcW w:w="992" w:type="dxa"/>
            <w:shd w:val="clear" w:color="auto" w:fill="auto"/>
            <w:noWrap/>
            <w:vAlign w:val="bottom"/>
            <w:hideMark/>
          </w:tcPr>
          <w:p w14:paraId="60A767FA"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240.95</w:t>
            </w:r>
          </w:p>
        </w:tc>
        <w:tc>
          <w:tcPr>
            <w:tcW w:w="992" w:type="dxa"/>
            <w:shd w:val="clear" w:color="auto" w:fill="auto"/>
            <w:noWrap/>
            <w:vAlign w:val="bottom"/>
            <w:hideMark/>
          </w:tcPr>
          <w:p w14:paraId="114CD164"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259.56</w:t>
            </w:r>
          </w:p>
        </w:tc>
        <w:tc>
          <w:tcPr>
            <w:tcW w:w="992" w:type="dxa"/>
            <w:vAlign w:val="center"/>
          </w:tcPr>
          <w:p w14:paraId="4B09AE90" w14:textId="77777777" w:rsidR="005D0045" w:rsidRPr="00E14827" w:rsidRDefault="005D0045" w:rsidP="00F2135E">
            <w:pPr>
              <w:jc w:val="center"/>
              <w:rPr>
                <w:rFonts w:ascii="Arial" w:hAnsi="Arial" w:cs="Arial"/>
              </w:rPr>
            </w:pPr>
            <w:r w:rsidRPr="00E14827">
              <w:rPr>
                <w:rFonts w:ascii="Arial" w:hAnsi="Arial" w:cs="Arial"/>
              </w:rPr>
              <w:t>281.94</w:t>
            </w:r>
          </w:p>
        </w:tc>
        <w:tc>
          <w:tcPr>
            <w:tcW w:w="993" w:type="dxa"/>
            <w:vAlign w:val="center"/>
          </w:tcPr>
          <w:p w14:paraId="4D7A9DDB" w14:textId="77777777" w:rsidR="005D0045" w:rsidRPr="00E14827" w:rsidRDefault="005D0045" w:rsidP="00F2135E">
            <w:pPr>
              <w:jc w:val="center"/>
              <w:rPr>
                <w:rFonts w:ascii="Arial" w:hAnsi="Arial" w:cs="Arial"/>
              </w:rPr>
            </w:pPr>
            <w:r w:rsidRPr="00E14827">
              <w:rPr>
                <w:rFonts w:ascii="Arial" w:hAnsi="Arial" w:cs="Arial"/>
              </w:rPr>
              <w:t>273.33</w:t>
            </w:r>
          </w:p>
        </w:tc>
      </w:tr>
      <w:tr w:rsidR="005D0045" w:rsidRPr="00E14827" w14:paraId="655A4BF0" w14:textId="77777777" w:rsidTr="00F2135E">
        <w:trPr>
          <w:trHeight w:val="260"/>
          <w:jc w:val="center"/>
        </w:trPr>
        <w:tc>
          <w:tcPr>
            <w:tcW w:w="2689" w:type="dxa"/>
            <w:shd w:val="clear" w:color="auto" w:fill="auto"/>
            <w:hideMark/>
          </w:tcPr>
          <w:p w14:paraId="434E7BAE" w14:textId="77777777" w:rsidR="005D0045" w:rsidRPr="00E14827" w:rsidRDefault="005D0045" w:rsidP="00F2135E">
            <w:pPr>
              <w:rPr>
                <w:rFonts w:ascii="Arial" w:eastAsia="Times New Roman" w:hAnsi="Arial" w:cs="Arial"/>
              </w:rPr>
            </w:pPr>
            <w:r w:rsidRPr="00E14827">
              <w:rPr>
                <w:rFonts w:ascii="Arial" w:eastAsia="Times New Roman" w:hAnsi="Arial" w:cs="Arial"/>
              </w:rPr>
              <w:t>Greece</w:t>
            </w:r>
          </w:p>
        </w:tc>
        <w:tc>
          <w:tcPr>
            <w:tcW w:w="992" w:type="dxa"/>
          </w:tcPr>
          <w:p w14:paraId="34EB9768"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-39.12</w:t>
            </w:r>
          </w:p>
        </w:tc>
        <w:tc>
          <w:tcPr>
            <w:tcW w:w="992" w:type="dxa"/>
            <w:shd w:val="clear" w:color="auto" w:fill="auto"/>
            <w:noWrap/>
            <w:vAlign w:val="bottom"/>
            <w:hideMark/>
          </w:tcPr>
          <w:p w14:paraId="4D1C386A"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-33.87</w:t>
            </w:r>
          </w:p>
        </w:tc>
        <w:tc>
          <w:tcPr>
            <w:tcW w:w="992" w:type="dxa"/>
            <w:shd w:val="clear" w:color="auto" w:fill="auto"/>
            <w:noWrap/>
            <w:vAlign w:val="bottom"/>
            <w:hideMark/>
          </w:tcPr>
          <w:p w14:paraId="4EAD06DC"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-27.75</w:t>
            </w:r>
          </w:p>
        </w:tc>
        <w:tc>
          <w:tcPr>
            <w:tcW w:w="992" w:type="dxa"/>
            <w:shd w:val="clear" w:color="auto" w:fill="auto"/>
            <w:noWrap/>
            <w:vAlign w:val="bottom"/>
            <w:hideMark/>
          </w:tcPr>
          <w:p w14:paraId="5EED0348"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-25.70</w:t>
            </w:r>
          </w:p>
        </w:tc>
        <w:tc>
          <w:tcPr>
            <w:tcW w:w="992" w:type="dxa"/>
            <w:vAlign w:val="center"/>
          </w:tcPr>
          <w:p w14:paraId="45A3C76F" w14:textId="77777777" w:rsidR="005D0045" w:rsidRPr="00E14827" w:rsidRDefault="005D0045" w:rsidP="00F2135E">
            <w:pPr>
              <w:jc w:val="center"/>
              <w:rPr>
                <w:rFonts w:ascii="Arial" w:hAnsi="Arial" w:cs="Arial"/>
              </w:rPr>
            </w:pPr>
            <w:r w:rsidRPr="00E14827">
              <w:rPr>
                <w:rFonts w:ascii="Arial" w:hAnsi="Arial" w:cs="Arial"/>
              </w:rPr>
              <w:t>-28.29</w:t>
            </w:r>
          </w:p>
        </w:tc>
        <w:tc>
          <w:tcPr>
            <w:tcW w:w="993" w:type="dxa"/>
            <w:vAlign w:val="center"/>
          </w:tcPr>
          <w:p w14:paraId="3726C4D7" w14:textId="77777777" w:rsidR="005D0045" w:rsidRPr="00E14827" w:rsidRDefault="005D0045" w:rsidP="00F2135E">
            <w:pPr>
              <w:jc w:val="center"/>
              <w:rPr>
                <w:rFonts w:ascii="Arial" w:hAnsi="Arial" w:cs="Arial"/>
              </w:rPr>
            </w:pPr>
            <w:r w:rsidRPr="00E14827">
              <w:rPr>
                <w:rFonts w:ascii="Arial" w:hAnsi="Arial" w:cs="Arial"/>
              </w:rPr>
              <w:t>-19.55</w:t>
            </w:r>
          </w:p>
        </w:tc>
      </w:tr>
      <w:tr w:rsidR="005D0045" w:rsidRPr="00E14827" w14:paraId="12FEC173" w14:textId="77777777" w:rsidTr="00F2135E">
        <w:trPr>
          <w:trHeight w:val="260"/>
          <w:jc w:val="center"/>
        </w:trPr>
        <w:tc>
          <w:tcPr>
            <w:tcW w:w="2689" w:type="dxa"/>
            <w:shd w:val="clear" w:color="auto" w:fill="auto"/>
            <w:hideMark/>
          </w:tcPr>
          <w:p w14:paraId="54201C3D" w14:textId="77777777" w:rsidR="005D0045" w:rsidRPr="00E14827" w:rsidRDefault="005D0045" w:rsidP="00F2135E">
            <w:pPr>
              <w:rPr>
                <w:rFonts w:ascii="Arial" w:eastAsia="Times New Roman" w:hAnsi="Arial" w:cs="Arial"/>
              </w:rPr>
            </w:pPr>
            <w:r w:rsidRPr="00E14827">
              <w:rPr>
                <w:rFonts w:ascii="Arial" w:eastAsia="Times New Roman" w:hAnsi="Arial" w:cs="Arial"/>
              </w:rPr>
              <w:t>Eurozone (19 countries)</w:t>
            </w:r>
          </w:p>
        </w:tc>
        <w:tc>
          <w:tcPr>
            <w:tcW w:w="992" w:type="dxa"/>
          </w:tcPr>
          <w:p w14:paraId="6EE83922"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-26.28</w:t>
            </w:r>
          </w:p>
        </w:tc>
        <w:tc>
          <w:tcPr>
            <w:tcW w:w="992" w:type="dxa"/>
            <w:shd w:val="clear" w:color="auto" w:fill="auto"/>
            <w:noWrap/>
            <w:vAlign w:val="bottom"/>
          </w:tcPr>
          <w:p w14:paraId="5DE4B98C"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-38.21</w:t>
            </w:r>
          </w:p>
        </w:tc>
        <w:tc>
          <w:tcPr>
            <w:tcW w:w="992" w:type="dxa"/>
            <w:shd w:val="clear" w:color="auto" w:fill="auto"/>
            <w:noWrap/>
            <w:vAlign w:val="bottom"/>
          </w:tcPr>
          <w:p w14:paraId="2AAF14CA"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100.43</w:t>
            </w:r>
          </w:p>
        </w:tc>
        <w:tc>
          <w:tcPr>
            <w:tcW w:w="992" w:type="dxa"/>
            <w:shd w:val="clear" w:color="auto" w:fill="auto"/>
            <w:noWrap/>
            <w:vAlign w:val="bottom"/>
          </w:tcPr>
          <w:p w14:paraId="19BD5690" w14:textId="77777777" w:rsidR="005D0045" w:rsidRPr="00E14827" w:rsidRDefault="005D0045" w:rsidP="00F2135E">
            <w:pPr>
              <w:jc w:val="center"/>
              <w:rPr>
                <w:rFonts w:ascii="Arial" w:eastAsia="Times New Roman" w:hAnsi="Arial" w:cs="Arial"/>
              </w:rPr>
            </w:pPr>
            <w:r w:rsidRPr="00E14827">
              <w:rPr>
                <w:rFonts w:ascii="Arial" w:eastAsia="Times New Roman" w:hAnsi="Arial" w:cs="Arial"/>
              </w:rPr>
              <w:t>198.56</w:t>
            </w:r>
          </w:p>
        </w:tc>
        <w:tc>
          <w:tcPr>
            <w:tcW w:w="992" w:type="dxa"/>
            <w:vAlign w:val="center"/>
          </w:tcPr>
          <w:p w14:paraId="0FAE893D" w14:textId="77777777" w:rsidR="005D0045" w:rsidRPr="00E14827" w:rsidRDefault="005D0045" w:rsidP="00F2135E">
            <w:pPr>
              <w:jc w:val="center"/>
              <w:rPr>
                <w:rFonts w:ascii="Arial" w:hAnsi="Arial" w:cs="Arial"/>
              </w:rPr>
            </w:pPr>
            <w:r w:rsidRPr="00E14827">
              <w:rPr>
                <w:rFonts w:ascii="Arial" w:hAnsi="Arial" w:cs="Arial"/>
              </w:rPr>
              <w:t>235.99</w:t>
            </w:r>
          </w:p>
        </w:tc>
        <w:tc>
          <w:tcPr>
            <w:tcW w:w="993" w:type="dxa"/>
            <w:vAlign w:val="center"/>
          </w:tcPr>
          <w:p w14:paraId="35D3A21B" w14:textId="77777777" w:rsidR="005D0045" w:rsidRPr="00E14827" w:rsidRDefault="005D0045" w:rsidP="00F2135E">
            <w:pPr>
              <w:jc w:val="center"/>
              <w:rPr>
                <w:rFonts w:ascii="Arial" w:hAnsi="Arial" w:cs="Arial"/>
              </w:rPr>
            </w:pPr>
            <w:r w:rsidRPr="00E14827">
              <w:rPr>
                <w:rFonts w:ascii="Arial" w:hAnsi="Arial" w:cs="Arial"/>
              </w:rPr>
              <w:t>267.52</w:t>
            </w:r>
          </w:p>
        </w:tc>
      </w:tr>
    </w:tbl>
    <w:p w14:paraId="525011DF" w14:textId="77777777" w:rsidR="005D0045" w:rsidRPr="00E14827" w:rsidRDefault="005D0045" w:rsidP="005D0045">
      <w:pPr>
        <w:autoSpaceDE w:val="0"/>
        <w:autoSpaceDN w:val="0"/>
        <w:adjustRightInd w:val="0"/>
        <w:jc w:val="center"/>
        <w:rPr>
          <w:rFonts w:ascii="Arial" w:hAnsi="Arial" w:cs="Arial"/>
          <w:color w:val="000000"/>
        </w:rPr>
      </w:pPr>
    </w:p>
    <w:p w14:paraId="64CA8195" w14:textId="77777777" w:rsidR="005D0045" w:rsidRPr="00E14827" w:rsidRDefault="005D0045" w:rsidP="005D0045">
      <w:pPr>
        <w:autoSpaceDE w:val="0"/>
        <w:autoSpaceDN w:val="0"/>
        <w:adjustRightInd w:val="0"/>
        <w:jc w:val="right"/>
        <w:rPr>
          <w:rFonts w:ascii="Arial" w:hAnsi="Arial" w:cs="Arial"/>
          <w:color w:val="000000"/>
        </w:rPr>
      </w:pPr>
      <w:r w:rsidRPr="00E14827">
        <w:rPr>
          <w:rFonts w:ascii="Arial" w:hAnsi="Arial" w:cs="Arial"/>
          <w:color w:val="000000"/>
        </w:rPr>
        <w:t xml:space="preserve">Source: </w:t>
      </w:r>
      <w:proofErr w:type="spellStart"/>
      <w:r w:rsidRPr="00E14827">
        <w:rPr>
          <w:rFonts w:ascii="Arial" w:hAnsi="Arial" w:cs="Arial"/>
          <w:color w:val="000000"/>
        </w:rPr>
        <w:t>OECD.Stat</w:t>
      </w:r>
      <w:proofErr w:type="spellEnd"/>
      <w:r w:rsidRPr="00E14827">
        <w:rPr>
          <w:rFonts w:ascii="Arial" w:hAnsi="Arial" w:cs="Arial"/>
          <w:color w:val="000000"/>
        </w:rPr>
        <w:t>, accessed 20 August 2016</w:t>
      </w:r>
    </w:p>
    <w:p w14:paraId="47DA2EB5" w14:textId="77777777" w:rsidR="005D0045" w:rsidRPr="00E14827" w:rsidRDefault="005D0045" w:rsidP="005D0045">
      <w:pPr>
        <w:autoSpaceDE w:val="0"/>
        <w:autoSpaceDN w:val="0"/>
        <w:adjustRightInd w:val="0"/>
        <w:jc w:val="right"/>
        <w:rPr>
          <w:rFonts w:ascii="Arial" w:hAnsi="Arial" w:cs="Arial"/>
          <w:color w:val="000000"/>
        </w:rPr>
      </w:pPr>
    </w:p>
    <w:p w14:paraId="183EC014" w14:textId="77777777" w:rsidR="005D0045" w:rsidRPr="00E14827" w:rsidRDefault="005D0045" w:rsidP="005D0045">
      <w:pPr>
        <w:pStyle w:val="Heading1"/>
        <w:shd w:val="clear" w:color="auto" w:fill="FFFFFF"/>
        <w:ind w:left="0" w:right="300"/>
        <w:jc w:val="both"/>
        <w:rPr>
          <w:color w:val="000000"/>
          <w:u w:val="none"/>
        </w:rPr>
      </w:pPr>
      <w:r w:rsidRPr="00E14827">
        <w:rPr>
          <w:color w:val="000000"/>
          <w:u w:val="none"/>
        </w:rPr>
        <w:t>Extract 1: Is Germany's big export surplus a problem?</w:t>
      </w:r>
    </w:p>
    <w:p w14:paraId="3A5B8F71" w14:textId="77777777" w:rsidR="005D0045" w:rsidRPr="00E14827" w:rsidRDefault="005D0045" w:rsidP="005D0045">
      <w:pPr>
        <w:shd w:val="clear" w:color="auto" w:fill="FFFFFF"/>
        <w:jc w:val="both"/>
        <w:rPr>
          <w:rFonts w:ascii="Arial" w:eastAsia="Times New Roman" w:hAnsi="Arial" w:cs="Arial"/>
          <w:color w:val="000000"/>
          <w:lang w:bidi="ta-IN"/>
        </w:rPr>
      </w:pPr>
    </w:p>
    <w:p w14:paraId="659AA329" w14:textId="77777777" w:rsidR="005D0045" w:rsidRPr="00E14827" w:rsidRDefault="005D0045" w:rsidP="005D0045">
      <w:pPr>
        <w:shd w:val="clear" w:color="auto" w:fill="FFFFFF"/>
        <w:jc w:val="both"/>
        <w:rPr>
          <w:rFonts w:ascii="Arial" w:hAnsi="Arial" w:cs="Arial"/>
          <w:color w:val="000000"/>
          <w:shd w:val="clear" w:color="auto" w:fill="FFFFFF"/>
        </w:rPr>
      </w:pPr>
      <w:r w:rsidRPr="00E14827">
        <w:rPr>
          <w:rFonts w:ascii="Arial" w:eastAsia="Times New Roman" w:hAnsi="Arial" w:cs="Arial"/>
          <w:color w:val="000000"/>
          <w:lang w:bidi="ta-IN"/>
        </w:rPr>
        <w:t xml:space="preserve">Germany's trade surplus – the excess in the value of its exports over its imports – hit another record in 2014. At 217 billion euros ($236 billion), it was Germany's biggest ever. </w:t>
      </w:r>
      <w:r w:rsidRPr="00E14827">
        <w:rPr>
          <w:rFonts w:ascii="Arial" w:hAnsi="Arial" w:cs="Arial"/>
          <w:color w:val="000000"/>
          <w:shd w:val="clear" w:color="auto" w:fill="FFFFFF"/>
        </w:rPr>
        <w:t>Expressed as a percentage of GDP, Germany's 2014 trade surplus was 7.5 percent.</w:t>
      </w:r>
    </w:p>
    <w:p w14:paraId="7872562D" w14:textId="77777777" w:rsidR="005D0045" w:rsidRPr="00E14827" w:rsidRDefault="005D0045" w:rsidP="005D0045">
      <w:pPr>
        <w:shd w:val="clear" w:color="auto" w:fill="FFFFFF"/>
        <w:jc w:val="both"/>
        <w:rPr>
          <w:rFonts w:ascii="Arial" w:hAnsi="Arial" w:cs="Arial"/>
          <w:color w:val="000000"/>
          <w:shd w:val="clear" w:color="auto" w:fill="FFFFFF"/>
        </w:rPr>
      </w:pPr>
    </w:p>
    <w:p w14:paraId="5560E6F8" w14:textId="77777777" w:rsidR="00CB0BE0" w:rsidRDefault="005D0045" w:rsidP="004F2FC4">
      <w:pPr>
        <w:shd w:val="clear" w:color="auto" w:fill="FFFFFF"/>
        <w:jc w:val="both"/>
        <w:rPr>
          <w:rFonts w:ascii="Arial" w:hAnsi="Arial" w:cs="Arial"/>
          <w:color w:val="000000"/>
        </w:rPr>
      </w:pPr>
      <w:r w:rsidRPr="00E14827">
        <w:rPr>
          <w:rFonts w:ascii="Arial" w:hAnsi="Arial" w:cs="Arial"/>
          <w:color w:val="000000"/>
        </w:rPr>
        <w:t>Why is Germany’s trade surplus so large? Undoubtedly, Germany makes good products that foreigners want to buy. For that reason, many point to the trade surplus as a sign of economic success. But other countries make good products without running such large surpluses. There are two more important reasons for Germany’s trade surplus.</w:t>
      </w:r>
    </w:p>
    <w:p w14:paraId="0189A438" w14:textId="77777777" w:rsidR="004F2FC4" w:rsidRDefault="004F2FC4" w:rsidP="004F2FC4">
      <w:pPr>
        <w:shd w:val="clear" w:color="auto" w:fill="FFFFFF"/>
        <w:jc w:val="both"/>
        <w:rPr>
          <w:rFonts w:ascii="Arial" w:hAnsi="Arial" w:cs="Arial"/>
          <w:color w:val="000000"/>
        </w:rPr>
      </w:pPr>
    </w:p>
    <w:p w14:paraId="186DAFF1" w14:textId="77777777" w:rsidR="000E77FF" w:rsidRDefault="000E77FF" w:rsidP="004F2FC4">
      <w:pPr>
        <w:shd w:val="clear" w:color="auto" w:fill="FFFFFF"/>
        <w:jc w:val="both"/>
        <w:rPr>
          <w:rFonts w:ascii="Arial" w:hAnsi="Arial" w:cs="Arial"/>
          <w:color w:val="000000"/>
        </w:rPr>
      </w:pPr>
    </w:p>
    <w:p w14:paraId="430381D9" w14:textId="77777777" w:rsidR="000E77FF" w:rsidRDefault="000E77FF" w:rsidP="004F2FC4">
      <w:pPr>
        <w:shd w:val="clear" w:color="auto" w:fill="FFFFFF"/>
        <w:jc w:val="both"/>
        <w:rPr>
          <w:rFonts w:ascii="Arial" w:hAnsi="Arial" w:cs="Arial"/>
          <w:color w:val="000000"/>
        </w:rPr>
      </w:pPr>
    </w:p>
    <w:p w14:paraId="78994A3E" w14:textId="77777777" w:rsidR="000E77FF" w:rsidRDefault="000E77FF" w:rsidP="004F2FC4">
      <w:pPr>
        <w:shd w:val="clear" w:color="auto" w:fill="FFFFFF"/>
        <w:jc w:val="both"/>
        <w:rPr>
          <w:rFonts w:ascii="Arial" w:hAnsi="Arial" w:cs="Arial"/>
          <w:color w:val="000000"/>
        </w:rPr>
      </w:pPr>
    </w:p>
    <w:p w14:paraId="2BC21DF7" w14:textId="77777777" w:rsidR="000E77FF" w:rsidRDefault="000E77FF" w:rsidP="004F2FC4">
      <w:pPr>
        <w:shd w:val="clear" w:color="auto" w:fill="FFFFFF"/>
        <w:jc w:val="both"/>
        <w:rPr>
          <w:rFonts w:ascii="Arial" w:hAnsi="Arial" w:cs="Arial"/>
          <w:color w:val="000000"/>
        </w:rPr>
      </w:pPr>
    </w:p>
    <w:p w14:paraId="510466DE" w14:textId="77777777" w:rsidR="000E77FF" w:rsidRPr="004F2FC4" w:rsidRDefault="000E77FF" w:rsidP="004F2FC4">
      <w:pPr>
        <w:shd w:val="clear" w:color="auto" w:fill="FFFFFF"/>
        <w:jc w:val="both"/>
        <w:rPr>
          <w:rFonts w:ascii="Arial" w:hAnsi="Arial" w:cs="Arial"/>
          <w:color w:val="000000"/>
        </w:rPr>
      </w:pPr>
    </w:p>
    <w:p w14:paraId="30EB4032" w14:textId="77777777" w:rsidR="005D0045" w:rsidRDefault="005D0045" w:rsidP="005D0045">
      <w:pPr>
        <w:shd w:val="clear" w:color="auto" w:fill="FFFFFF"/>
        <w:jc w:val="both"/>
        <w:rPr>
          <w:rFonts w:ascii="Arial" w:eastAsia="Times New Roman" w:hAnsi="Arial" w:cs="Arial"/>
          <w:color w:val="000000"/>
          <w:lang w:bidi="ta-IN"/>
        </w:rPr>
      </w:pPr>
      <w:r w:rsidRPr="000E77FF">
        <w:rPr>
          <w:rFonts w:ascii="Arial" w:eastAsia="Times New Roman" w:hAnsi="Arial" w:cs="Arial"/>
          <w:color w:val="000000"/>
          <w:highlight w:val="yellow"/>
          <w:lang w:bidi="ta-IN"/>
        </w:rPr>
        <w:t>Some economists point to the euro currency as a key reason for Germany's perennial export surpluses</w:t>
      </w:r>
      <w:r w:rsidRPr="00E14827">
        <w:rPr>
          <w:rFonts w:ascii="Arial" w:eastAsia="Times New Roman" w:hAnsi="Arial" w:cs="Arial"/>
          <w:color w:val="000000"/>
          <w:lang w:bidi="ta-IN"/>
        </w:rPr>
        <w:t>. By sharing the euro with a larger population of mostly less competitive economies, German exporters have a built-in benefit: a currency that's permanently weaker than it should be</w:t>
      </w:r>
      <w:r w:rsidRPr="00E14827">
        <w:rPr>
          <w:rFonts w:ascii="Arial" w:eastAsia="Times New Roman" w:hAnsi="Arial" w:cs="Arial"/>
          <w:lang w:bidi="ta-IN"/>
        </w:rPr>
        <w:t xml:space="preserve">, though it may be still too strong for less competitive economies. </w:t>
      </w:r>
      <w:r w:rsidRPr="00E14827">
        <w:rPr>
          <w:rFonts w:ascii="Arial" w:eastAsia="Times New Roman" w:hAnsi="Arial" w:cs="Arial"/>
          <w:color w:val="000000"/>
          <w:lang w:bidi="ta-IN"/>
        </w:rPr>
        <w:t>That provides an artificial advantage to German exporters.</w:t>
      </w:r>
    </w:p>
    <w:p w14:paraId="4C0A8712" w14:textId="77777777" w:rsidR="000E77FF" w:rsidRDefault="000E77FF" w:rsidP="005D0045">
      <w:pPr>
        <w:shd w:val="clear" w:color="auto" w:fill="FFFFFF"/>
        <w:jc w:val="both"/>
        <w:rPr>
          <w:rFonts w:ascii="Arial" w:eastAsia="Times New Roman" w:hAnsi="Arial" w:cs="Arial"/>
          <w:color w:val="000000"/>
          <w:lang w:bidi="ta-IN"/>
        </w:rPr>
      </w:pPr>
    </w:p>
    <w:p w14:paraId="4AEC8D43" w14:textId="77777777" w:rsidR="000E77FF" w:rsidRPr="00E14827" w:rsidRDefault="000E77FF" w:rsidP="005D0045">
      <w:pPr>
        <w:shd w:val="clear" w:color="auto" w:fill="FFFFFF"/>
        <w:jc w:val="both"/>
        <w:rPr>
          <w:rFonts w:ascii="Arial" w:eastAsia="Times New Roman" w:hAnsi="Arial" w:cs="Arial"/>
          <w:color w:val="000000"/>
          <w:lang w:bidi="ta-IN"/>
        </w:rPr>
      </w:pPr>
      <w:r>
        <w:rPr>
          <w:rFonts w:ascii="Arial" w:eastAsia="Times New Roman" w:hAnsi="Arial" w:cs="Arial"/>
          <w:color w:val="000000"/>
          <w:lang w:bidi="ta-IN"/>
        </w:rPr>
        <w:t xml:space="preserve">Germany’s </w:t>
      </w:r>
      <w:proofErr w:type="spellStart"/>
      <w:r>
        <w:rPr>
          <w:rFonts w:ascii="Arial" w:eastAsia="Times New Roman" w:hAnsi="Arial" w:cs="Arial"/>
          <w:color w:val="000000"/>
          <w:lang w:bidi="ta-IN"/>
        </w:rPr>
        <w:t>gd</w:t>
      </w:r>
      <w:proofErr w:type="spellEnd"/>
      <w:r>
        <w:rPr>
          <w:rFonts w:ascii="Arial" w:eastAsia="Times New Roman" w:hAnsi="Arial" w:cs="Arial"/>
          <w:color w:val="000000"/>
          <w:lang w:bidi="ta-IN"/>
        </w:rPr>
        <w:t xml:space="preserve"> is expensive – strong euro – price remains high – export demand is price -inelastic – export revenue will rise </w:t>
      </w:r>
    </w:p>
    <w:p w14:paraId="6FF4275E" w14:textId="77777777" w:rsidR="005D0045" w:rsidRPr="00E14827" w:rsidRDefault="005D0045" w:rsidP="005D0045">
      <w:pPr>
        <w:shd w:val="clear" w:color="auto" w:fill="FFFFFF"/>
        <w:jc w:val="both"/>
        <w:rPr>
          <w:rFonts w:ascii="Arial" w:eastAsia="Times New Roman" w:hAnsi="Arial" w:cs="Arial"/>
          <w:color w:val="000000"/>
          <w:lang w:bidi="ta-IN"/>
        </w:rPr>
      </w:pPr>
    </w:p>
    <w:p w14:paraId="04972DCC" w14:textId="77777777" w:rsidR="005D0045" w:rsidRPr="00E14827" w:rsidRDefault="005D0045" w:rsidP="005D0045">
      <w:pPr>
        <w:shd w:val="clear" w:color="auto" w:fill="FFFFFF"/>
        <w:jc w:val="both"/>
        <w:rPr>
          <w:rFonts w:ascii="Arial" w:hAnsi="Arial" w:cs="Arial"/>
          <w:color w:val="000000"/>
        </w:rPr>
      </w:pPr>
      <w:r w:rsidRPr="00E14827">
        <w:rPr>
          <w:rFonts w:ascii="Arial" w:hAnsi="Arial" w:cs="Arial"/>
          <w:color w:val="000000"/>
        </w:rPr>
        <w:t xml:space="preserve">Second, the German trade surplus is further increased by policies (tight fiscal policies, for example) that </w:t>
      </w:r>
      <w:r w:rsidRPr="00F2135E">
        <w:rPr>
          <w:rFonts w:ascii="Arial" w:hAnsi="Arial" w:cs="Arial"/>
          <w:color w:val="000000"/>
          <w:highlight w:val="yellow"/>
        </w:rPr>
        <w:t>suppress the country’s domestic spending, including spending on imports.</w:t>
      </w:r>
    </w:p>
    <w:p w14:paraId="36C4AD46" w14:textId="77777777" w:rsidR="005D0045" w:rsidRDefault="00F2135E" w:rsidP="005D0045">
      <w:pPr>
        <w:shd w:val="clear" w:color="auto" w:fill="FFFFFF"/>
        <w:jc w:val="both"/>
        <w:rPr>
          <w:rFonts w:ascii="Arial" w:hAnsi="Arial" w:cs="Arial"/>
          <w:color w:val="000000"/>
        </w:rPr>
      </w:pPr>
      <w:r>
        <w:rPr>
          <w:rFonts w:ascii="Arial" w:hAnsi="Arial" w:cs="Arial"/>
          <w:color w:val="000000"/>
        </w:rPr>
        <w:t>(contractionary AD – decrease national income – decrease MD with a constant MPM)</w:t>
      </w:r>
    </w:p>
    <w:p w14:paraId="323818D1" w14:textId="77777777" w:rsidR="00F2135E" w:rsidRPr="00E14827" w:rsidRDefault="00F2135E" w:rsidP="005D0045">
      <w:pPr>
        <w:shd w:val="clear" w:color="auto" w:fill="FFFFFF"/>
        <w:jc w:val="both"/>
        <w:rPr>
          <w:rFonts w:ascii="Arial" w:hAnsi="Arial" w:cs="Arial"/>
          <w:color w:val="000000"/>
        </w:rPr>
      </w:pPr>
    </w:p>
    <w:p w14:paraId="2D1CE138" w14:textId="77777777" w:rsidR="005D0045" w:rsidRPr="00E14827" w:rsidRDefault="005D0045" w:rsidP="005D0045">
      <w:pPr>
        <w:shd w:val="clear" w:color="auto" w:fill="FFFFFF"/>
        <w:jc w:val="both"/>
        <w:rPr>
          <w:rFonts w:ascii="Arial" w:hAnsi="Arial" w:cs="Arial"/>
          <w:color w:val="000000"/>
        </w:rPr>
      </w:pPr>
      <w:r w:rsidRPr="00E14827">
        <w:rPr>
          <w:rFonts w:ascii="Arial" w:hAnsi="Arial" w:cs="Arial"/>
          <w:color w:val="000000"/>
        </w:rPr>
        <w:t xml:space="preserve">In a slow-growing world that is short on aggregate demand, Germany’s trade surplus is a problem. Several other members of the Eurozone are in deep recession, with high unemployment and with no “fiscal space” (meaning that their fiscal situations don’t allow them to raise spending or cut taxes as a way of stimulating domestic demand). The fact that Germany is selling so much more than it is buying redirects demand from its </w:t>
      </w:r>
      <w:proofErr w:type="spellStart"/>
      <w:r w:rsidRPr="00E14827">
        <w:rPr>
          <w:rFonts w:ascii="Arial" w:hAnsi="Arial" w:cs="Arial"/>
          <w:color w:val="000000"/>
        </w:rPr>
        <w:t>neighbours</w:t>
      </w:r>
      <w:proofErr w:type="spellEnd"/>
      <w:r w:rsidRPr="00E14827">
        <w:rPr>
          <w:rFonts w:ascii="Arial" w:hAnsi="Arial" w:cs="Arial"/>
          <w:color w:val="000000"/>
        </w:rPr>
        <w:t xml:space="preserve"> (as well as from other countries around the world), reducing output and employment outside Germany at a time at which monetary policy in many countries is reaching its limits.</w:t>
      </w:r>
    </w:p>
    <w:p w14:paraId="47F8EC46" w14:textId="77777777" w:rsidR="005D0045" w:rsidRPr="00E14827" w:rsidRDefault="005D0045" w:rsidP="005D0045">
      <w:pPr>
        <w:shd w:val="clear" w:color="auto" w:fill="FFFFFF"/>
        <w:jc w:val="both"/>
        <w:rPr>
          <w:rFonts w:ascii="Arial" w:hAnsi="Arial" w:cs="Arial"/>
          <w:color w:val="000000"/>
          <w:shd w:val="clear" w:color="auto" w:fill="FAFAFA"/>
        </w:rPr>
      </w:pPr>
    </w:p>
    <w:p w14:paraId="338D057C" w14:textId="77777777" w:rsidR="005D0045" w:rsidRPr="00E14827" w:rsidRDefault="005D0045" w:rsidP="00CB0BE0">
      <w:pPr>
        <w:pStyle w:val="Heading1"/>
        <w:shd w:val="clear" w:color="auto" w:fill="FFFFFF"/>
        <w:ind w:left="0"/>
        <w:jc w:val="right"/>
        <w:rPr>
          <w:b w:val="0"/>
          <w:bCs/>
          <w:color w:val="000000"/>
          <w:u w:val="none"/>
        </w:rPr>
      </w:pPr>
      <w:r w:rsidRPr="00E14827">
        <w:rPr>
          <w:b w:val="0"/>
          <w:color w:val="000000"/>
          <w:u w:val="none"/>
        </w:rPr>
        <w:t xml:space="preserve">Sources: </w:t>
      </w:r>
    </w:p>
    <w:p w14:paraId="44182789" w14:textId="77777777" w:rsidR="005D0045" w:rsidRPr="00E14827" w:rsidRDefault="005D0045" w:rsidP="00CB0BE0">
      <w:pPr>
        <w:pStyle w:val="Heading1"/>
        <w:shd w:val="clear" w:color="auto" w:fill="FFFFFF"/>
        <w:ind w:left="0"/>
        <w:jc w:val="right"/>
        <w:rPr>
          <w:rStyle w:val="meta"/>
          <w:b w:val="0"/>
          <w:bCs/>
          <w:color w:val="000000"/>
          <w:u w:val="none"/>
          <w:bdr w:val="none" w:sz="0" w:space="0" w:color="auto" w:frame="1"/>
        </w:rPr>
      </w:pPr>
      <w:r w:rsidRPr="00E14827">
        <w:rPr>
          <w:b w:val="0"/>
          <w:color w:val="000000"/>
          <w:u w:val="none"/>
        </w:rPr>
        <w:t>(</w:t>
      </w:r>
      <w:proofErr w:type="spellStart"/>
      <w:r w:rsidRPr="00E14827">
        <w:rPr>
          <w:b w:val="0"/>
          <w:color w:val="000000"/>
          <w:u w:val="none"/>
        </w:rPr>
        <w:t>i</w:t>
      </w:r>
      <w:proofErr w:type="spellEnd"/>
      <w:r w:rsidRPr="00E14827">
        <w:rPr>
          <w:b w:val="0"/>
          <w:color w:val="000000"/>
          <w:u w:val="none"/>
        </w:rPr>
        <w:t xml:space="preserve">) </w:t>
      </w:r>
      <w:r w:rsidRPr="00E14827">
        <w:rPr>
          <w:b w:val="0"/>
          <w:color w:val="000000"/>
          <w:u w:val="none"/>
          <w:bdr w:val="none" w:sz="0" w:space="0" w:color="auto" w:frame="1"/>
        </w:rPr>
        <w:t xml:space="preserve">Ben Bernanke, </w:t>
      </w:r>
      <w:r w:rsidRPr="00E14827">
        <w:rPr>
          <w:b w:val="0"/>
          <w:color w:val="000000"/>
          <w:spacing w:val="-6"/>
          <w:u w:val="none"/>
        </w:rPr>
        <w:t xml:space="preserve">Germany’s trade surplus is a problem, Brookings Institute, </w:t>
      </w:r>
      <w:r w:rsidRPr="00E14827">
        <w:rPr>
          <w:rStyle w:val="meta"/>
          <w:b w:val="0"/>
          <w:color w:val="000000"/>
          <w:u w:val="none"/>
          <w:bdr w:val="none" w:sz="0" w:space="0" w:color="auto" w:frame="1"/>
        </w:rPr>
        <w:t>April 3, 2015 and</w:t>
      </w:r>
    </w:p>
    <w:p w14:paraId="6DB1832A" w14:textId="77777777" w:rsidR="005D0045" w:rsidRPr="00E14827" w:rsidRDefault="005D0045" w:rsidP="00CB0BE0">
      <w:pPr>
        <w:pStyle w:val="Heading1"/>
        <w:shd w:val="clear" w:color="auto" w:fill="FFFFFF"/>
        <w:ind w:left="0"/>
        <w:jc w:val="right"/>
        <w:rPr>
          <w:b w:val="0"/>
          <w:bCs/>
          <w:color w:val="000000"/>
        </w:rPr>
      </w:pPr>
      <w:r w:rsidRPr="00E14827">
        <w:rPr>
          <w:rStyle w:val="meta"/>
          <w:b w:val="0"/>
          <w:color w:val="000000"/>
          <w:u w:val="none"/>
          <w:bdr w:val="none" w:sz="0" w:space="0" w:color="auto" w:frame="1"/>
        </w:rPr>
        <w:t xml:space="preserve">(ii) </w:t>
      </w:r>
      <w:r w:rsidRPr="00E14827">
        <w:rPr>
          <w:b w:val="0"/>
          <w:color w:val="000000"/>
          <w:u w:val="none"/>
          <w:shd w:val="clear" w:color="auto" w:fill="FFFFFF"/>
        </w:rPr>
        <w:t xml:space="preserve">Nils Zimmermann, </w:t>
      </w:r>
      <w:r w:rsidRPr="00E14827">
        <w:rPr>
          <w:b w:val="0"/>
          <w:color w:val="000000"/>
          <w:u w:val="none"/>
        </w:rPr>
        <w:t xml:space="preserve">Is Germany's big export surplus a </w:t>
      </w:r>
      <w:proofErr w:type="gramStart"/>
      <w:r w:rsidRPr="00E14827">
        <w:rPr>
          <w:b w:val="0"/>
          <w:color w:val="000000"/>
          <w:u w:val="none"/>
        </w:rPr>
        <w:t>problem?,</w:t>
      </w:r>
      <w:proofErr w:type="gramEnd"/>
      <w:r w:rsidRPr="00E14827">
        <w:rPr>
          <w:b w:val="0"/>
          <w:color w:val="000000"/>
          <w:u w:val="none"/>
        </w:rPr>
        <w:t xml:space="preserve"> DW, </w:t>
      </w:r>
      <w:r w:rsidRPr="00E14827">
        <w:rPr>
          <w:b w:val="0"/>
          <w:color w:val="000000"/>
          <w:u w:val="none"/>
          <w:shd w:val="clear" w:color="auto" w:fill="FFFFFF"/>
        </w:rPr>
        <w:t>April 7, 2015</w:t>
      </w:r>
    </w:p>
    <w:p w14:paraId="4E01DEA3" w14:textId="77777777" w:rsidR="004F2FC4" w:rsidRDefault="004F2FC4" w:rsidP="005D0045">
      <w:pPr>
        <w:jc w:val="center"/>
        <w:rPr>
          <w:rFonts w:ascii="Arial" w:hAnsi="Arial" w:cs="Arial"/>
          <w:b/>
          <w:bCs/>
          <w:color w:val="000000" w:themeColor="text1"/>
        </w:rPr>
      </w:pPr>
    </w:p>
    <w:p w14:paraId="38C70123" w14:textId="77777777" w:rsidR="005D0045" w:rsidRPr="00E14827" w:rsidRDefault="005D0045" w:rsidP="005D0045">
      <w:pPr>
        <w:jc w:val="center"/>
        <w:rPr>
          <w:rFonts w:ascii="Arial" w:hAnsi="Arial" w:cs="Arial"/>
          <w:b/>
          <w:bCs/>
          <w:color w:val="000000" w:themeColor="text1"/>
        </w:rPr>
      </w:pPr>
      <w:r w:rsidRPr="00E14827">
        <w:rPr>
          <w:rFonts w:ascii="Arial" w:hAnsi="Arial" w:cs="Arial"/>
          <w:b/>
          <w:bCs/>
          <w:color w:val="000000" w:themeColor="text1"/>
        </w:rPr>
        <w:t>Figure 2: Eurozone Debt and Unemployment</w:t>
      </w:r>
    </w:p>
    <w:p w14:paraId="45836119" w14:textId="77777777" w:rsidR="005D0045" w:rsidRPr="00E14827" w:rsidRDefault="005D0045" w:rsidP="005D0045">
      <w:pPr>
        <w:jc w:val="center"/>
        <w:rPr>
          <w:rFonts w:ascii="Arial" w:hAnsi="Arial" w:cs="Arial"/>
          <w:bCs/>
          <w:color w:val="000000" w:themeColor="text1"/>
        </w:rPr>
      </w:pPr>
    </w:p>
    <w:p w14:paraId="5C30DD90" w14:textId="77777777" w:rsidR="005D0045" w:rsidRPr="00E14827" w:rsidRDefault="005D0045" w:rsidP="005D0045">
      <w:pPr>
        <w:jc w:val="center"/>
        <w:rPr>
          <w:rFonts w:ascii="Arial" w:hAnsi="Arial" w:cs="Arial"/>
          <w:color w:val="000000" w:themeColor="text1"/>
        </w:rPr>
      </w:pPr>
      <w:r w:rsidRPr="00E14827">
        <w:rPr>
          <w:rFonts w:ascii="Arial" w:hAnsi="Arial" w:cs="Arial"/>
          <w:noProof/>
          <w:lang w:val="en-SG"/>
        </w:rPr>
        <w:drawing>
          <wp:inline distT="0" distB="0" distL="0" distR="0" wp14:anchorId="7BF142EE" wp14:editId="71A19167">
            <wp:extent cx="3822700" cy="183642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B0C337" w14:textId="77777777" w:rsidR="005D0045" w:rsidRPr="00E14827" w:rsidRDefault="005D0045" w:rsidP="005D0045">
      <w:pPr>
        <w:autoSpaceDE w:val="0"/>
        <w:autoSpaceDN w:val="0"/>
        <w:adjustRightInd w:val="0"/>
        <w:jc w:val="right"/>
        <w:rPr>
          <w:rFonts w:ascii="Arial" w:hAnsi="Arial" w:cs="Arial"/>
          <w:color w:val="000000" w:themeColor="text1"/>
        </w:rPr>
      </w:pPr>
    </w:p>
    <w:p w14:paraId="6D3DF004" w14:textId="77777777" w:rsidR="005D0045" w:rsidRDefault="005D0045" w:rsidP="005D0045">
      <w:pPr>
        <w:autoSpaceDE w:val="0"/>
        <w:autoSpaceDN w:val="0"/>
        <w:adjustRightInd w:val="0"/>
        <w:jc w:val="right"/>
        <w:rPr>
          <w:rFonts w:ascii="Arial" w:hAnsi="Arial" w:cs="Arial"/>
          <w:color w:val="000000" w:themeColor="text1"/>
        </w:rPr>
      </w:pPr>
      <w:r w:rsidRPr="00E14827">
        <w:rPr>
          <w:rFonts w:ascii="Arial" w:hAnsi="Arial" w:cs="Arial"/>
          <w:color w:val="000000" w:themeColor="text1"/>
        </w:rPr>
        <w:t>Source: Eurostat, accessed 1 September 2016</w:t>
      </w:r>
    </w:p>
    <w:p w14:paraId="7C2DBDE3" w14:textId="77777777" w:rsidR="009910D9" w:rsidRDefault="009910D9" w:rsidP="009910D9">
      <w:pPr>
        <w:autoSpaceDE w:val="0"/>
        <w:autoSpaceDN w:val="0"/>
        <w:adjustRightInd w:val="0"/>
        <w:rPr>
          <w:rFonts w:ascii="Arial" w:hAnsi="Arial" w:cs="Arial"/>
          <w:b/>
          <w:bCs/>
          <w:color w:val="000000"/>
        </w:rPr>
      </w:pPr>
      <w:r>
        <w:rPr>
          <w:rFonts w:ascii="Arial" w:hAnsi="Arial" w:cs="Arial"/>
          <w:b/>
          <w:bCs/>
          <w:color w:val="000000"/>
        </w:rPr>
        <w:t>Unemployment – decrease in tax revenue as there is less contribution of the income / increase in unemployment benefit and fiscal expansion of government expenditure</w:t>
      </w:r>
    </w:p>
    <w:p w14:paraId="01DAB829" w14:textId="77777777" w:rsidR="009910D9" w:rsidRDefault="009910D9" w:rsidP="009910D9">
      <w:pPr>
        <w:autoSpaceDE w:val="0"/>
        <w:autoSpaceDN w:val="0"/>
        <w:adjustRightInd w:val="0"/>
        <w:rPr>
          <w:rFonts w:ascii="Arial" w:hAnsi="Arial" w:cs="Arial"/>
          <w:b/>
          <w:bCs/>
          <w:color w:val="000000"/>
        </w:rPr>
      </w:pPr>
    </w:p>
    <w:p w14:paraId="3ED7B8C3" w14:textId="77777777" w:rsidR="009910D9" w:rsidRDefault="009910D9" w:rsidP="009910D9">
      <w:pPr>
        <w:autoSpaceDE w:val="0"/>
        <w:autoSpaceDN w:val="0"/>
        <w:adjustRightInd w:val="0"/>
        <w:rPr>
          <w:rFonts w:ascii="Arial" w:hAnsi="Arial" w:cs="Arial"/>
          <w:b/>
          <w:bCs/>
          <w:color w:val="000000"/>
        </w:rPr>
      </w:pPr>
    </w:p>
    <w:p w14:paraId="74D7EFB3" w14:textId="77777777" w:rsidR="009910D9" w:rsidRPr="00E14827" w:rsidRDefault="009910D9" w:rsidP="009910D9">
      <w:pPr>
        <w:autoSpaceDE w:val="0"/>
        <w:autoSpaceDN w:val="0"/>
        <w:adjustRightInd w:val="0"/>
        <w:rPr>
          <w:rFonts w:ascii="Arial" w:hAnsi="Arial" w:cs="Arial"/>
          <w:b/>
          <w:bCs/>
          <w:color w:val="000000"/>
        </w:rPr>
      </w:pPr>
    </w:p>
    <w:p w14:paraId="1B139539" w14:textId="77777777" w:rsidR="005D0045" w:rsidRPr="00E14827" w:rsidRDefault="005D0045" w:rsidP="005D0045">
      <w:pPr>
        <w:autoSpaceDE w:val="0"/>
        <w:autoSpaceDN w:val="0"/>
        <w:adjustRightInd w:val="0"/>
        <w:jc w:val="both"/>
        <w:rPr>
          <w:rFonts w:ascii="Arial" w:hAnsi="Arial" w:cs="Arial"/>
          <w:b/>
          <w:bCs/>
          <w:color w:val="000000"/>
        </w:rPr>
      </w:pPr>
    </w:p>
    <w:p w14:paraId="59507476" w14:textId="77777777" w:rsidR="005D0045" w:rsidRPr="00E14827" w:rsidRDefault="005D0045" w:rsidP="005D0045">
      <w:pPr>
        <w:autoSpaceDE w:val="0"/>
        <w:autoSpaceDN w:val="0"/>
        <w:adjustRightInd w:val="0"/>
        <w:jc w:val="both"/>
        <w:rPr>
          <w:rFonts w:ascii="Arial" w:hAnsi="Arial" w:cs="Arial"/>
          <w:b/>
          <w:bCs/>
          <w:color w:val="000000"/>
        </w:rPr>
      </w:pPr>
      <w:r w:rsidRPr="00E14827">
        <w:rPr>
          <w:rFonts w:ascii="Arial" w:hAnsi="Arial" w:cs="Arial"/>
          <w:b/>
          <w:bCs/>
          <w:color w:val="000000"/>
        </w:rPr>
        <w:t>Extract 2: Reconciling fiscal consolidation with growth and equity</w:t>
      </w:r>
    </w:p>
    <w:p w14:paraId="7E90BB04" w14:textId="77777777" w:rsidR="005D0045" w:rsidRPr="00E14827" w:rsidRDefault="005D0045" w:rsidP="005D0045">
      <w:pPr>
        <w:jc w:val="both"/>
        <w:rPr>
          <w:rFonts w:ascii="Arial" w:hAnsi="Arial" w:cs="Arial"/>
          <w:b/>
          <w:bCs/>
          <w:color w:val="000000"/>
        </w:rPr>
      </w:pPr>
    </w:p>
    <w:p w14:paraId="116374BA" w14:textId="77777777" w:rsidR="005D0045" w:rsidRPr="00E14827" w:rsidRDefault="005D0045" w:rsidP="005D0045">
      <w:pPr>
        <w:autoSpaceDE w:val="0"/>
        <w:autoSpaceDN w:val="0"/>
        <w:adjustRightInd w:val="0"/>
        <w:jc w:val="both"/>
        <w:rPr>
          <w:rFonts w:ascii="Arial" w:hAnsi="Arial" w:cs="Arial"/>
          <w:color w:val="000000"/>
        </w:rPr>
      </w:pPr>
      <w:r w:rsidRPr="00E14827">
        <w:rPr>
          <w:rFonts w:ascii="Arial" w:hAnsi="Arial" w:cs="Arial"/>
          <w:bCs/>
          <w:shd w:val="clear" w:color="auto" w:fill="FFFFFF"/>
        </w:rPr>
        <w:t>Fiscal consolidation</w:t>
      </w:r>
      <w:r w:rsidRPr="00E14827">
        <w:rPr>
          <w:rStyle w:val="apple-converted-space"/>
          <w:rFonts w:ascii="Arial" w:hAnsi="Arial" w:cs="Arial"/>
          <w:shd w:val="clear" w:color="auto" w:fill="FFFFFF"/>
        </w:rPr>
        <w:t> </w:t>
      </w:r>
      <w:r w:rsidRPr="00E14827">
        <w:rPr>
          <w:rFonts w:ascii="Arial" w:hAnsi="Arial" w:cs="Arial"/>
          <w:shd w:val="clear" w:color="auto" w:fill="FFFFFF"/>
        </w:rPr>
        <w:t xml:space="preserve">is a policy aimed at </w:t>
      </w:r>
      <w:r w:rsidRPr="009910D9">
        <w:rPr>
          <w:rFonts w:ascii="Arial" w:hAnsi="Arial" w:cs="Arial"/>
          <w:highlight w:val="yellow"/>
          <w:shd w:val="clear" w:color="auto" w:fill="FFFFFF"/>
        </w:rPr>
        <w:t>reducing government deficits and debt accumulation</w:t>
      </w:r>
      <w:r w:rsidRPr="00E14827">
        <w:rPr>
          <w:rFonts w:ascii="Arial" w:hAnsi="Arial" w:cs="Arial"/>
          <w:shd w:val="clear" w:color="auto" w:fill="FFFFFF"/>
        </w:rPr>
        <w:t xml:space="preserve">. </w:t>
      </w:r>
      <w:r w:rsidRPr="00E14827">
        <w:rPr>
          <w:rFonts w:ascii="Arial" w:hAnsi="Arial" w:cs="Arial"/>
          <w:iCs/>
          <w:color w:val="000000"/>
        </w:rPr>
        <w:t xml:space="preserve">Fiscal consolidation complicates the task of achieving other policy goals as it weighs on demand in the short term. </w:t>
      </w:r>
      <w:proofErr w:type="gramStart"/>
      <w:r w:rsidRPr="00E14827">
        <w:rPr>
          <w:rFonts w:ascii="Arial" w:hAnsi="Arial" w:cs="Arial"/>
          <w:color w:val="000000"/>
        </w:rPr>
        <w:t>A number of</w:t>
      </w:r>
      <w:proofErr w:type="gramEnd"/>
      <w:r w:rsidRPr="00E14827">
        <w:rPr>
          <w:rFonts w:ascii="Arial" w:hAnsi="Arial" w:cs="Arial"/>
          <w:color w:val="000000"/>
        </w:rPr>
        <w:t xml:space="preserve"> fiscal consolidation instruments can enhance the long-term level of output.</w:t>
      </w:r>
    </w:p>
    <w:p w14:paraId="2F81C92E" w14:textId="77777777" w:rsidR="005D0045" w:rsidRPr="00E14827" w:rsidRDefault="005D0045" w:rsidP="005D0045">
      <w:pPr>
        <w:autoSpaceDE w:val="0"/>
        <w:autoSpaceDN w:val="0"/>
        <w:adjustRightInd w:val="0"/>
        <w:jc w:val="center"/>
        <w:rPr>
          <w:rFonts w:ascii="Arial" w:hAnsi="Arial" w:cs="Arial"/>
          <w:b/>
          <w:color w:val="000000"/>
        </w:rPr>
      </w:pPr>
    </w:p>
    <w:p w14:paraId="210FB9BD" w14:textId="77777777" w:rsidR="005D0045" w:rsidRDefault="00120319" w:rsidP="00403338">
      <w:pPr>
        <w:autoSpaceDE w:val="0"/>
        <w:autoSpaceDN w:val="0"/>
        <w:adjustRightInd w:val="0"/>
        <w:jc w:val="center"/>
        <w:rPr>
          <w:rFonts w:ascii="Arial" w:hAnsi="Arial" w:cs="Arial"/>
          <w:b/>
          <w:bCs/>
          <w:color w:val="000000"/>
        </w:rPr>
      </w:pPr>
      <w:r>
        <w:rPr>
          <w:rFonts w:ascii="Arial" w:hAnsi="Arial" w:cs="Arial"/>
          <w:b/>
          <w:color w:val="000000"/>
        </w:rPr>
        <w:t>T</w:t>
      </w:r>
      <w:r w:rsidR="005D0045" w:rsidRPr="00E14827">
        <w:rPr>
          <w:rFonts w:ascii="Arial" w:hAnsi="Arial" w:cs="Arial"/>
          <w:b/>
          <w:color w:val="000000"/>
        </w:rPr>
        <w:t xml:space="preserve">able 3: </w:t>
      </w:r>
      <w:r w:rsidR="005D0045" w:rsidRPr="00E14827">
        <w:rPr>
          <w:rFonts w:ascii="Arial" w:hAnsi="Arial" w:cs="Arial"/>
          <w:b/>
          <w:bCs/>
          <w:color w:val="000000"/>
        </w:rPr>
        <w:t>Instruments of Consolidation</w:t>
      </w:r>
    </w:p>
    <w:p w14:paraId="73553AD5" w14:textId="77777777" w:rsidR="004F2FC4" w:rsidRPr="00403338" w:rsidRDefault="004F2FC4" w:rsidP="00403338">
      <w:pPr>
        <w:autoSpaceDE w:val="0"/>
        <w:autoSpaceDN w:val="0"/>
        <w:adjustRightInd w:val="0"/>
        <w:jc w:val="center"/>
        <w:rPr>
          <w:rFonts w:ascii="Arial" w:hAnsi="Arial" w:cs="Arial"/>
          <w:b/>
          <w:bCs/>
          <w:color w:val="000000"/>
        </w:rPr>
      </w:pPr>
    </w:p>
    <w:tbl>
      <w:tblPr>
        <w:tblW w:w="0" w:type="auto"/>
        <w:jc w:val="center"/>
        <w:tblLook w:val="04A0" w:firstRow="1" w:lastRow="0" w:firstColumn="1" w:lastColumn="0" w:noHBand="0" w:noVBand="1"/>
      </w:tblPr>
      <w:tblGrid>
        <w:gridCol w:w="4347"/>
        <w:gridCol w:w="4182"/>
      </w:tblGrid>
      <w:tr w:rsidR="005D0045" w:rsidRPr="00E14827" w14:paraId="01B83A38" w14:textId="77777777" w:rsidTr="00F2135E">
        <w:trPr>
          <w:jc w:val="center"/>
        </w:trPr>
        <w:tc>
          <w:tcPr>
            <w:tcW w:w="4347" w:type="dxa"/>
            <w:shd w:val="clear" w:color="auto" w:fill="auto"/>
          </w:tcPr>
          <w:p w14:paraId="27BEFFE8" w14:textId="77777777" w:rsidR="005D0045" w:rsidRPr="00E14827" w:rsidRDefault="005D0045" w:rsidP="00F2135E">
            <w:pPr>
              <w:autoSpaceDE w:val="0"/>
              <w:autoSpaceDN w:val="0"/>
              <w:adjustRightInd w:val="0"/>
              <w:jc w:val="center"/>
              <w:rPr>
                <w:rFonts w:ascii="Arial" w:eastAsia="DengXian" w:hAnsi="Arial" w:cs="Arial"/>
                <w:b/>
                <w:bCs/>
                <w:color w:val="000000"/>
              </w:rPr>
            </w:pPr>
            <w:r w:rsidRPr="00E14827">
              <w:rPr>
                <w:rFonts w:ascii="Arial" w:eastAsia="DengXian" w:hAnsi="Arial" w:cs="Arial"/>
                <w:b/>
                <w:bCs/>
                <w:color w:val="000000"/>
              </w:rPr>
              <w:t>Expenditure Cuts</w:t>
            </w:r>
          </w:p>
        </w:tc>
        <w:tc>
          <w:tcPr>
            <w:tcW w:w="4182" w:type="dxa"/>
            <w:shd w:val="clear" w:color="auto" w:fill="auto"/>
          </w:tcPr>
          <w:p w14:paraId="656C2AF1" w14:textId="77777777" w:rsidR="005D0045" w:rsidRPr="00E14827" w:rsidRDefault="005D0045" w:rsidP="00F2135E">
            <w:pPr>
              <w:autoSpaceDE w:val="0"/>
              <w:autoSpaceDN w:val="0"/>
              <w:adjustRightInd w:val="0"/>
              <w:jc w:val="center"/>
              <w:rPr>
                <w:rFonts w:ascii="Arial" w:eastAsia="DengXian" w:hAnsi="Arial" w:cs="Arial"/>
                <w:b/>
                <w:bCs/>
                <w:color w:val="000000"/>
              </w:rPr>
            </w:pPr>
            <w:r w:rsidRPr="00E14827">
              <w:rPr>
                <w:rFonts w:ascii="Arial" w:eastAsia="DengXian" w:hAnsi="Arial" w:cs="Arial"/>
                <w:b/>
                <w:bCs/>
                <w:color w:val="000000"/>
              </w:rPr>
              <w:t>Revenue Increases</w:t>
            </w:r>
          </w:p>
        </w:tc>
      </w:tr>
      <w:tr w:rsidR="005D0045" w:rsidRPr="00E14827" w14:paraId="6D5003C9" w14:textId="77777777" w:rsidTr="00F2135E">
        <w:trPr>
          <w:jc w:val="center"/>
        </w:trPr>
        <w:tc>
          <w:tcPr>
            <w:tcW w:w="4347" w:type="dxa"/>
            <w:shd w:val="clear" w:color="auto" w:fill="F2F2F2"/>
          </w:tcPr>
          <w:p w14:paraId="139E2195" w14:textId="77777777" w:rsidR="005D0045" w:rsidRPr="00E14827" w:rsidRDefault="005D0045" w:rsidP="00F2135E">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Public consumption: education</w:t>
            </w:r>
          </w:p>
        </w:tc>
        <w:tc>
          <w:tcPr>
            <w:tcW w:w="4182" w:type="dxa"/>
            <w:shd w:val="clear" w:color="auto" w:fill="F2F2F2"/>
          </w:tcPr>
          <w:p w14:paraId="347AFD31" w14:textId="77777777" w:rsidR="005D0045" w:rsidRPr="00E14827" w:rsidRDefault="005D0045" w:rsidP="00F2135E">
            <w:pPr>
              <w:autoSpaceDE w:val="0"/>
              <w:autoSpaceDN w:val="0"/>
              <w:adjustRightInd w:val="0"/>
              <w:rPr>
                <w:rFonts w:ascii="Arial" w:eastAsia="DengXian" w:hAnsi="Arial" w:cs="Arial"/>
                <w:color w:val="000000"/>
              </w:rPr>
            </w:pPr>
            <w:r w:rsidRPr="00E14827">
              <w:rPr>
                <w:rFonts w:ascii="Arial" w:eastAsia="DengXian" w:hAnsi="Arial" w:cs="Arial"/>
                <w:color w:val="000000"/>
              </w:rPr>
              <w:t>Personal income taxes</w:t>
            </w:r>
          </w:p>
        </w:tc>
      </w:tr>
      <w:tr w:rsidR="005D0045" w:rsidRPr="00E14827" w14:paraId="44D132D5" w14:textId="77777777" w:rsidTr="00F2135E">
        <w:trPr>
          <w:jc w:val="center"/>
        </w:trPr>
        <w:tc>
          <w:tcPr>
            <w:tcW w:w="4347" w:type="dxa"/>
            <w:shd w:val="clear" w:color="auto" w:fill="auto"/>
          </w:tcPr>
          <w:p w14:paraId="31AE1EB2" w14:textId="77777777" w:rsidR="005D0045" w:rsidRPr="00E14827" w:rsidRDefault="005D0045" w:rsidP="00F2135E">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Public consumption: health</w:t>
            </w:r>
          </w:p>
        </w:tc>
        <w:tc>
          <w:tcPr>
            <w:tcW w:w="4182" w:type="dxa"/>
            <w:shd w:val="clear" w:color="auto" w:fill="auto"/>
          </w:tcPr>
          <w:p w14:paraId="7FDC630F" w14:textId="77777777" w:rsidR="005D0045" w:rsidRPr="00E14827" w:rsidRDefault="005D0045" w:rsidP="00F2135E">
            <w:pPr>
              <w:autoSpaceDE w:val="0"/>
              <w:autoSpaceDN w:val="0"/>
              <w:adjustRightInd w:val="0"/>
              <w:rPr>
                <w:rFonts w:ascii="Arial" w:eastAsia="DengXian" w:hAnsi="Arial" w:cs="Arial"/>
                <w:color w:val="000000"/>
              </w:rPr>
            </w:pPr>
            <w:r w:rsidRPr="00E14827">
              <w:rPr>
                <w:rFonts w:ascii="Arial" w:eastAsia="DengXian" w:hAnsi="Arial" w:cs="Arial"/>
                <w:color w:val="000000"/>
              </w:rPr>
              <w:t>Corporate income taxes</w:t>
            </w:r>
          </w:p>
        </w:tc>
      </w:tr>
      <w:tr w:rsidR="005D0045" w:rsidRPr="00E14827" w14:paraId="5866CA85" w14:textId="77777777" w:rsidTr="00F2135E">
        <w:trPr>
          <w:jc w:val="center"/>
        </w:trPr>
        <w:tc>
          <w:tcPr>
            <w:tcW w:w="4347" w:type="dxa"/>
            <w:shd w:val="clear" w:color="auto" w:fill="F2F2F2"/>
          </w:tcPr>
          <w:p w14:paraId="2897DCF0" w14:textId="77777777" w:rsidR="005D0045" w:rsidRPr="00E14827" w:rsidRDefault="005D0045" w:rsidP="00F2135E">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Cash transfers: unemployment benefits</w:t>
            </w:r>
          </w:p>
        </w:tc>
        <w:tc>
          <w:tcPr>
            <w:tcW w:w="4182" w:type="dxa"/>
            <w:shd w:val="clear" w:color="auto" w:fill="F2F2F2"/>
          </w:tcPr>
          <w:p w14:paraId="6503A892" w14:textId="77777777" w:rsidR="005D0045" w:rsidRPr="00E14827" w:rsidRDefault="005D0045" w:rsidP="00F2135E">
            <w:pPr>
              <w:autoSpaceDE w:val="0"/>
              <w:autoSpaceDN w:val="0"/>
              <w:adjustRightInd w:val="0"/>
              <w:rPr>
                <w:rFonts w:ascii="Arial" w:eastAsia="DengXian" w:hAnsi="Arial" w:cs="Arial"/>
                <w:color w:val="000000"/>
              </w:rPr>
            </w:pPr>
            <w:r w:rsidRPr="00E14827">
              <w:rPr>
                <w:rFonts w:ascii="Arial" w:eastAsia="DengXian" w:hAnsi="Arial" w:cs="Arial"/>
                <w:color w:val="000000"/>
              </w:rPr>
              <w:t>Environmental taxes</w:t>
            </w:r>
          </w:p>
        </w:tc>
      </w:tr>
      <w:tr w:rsidR="005D0045" w:rsidRPr="00E14827" w14:paraId="5449C6C0" w14:textId="77777777" w:rsidTr="00F2135E">
        <w:trPr>
          <w:jc w:val="center"/>
        </w:trPr>
        <w:tc>
          <w:tcPr>
            <w:tcW w:w="4347" w:type="dxa"/>
            <w:shd w:val="clear" w:color="auto" w:fill="auto"/>
          </w:tcPr>
          <w:p w14:paraId="7A743637" w14:textId="77777777" w:rsidR="005D0045" w:rsidRPr="00E14827" w:rsidRDefault="005D0045" w:rsidP="00F2135E">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Subsidies</w:t>
            </w:r>
          </w:p>
        </w:tc>
        <w:tc>
          <w:tcPr>
            <w:tcW w:w="4182" w:type="dxa"/>
            <w:shd w:val="clear" w:color="auto" w:fill="auto"/>
          </w:tcPr>
          <w:p w14:paraId="5750DD61" w14:textId="77777777" w:rsidR="005D0045" w:rsidRPr="00E14827" w:rsidRDefault="005D0045" w:rsidP="00F2135E">
            <w:pPr>
              <w:autoSpaceDE w:val="0"/>
              <w:autoSpaceDN w:val="0"/>
              <w:adjustRightInd w:val="0"/>
              <w:rPr>
                <w:rFonts w:ascii="Arial" w:eastAsia="DengXian" w:hAnsi="Arial" w:cs="Arial"/>
                <w:color w:val="000000"/>
              </w:rPr>
            </w:pPr>
            <w:r w:rsidRPr="00E14827">
              <w:rPr>
                <w:rFonts w:ascii="Arial" w:eastAsia="DengXian" w:hAnsi="Arial" w:cs="Arial"/>
                <w:color w:val="000000"/>
              </w:rPr>
              <w:t>Consumption taxes (non-environmental)</w:t>
            </w:r>
          </w:p>
        </w:tc>
      </w:tr>
      <w:tr w:rsidR="005D0045" w:rsidRPr="00E14827" w14:paraId="64A8C02C" w14:textId="77777777" w:rsidTr="00F2135E">
        <w:trPr>
          <w:jc w:val="center"/>
        </w:trPr>
        <w:tc>
          <w:tcPr>
            <w:tcW w:w="4347" w:type="dxa"/>
            <w:shd w:val="clear" w:color="auto" w:fill="F2F2F2"/>
          </w:tcPr>
          <w:p w14:paraId="2D5A9EE6" w14:textId="77777777" w:rsidR="005D0045" w:rsidRPr="00E14827" w:rsidRDefault="005D0045" w:rsidP="00F2135E">
            <w:pPr>
              <w:autoSpaceDE w:val="0"/>
              <w:autoSpaceDN w:val="0"/>
              <w:adjustRightInd w:val="0"/>
              <w:rPr>
                <w:rFonts w:ascii="Arial" w:eastAsia="DengXian" w:hAnsi="Arial" w:cs="Arial"/>
                <w:b/>
                <w:bCs/>
                <w:color w:val="000000"/>
              </w:rPr>
            </w:pPr>
            <w:r w:rsidRPr="00E14827">
              <w:rPr>
                <w:rFonts w:ascii="Arial" w:eastAsia="DengXian" w:hAnsi="Arial" w:cs="Arial"/>
                <w:bCs/>
                <w:color w:val="000000"/>
              </w:rPr>
              <w:t>Public investment</w:t>
            </w:r>
          </w:p>
        </w:tc>
        <w:tc>
          <w:tcPr>
            <w:tcW w:w="4182" w:type="dxa"/>
            <w:shd w:val="clear" w:color="auto" w:fill="F2F2F2"/>
          </w:tcPr>
          <w:p w14:paraId="088EADA8" w14:textId="77777777" w:rsidR="005D0045" w:rsidRPr="00E14827" w:rsidRDefault="005D0045" w:rsidP="00F2135E">
            <w:pPr>
              <w:autoSpaceDE w:val="0"/>
              <w:autoSpaceDN w:val="0"/>
              <w:adjustRightInd w:val="0"/>
              <w:rPr>
                <w:rFonts w:ascii="Arial" w:eastAsia="DengXian" w:hAnsi="Arial" w:cs="Arial"/>
                <w:color w:val="000000"/>
              </w:rPr>
            </w:pPr>
            <w:r w:rsidRPr="00E14827">
              <w:rPr>
                <w:rFonts w:ascii="Arial" w:eastAsia="DengXian" w:hAnsi="Arial" w:cs="Arial"/>
                <w:color w:val="000000"/>
              </w:rPr>
              <w:t>Sales of goods and services</w:t>
            </w:r>
          </w:p>
        </w:tc>
      </w:tr>
    </w:tbl>
    <w:p w14:paraId="38E15664" w14:textId="77777777" w:rsidR="005D0045" w:rsidRPr="00E14827" w:rsidRDefault="005D0045" w:rsidP="005D0045">
      <w:pPr>
        <w:autoSpaceDE w:val="0"/>
        <w:autoSpaceDN w:val="0"/>
        <w:adjustRightInd w:val="0"/>
        <w:jc w:val="both"/>
        <w:rPr>
          <w:rFonts w:ascii="Arial" w:hAnsi="Arial" w:cs="Arial"/>
          <w:color w:val="000000"/>
        </w:rPr>
      </w:pPr>
    </w:p>
    <w:p w14:paraId="37BBFE37" w14:textId="77777777" w:rsidR="005D0045" w:rsidRPr="00E14827" w:rsidRDefault="005D0045" w:rsidP="005D0045">
      <w:pPr>
        <w:autoSpaceDE w:val="0"/>
        <w:autoSpaceDN w:val="0"/>
        <w:adjustRightInd w:val="0"/>
        <w:jc w:val="both"/>
        <w:rPr>
          <w:rFonts w:ascii="Arial" w:hAnsi="Arial" w:cs="Arial"/>
          <w:color w:val="000000"/>
        </w:rPr>
      </w:pPr>
      <w:r w:rsidRPr="00E14827">
        <w:rPr>
          <w:rFonts w:ascii="Arial" w:hAnsi="Arial" w:cs="Arial"/>
          <w:color w:val="000000"/>
        </w:rPr>
        <w:t xml:space="preserve">Some revenue measures can also </w:t>
      </w:r>
      <w:r w:rsidRPr="009910D9">
        <w:rPr>
          <w:rFonts w:ascii="Arial" w:hAnsi="Arial" w:cs="Arial"/>
          <w:color w:val="000000"/>
          <w:highlight w:val="yellow"/>
        </w:rPr>
        <w:t>contribute positively to long-term output when they promote more efficient use or allocation of services or resources</w:t>
      </w:r>
      <w:r w:rsidRPr="00E14827">
        <w:rPr>
          <w:rFonts w:ascii="Arial" w:hAnsi="Arial" w:cs="Arial"/>
          <w:color w:val="000000"/>
        </w:rPr>
        <w:t xml:space="preserve"> that were previously inadequately priced. Better pricing the use of environmental services through taxation can lead to welfare gains through improved environmental amenities that are not measured in GDP.</w:t>
      </w:r>
    </w:p>
    <w:p w14:paraId="42144D30" w14:textId="77777777" w:rsidR="005D0045" w:rsidRPr="00E14827" w:rsidRDefault="005D0045" w:rsidP="005D0045">
      <w:pPr>
        <w:autoSpaceDE w:val="0"/>
        <w:autoSpaceDN w:val="0"/>
        <w:adjustRightInd w:val="0"/>
        <w:jc w:val="both"/>
        <w:rPr>
          <w:rFonts w:ascii="Arial" w:hAnsi="Arial" w:cs="Arial"/>
          <w:color w:val="000000"/>
        </w:rPr>
      </w:pPr>
    </w:p>
    <w:p w14:paraId="1FE1EFAC" w14:textId="77777777" w:rsidR="005D0045" w:rsidRPr="009910D9" w:rsidRDefault="005D0045" w:rsidP="005D0045">
      <w:pPr>
        <w:autoSpaceDE w:val="0"/>
        <w:autoSpaceDN w:val="0"/>
        <w:adjustRightInd w:val="0"/>
        <w:jc w:val="both"/>
        <w:rPr>
          <w:rFonts w:ascii="Arial" w:hAnsi="Arial" w:cs="Arial"/>
          <w:b/>
          <w:color w:val="000000" w:themeColor="text1"/>
        </w:rPr>
      </w:pPr>
      <w:r w:rsidRPr="00E14827">
        <w:rPr>
          <w:rFonts w:ascii="Arial" w:hAnsi="Arial" w:cs="Arial"/>
          <w:color w:val="000000"/>
        </w:rPr>
        <w:t xml:space="preserve">However, spending reductions can bring about </w:t>
      </w:r>
      <w:r w:rsidRPr="009910D9">
        <w:rPr>
          <w:rFonts w:ascii="Arial" w:hAnsi="Arial" w:cs="Arial"/>
          <w:color w:val="000000"/>
          <w:highlight w:val="yellow"/>
        </w:rPr>
        <w:t xml:space="preserve">potentially large long-term losses in output when they cut into areas such as </w:t>
      </w:r>
      <w:r w:rsidRPr="009910D9">
        <w:rPr>
          <w:rFonts w:ascii="Arial" w:hAnsi="Arial" w:cs="Arial"/>
          <w:color w:val="000000" w:themeColor="text1"/>
          <w:highlight w:val="yellow"/>
        </w:rPr>
        <w:t>public goods or growth-enhancing services that are insufficiently produced by market forces</w:t>
      </w:r>
      <w:r w:rsidRPr="00E14827">
        <w:rPr>
          <w:rFonts w:ascii="Arial" w:hAnsi="Arial" w:cs="Arial"/>
          <w:color w:val="000000"/>
        </w:rPr>
        <w:t xml:space="preserve">. </w:t>
      </w:r>
      <w:r w:rsidRPr="00E14827">
        <w:rPr>
          <w:rFonts w:ascii="Arial" w:hAnsi="Arial" w:cs="Arial"/>
          <w:color w:val="000000" w:themeColor="text1"/>
        </w:rPr>
        <w:t>Cuts in health care can also reduce output per capita by reducing productivity. Through its contribution to well-being, health spending is most likely to have additional positive welfare effects that are not measured in GDP.</w:t>
      </w:r>
      <w:r w:rsidR="009910D9">
        <w:rPr>
          <w:rFonts w:ascii="Arial" w:hAnsi="Arial" w:cs="Arial"/>
          <w:color w:val="000000" w:themeColor="text1"/>
        </w:rPr>
        <w:t xml:space="preserve"> </w:t>
      </w:r>
      <w:r w:rsidR="009910D9" w:rsidRPr="009910D9">
        <w:rPr>
          <w:rFonts w:ascii="Arial" w:hAnsi="Arial" w:cs="Arial"/>
          <w:b/>
          <w:color w:val="000000" w:themeColor="text1"/>
          <w:highlight w:val="yellow"/>
        </w:rPr>
        <w:t xml:space="preserve">(decrease your national income / decrease the welfare of the </w:t>
      </w:r>
      <w:proofErr w:type="gramStart"/>
      <w:r w:rsidR="009910D9" w:rsidRPr="009910D9">
        <w:rPr>
          <w:rFonts w:ascii="Arial" w:hAnsi="Arial" w:cs="Arial"/>
          <w:b/>
          <w:color w:val="000000" w:themeColor="text1"/>
          <w:highlight w:val="yellow"/>
        </w:rPr>
        <w:t>citizens )</w:t>
      </w:r>
      <w:proofErr w:type="gramEnd"/>
    </w:p>
    <w:p w14:paraId="39B46D08" w14:textId="77777777" w:rsidR="005D0045" w:rsidRPr="00E14827" w:rsidRDefault="005D0045" w:rsidP="005D0045">
      <w:pPr>
        <w:autoSpaceDE w:val="0"/>
        <w:autoSpaceDN w:val="0"/>
        <w:adjustRightInd w:val="0"/>
        <w:jc w:val="both"/>
        <w:rPr>
          <w:rFonts w:ascii="Arial" w:hAnsi="Arial" w:cs="Arial"/>
          <w:color w:val="000000"/>
        </w:rPr>
      </w:pPr>
    </w:p>
    <w:p w14:paraId="59C793B0" w14:textId="77777777" w:rsidR="005D0045" w:rsidRPr="00E14827" w:rsidRDefault="005D0045" w:rsidP="005D0045">
      <w:pPr>
        <w:autoSpaceDE w:val="0"/>
        <w:autoSpaceDN w:val="0"/>
        <w:adjustRightInd w:val="0"/>
        <w:jc w:val="both"/>
        <w:rPr>
          <w:rFonts w:ascii="Arial" w:hAnsi="Arial" w:cs="Arial"/>
          <w:b/>
          <w:color w:val="000000"/>
        </w:rPr>
      </w:pPr>
      <w:r w:rsidRPr="00E14827">
        <w:rPr>
          <w:rFonts w:ascii="Arial" w:hAnsi="Arial" w:cs="Arial"/>
          <w:color w:val="000000"/>
        </w:rPr>
        <w:t xml:space="preserve">Most fiscal consolidation instruments </w:t>
      </w:r>
      <w:r w:rsidRPr="009910D9">
        <w:rPr>
          <w:rFonts w:ascii="Arial" w:hAnsi="Arial" w:cs="Arial"/>
          <w:color w:val="000000"/>
          <w:highlight w:val="yellow"/>
        </w:rPr>
        <w:t>are harmful for growth in the short run and aggravate income inequality.</w:t>
      </w:r>
      <w:r w:rsidRPr="00E14827">
        <w:rPr>
          <w:rFonts w:ascii="Arial" w:hAnsi="Arial" w:cs="Arial"/>
          <w:color w:val="000000"/>
        </w:rPr>
        <w:t xml:space="preserve"> In fiscal-crisis countries, the absence of consolidation could translate into a massive loss of confidence triggering economic collapse. </w:t>
      </w:r>
      <w:r w:rsidRPr="009910D9">
        <w:rPr>
          <w:rFonts w:ascii="Arial" w:hAnsi="Arial" w:cs="Arial"/>
          <w:color w:val="000000"/>
          <w:highlight w:val="yellow"/>
        </w:rPr>
        <w:t>If it helps to avoid such extreme scenarios, consolidation may be highly expansionary.</w:t>
      </w:r>
    </w:p>
    <w:p w14:paraId="5879A13A" w14:textId="77777777" w:rsidR="005D0045" w:rsidRPr="00E14827" w:rsidRDefault="005D0045" w:rsidP="005D0045">
      <w:pPr>
        <w:jc w:val="both"/>
        <w:rPr>
          <w:rFonts w:ascii="Arial" w:hAnsi="Arial" w:cs="Arial"/>
          <w:b/>
          <w:color w:val="000000"/>
        </w:rPr>
      </w:pPr>
    </w:p>
    <w:p w14:paraId="4D2B0330" w14:textId="77777777" w:rsidR="00E14827" w:rsidRPr="00403338" w:rsidRDefault="005D0045" w:rsidP="00403338">
      <w:pPr>
        <w:jc w:val="right"/>
        <w:rPr>
          <w:rFonts w:ascii="Arial" w:hAnsi="Arial" w:cs="Arial"/>
          <w:color w:val="000000"/>
        </w:rPr>
      </w:pPr>
      <w:r w:rsidRPr="00E14827">
        <w:rPr>
          <w:rFonts w:ascii="Arial" w:hAnsi="Arial" w:cs="Arial"/>
          <w:noProof/>
          <w:color w:val="000000"/>
        </w:rPr>
        <w:t>Source: OECD Economic Studies, 05 Feb 2014</w:t>
      </w:r>
    </w:p>
    <w:p w14:paraId="06262F78" w14:textId="77777777" w:rsidR="00403338" w:rsidRDefault="00403338" w:rsidP="00403338">
      <w:pPr>
        <w:spacing w:after="160" w:line="259" w:lineRule="auto"/>
        <w:rPr>
          <w:rFonts w:ascii="Arial" w:hAnsi="Arial" w:cs="Arial"/>
          <w:b/>
          <w:color w:val="000000"/>
          <w:lang w:val="en-SG"/>
        </w:rPr>
      </w:pPr>
    </w:p>
    <w:p w14:paraId="01F7B8B5" w14:textId="77777777" w:rsidR="00E14827" w:rsidRPr="00E14827" w:rsidRDefault="005D0045" w:rsidP="00403338">
      <w:pPr>
        <w:spacing w:after="160" w:line="259" w:lineRule="auto"/>
        <w:rPr>
          <w:rFonts w:ascii="Arial" w:hAnsi="Arial" w:cs="Arial"/>
          <w:b/>
          <w:bCs/>
          <w:color w:val="000000"/>
        </w:rPr>
      </w:pPr>
      <w:r w:rsidRPr="00E14827">
        <w:rPr>
          <w:rFonts w:ascii="Arial" w:hAnsi="Arial" w:cs="Arial"/>
          <w:b/>
          <w:color w:val="000000"/>
          <w:lang w:val="en-SG"/>
        </w:rPr>
        <w:t>Extract 3: The Eurozone economy – frost in spring</w:t>
      </w:r>
    </w:p>
    <w:p w14:paraId="1775AE61" w14:textId="77777777" w:rsidR="005D0045" w:rsidRPr="00E14827" w:rsidRDefault="005D0045" w:rsidP="005D0045">
      <w:pPr>
        <w:pStyle w:val="NormalWeb"/>
        <w:spacing w:before="0" w:beforeAutospacing="0" w:after="0" w:afterAutospacing="0"/>
        <w:jc w:val="both"/>
        <w:textAlignment w:val="baseline"/>
        <w:rPr>
          <w:rFonts w:ascii="Arial" w:hAnsi="Arial" w:cs="Arial"/>
          <w:color w:val="000000"/>
        </w:rPr>
      </w:pPr>
      <w:r w:rsidRPr="00E14827">
        <w:rPr>
          <w:rFonts w:ascii="Arial" w:hAnsi="Arial" w:cs="Arial"/>
          <w:color w:val="000000"/>
        </w:rPr>
        <w:t>The once-sickly Eurozone is undergoing recovery which, though feeble, has nonetheless been sustained. More importantly, there are signs that the pace may be accelerating this year.</w:t>
      </w:r>
    </w:p>
    <w:p w14:paraId="18AF82AE" w14:textId="77777777" w:rsidR="005D0045" w:rsidRPr="00E14827" w:rsidRDefault="005D0045" w:rsidP="005D0045">
      <w:pPr>
        <w:pStyle w:val="NormalWeb"/>
        <w:spacing w:before="0" w:beforeAutospacing="0" w:after="0" w:afterAutospacing="0"/>
        <w:jc w:val="both"/>
        <w:textAlignment w:val="baseline"/>
        <w:rPr>
          <w:rFonts w:ascii="Arial" w:hAnsi="Arial" w:cs="Arial"/>
          <w:color w:val="000000"/>
        </w:rPr>
      </w:pPr>
    </w:p>
    <w:p w14:paraId="2035039C" w14:textId="77777777" w:rsidR="005D0045" w:rsidRPr="00E14827" w:rsidRDefault="005D0045" w:rsidP="005D0045">
      <w:pPr>
        <w:pStyle w:val="NormalWeb"/>
        <w:spacing w:before="0" w:beforeAutospacing="0" w:after="0" w:afterAutospacing="0"/>
        <w:jc w:val="both"/>
        <w:textAlignment w:val="baseline"/>
        <w:rPr>
          <w:rFonts w:ascii="Arial" w:hAnsi="Arial" w:cs="Arial"/>
          <w:color w:val="000000"/>
        </w:rPr>
      </w:pPr>
      <w:r w:rsidRPr="00E14827">
        <w:rPr>
          <w:rFonts w:ascii="Arial" w:hAnsi="Arial" w:cs="Arial"/>
          <w:color w:val="000000"/>
        </w:rPr>
        <w:t>Despite these promising developments, there is still a concern that the recovery may have come too late and be too weak to avert the onset of deflation. Consumer prices are falling in several peripheral countries, notably Cyprus and Greece, but also now in Spain.</w:t>
      </w:r>
    </w:p>
    <w:p w14:paraId="2CD84C91" w14:textId="77777777" w:rsidR="005D0045" w:rsidRPr="00E14827" w:rsidRDefault="005D0045" w:rsidP="005D0045">
      <w:pPr>
        <w:pStyle w:val="NormalWeb"/>
        <w:spacing w:before="0" w:beforeAutospacing="0" w:after="0" w:afterAutospacing="0"/>
        <w:jc w:val="both"/>
        <w:textAlignment w:val="baseline"/>
        <w:rPr>
          <w:rFonts w:ascii="Arial" w:hAnsi="Arial" w:cs="Arial"/>
          <w:color w:val="000000"/>
        </w:rPr>
      </w:pPr>
    </w:p>
    <w:p w14:paraId="00FE28CD" w14:textId="77777777" w:rsidR="005D0045" w:rsidRPr="00E14827" w:rsidRDefault="005D0045" w:rsidP="005D0045">
      <w:pPr>
        <w:pStyle w:val="NormalWeb"/>
        <w:spacing w:before="0" w:beforeAutospacing="0" w:after="0" w:afterAutospacing="0"/>
        <w:jc w:val="both"/>
        <w:textAlignment w:val="baseline"/>
        <w:rPr>
          <w:rFonts w:ascii="Arial" w:hAnsi="Arial" w:cs="Arial"/>
          <w:color w:val="151515"/>
        </w:rPr>
      </w:pPr>
      <w:r w:rsidRPr="00E14827">
        <w:rPr>
          <w:rFonts w:ascii="Arial" w:hAnsi="Arial" w:cs="Arial"/>
          <w:iCs/>
          <w:shd w:val="clear" w:color="auto" w:fill="FFFFFF"/>
        </w:rPr>
        <w:t>The development has prompted t</w:t>
      </w:r>
      <w:r w:rsidRPr="00E14827">
        <w:rPr>
          <w:rFonts w:ascii="Arial" w:hAnsi="Arial" w:cs="Arial"/>
          <w:color w:val="151515"/>
        </w:rPr>
        <w:t>he European Central Bank (ECB) to cut its key interest rate to 0.05%, a new record low.</w:t>
      </w:r>
    </w:p>
    <w:p w14:paraId="316FF6F2" w14:textId="77777777" w:rsidR="005D0045" w:rsidRPr="00E14827" w:rsidRDefault="00403338" w:rsidP="00403338">
      <w:pPr>
        <w:ind w:right="120"/>
        <w:jc w:val="right"/>
        <w:textAlignment w:val="baseline"/>
        <w:rPr>
          <w:rFonts w:ascii="Arial" w:hAnsi="Arial" w:cs="Arial"/>
          <w:bCs/>
          <w:color w:val="000000"/>
        </w:rPr>
      </w:pPr>
      <w:r>
        <w:rPr>
          <w:rFonts w:ascii="Arial" w:hAnsi="Arial" w:cs="Arial"/>
          <w:bCs/>
          <w:color w:val="000000"/>
        </w:rPr>
        <w:t xml:space="preserve">         </w:t>
      </w:r>
      <w:r w:rsidR="005D0045" w:rsidRPr="00E14827">
        <w:rPr>
          <w:rFonts w:ascii="Arial" w:hAnsi="Arial" w:cs="Arial"/>
          <w:bCs/>
          <w:color w:val="000000"/>
        </w:rPr>
        <w:t xml:space="preserve">Sources: </w:t>
      </w:r>
    </w:p>
    <w:p w14:paraId="2F617DC7" w14:textId="77777777" w:rsidR="005D0045" w:rsidRPr="00E14827" w:rsidRDefault="005D0045" w:rsidP="005D0045">
      <w:pPr>
        <w:jc w:val="right"/>
        <w:textAlignment w:val="baseline"/>
        <w:rPr>
          <w:rFonts w:ascii="Arial" w:hAnsi="Arial" w:cs="Arial"/>
          <w:bCs/>
          <w:color w:val="000000"/>
        </w:rPr>
      </w:pPr>
      <w:r w:rsidRPr="00E14827">
        <w:rPr>
          <w:rFonts w:ascii="Arial" w:hAnsi="Arial" w:cs="Arial"/>
          <w:bCs/>
          <w:color w:val="000000"/>
        </w:rPr>
        <w:t>(</w:t>
      </w:r>
      <w:proofErr w:type="spellStart"/>
      <w:r w:rsidRPr="00E14827">
        <w:rPr>
          <w:rFonts w:ascii="Arial" w:hAnsi="Arial" w:cs="Arial"/>
          <w:bCs/>
          <w:color w:val="000000"/>
        </w:rPr>
        <w:t>i</w:t>
      </w:r>
      <w:proofErr w:type="spellEnd"/>
      <w:r w:rsidRPr="00E14827">
        <w:rPr>
          <w:rFonts w:ascii="Arial" w:hAnsi="Arial" w:cs="Arial"/>
          <w:bCs/>
          <w:color w:val="000000"/>
        </w:rPr>
        <w:t xml:space="preserve">) The Economist, 5 April 2014 and </w:t>
      </w:r>
    </w:p>
    <w:p w14:paraId="4A2314CB" w14:textId="77777777" w:rsidR="005D0045" w:rsidRPr="00403338" w:rsidRDefault="005D0045" w:rsidP="00403338">
      <w:pPr>
        <w:jc w:val="right"/>
        <w:textAlignment w:val="baseline"/>
        <w:rPr>
          <w:rFonts w:ascii="Arial" w:hAnsi="Arial" w:cs="Arial"/>
          <w:b/>
          <w:color w:val="000000"/>
        </w:rPr>
      </w:pPr>
      <w:r w:rsidRPr="00E14827">
        <w:rPr>
          <w:rFonts w:ascii="Arial" w:hAnsi="Arial" w:cs="Arial"/>
          <w:bCs/>
        </w:rPr>
        <w:t>(ii) The Telegraph, 4 September 2014</w:t>
      </w:r>
    </w:p>
    <w:p w14:paraId="3EE19B9B" w14:textId="77777777" w:rsidR="00CB0BE0" w:rsidRDefault="00CB0BE0">
      <w:pPr>
        <w:spacing w:after="160" w:line="259" w:lineRule="auto"/>
        <w:rPr>
          <w:rFonts w:ascii="Arial" w:hAnsi="Arial" w:cs="Arial"/>
          <w:b/>
          <w:color w:val="000000"/>
        </w:rPr>
      </w:pPr>
    </w:p>
    <w:p w14:paraId="701B6205" w14:textId="77777777" w:rsidR="005D0045" w:rsidRPr="00E14827" w:rsidRDefault="005D0045" w:rsidP="005D0045">
      <w:pPr>
        <w:jc w:val="both"/>
        <w:rPr>
          <w:rFonts w:ascii="Arial" w:hAnsi="Arial" w:cs="Arial"/>
          <w:b/>
          <w:color w:val="000000"/>
        </w:rPr>
      </w:pPr>
      <w:r w:rsidRPr="00E14827">
        <w:rPr>
          <w:rFonts w:ascii="Arial" w:hAnsi="Arial" w:cs="Arial"/>
          <w:b/>
          <w:color w:val="000000"/>
        </w:rPr>
        <w:t>Questions</w:t>
      </w:r>
    </w:p>
    <w:p w14:paraId="658C5C6A" w14:textId="77777777" w:rsidR="005D0045" w:rsidRPr="00E14827" w:rsidRDefault="005D0045" w:rsidP="005D0045">
      <w:pPr>
        <w:pStyle w:val="ListParagraph"/>
        <w:numPr>
          <w:ilvl w:val="0"/>
          <w:numId w:val="46"/>
        </w:numPr>
        <w:tabs>
          <w:tab w:val="left" w:pos="567"/>
          <w:tab w:val="right" w:pos="9015"/>
        </w:tabs>
        <w:ind w:left="1134" w:hanging="1134"/>
        <w:jc w:val="both"/>
        <w:rPr>
          <w:rFonts w:ascii="Arial" w:hAnsi="Arial" w:cs="Arial"/>
          <w:b/>
          <w:color w:val="000000" w:themeColor="text1"/>
          <w:lang w:val="en-SG"/>
        </w:rPr>
      </w:pPr>
      <w:r w:rsidRPr="00E14827">
        <w:rPr>
          <w:rFonts w:ascii="Arial" w:hAnsi="Arial" w:cs="Arial"/>
          <w:b/>
          <w:color w:val="000000" w:themeColor="text1"/>
          <w:lang w:val="en-SG"/>
        </w:rPr>
        <w:t>(</w:t>
      </w:r>
      <w:proofErr w:type="spellStart"/>
      <w:r w:rsidRPr="00E14827">
        <w:rPr>
          <w:rFonts w:ascii="Arial" w:hAnsi="Arial" w:cs="Arial"/>
          <w:b/>
          <w:color w:val="000000" w:themeColor="text1"/>
          <w:lang w:val="en-SG"/>
        </w:rPr>
        <w:t>i</w:t>
      </w:r>
      <w:proofErr w:type="spellEnd"/>
      <w:r w:rsidRPr="00E14827">
        <w:rPr>
          <w:rFonts w:ascii="Arial" w:hAnsi="Arial" w:cs="Arial"/>
          <w:b/>
          <w:color w:val="000000" w:themeColor="text1"/>
          <w:lang w:val="en-SG"/>
        </w:rPr>
        <w:t>)</w:t>
      </w:r>
      <w:r w:rsidRPr="00E14827">
        <w:rPr>
          <w:rFonts w:ascii="Arial" w:hAnsi="Arial" w:cs="Arial"/>
          <w:b/>
          <w:color w:val="000000" w:themeColor="text1"/>
          <w:lang w:val="en-SG"/>
        </w:rPr>
        <w:tab/>
      </w:r>
      <w:r w:rsidRPr="00E14827">
        <w:rPr>
          <w:rFonts w:ascii="Arial" w:hAnsi="Arial" w:cs="Arial"/>
          <w:color w:val="000000" w:themeColor="text1"/>
          <w:lang w:val="en-SG"/>
        </w:rPr>
        <w:t>Using Table 1, compare the trends in the annual unit labour costs in Germany and Greece.</w:t>
      </w:r>
      <w:r w:rsidRPr="00E14827">
        <w:rPr>
          <w:rFonts w:ascii="Arial" w:hAnsi="Arial" w:cs="Arial"/>
          <w:color w:val="000000" w:themeColor="text1"/>
          <w:lang w:val="en-SG"/>
        </w:rPr>
        <w:tab/>
        <w:t>[1]</w:t>
      </w:r>
    </w:p>
    <w:p w14:paraId="54C23F6C" w14:textId="77777777" w:rsidR="005D0045" w:rsidRPr="00E14827" w:rsidRDefault="005D0045" w:rsidP="005D0045">
      <w:pPr>
        <w:pStyle w:val="ListParagraph"/>
        <w:tabs>
          <w:tab w:val="left" w:pos="567"/>
          <w:tab w:val="right" w:pos="9015"/>
        </w:tabs>
        <w:ind w:left="1134"/>
        <w:rPr>
          <w:rFonts w:ascii="Arial" w:hAnsi="Arial" w:cs="Arial"/>
          <w:b/>
          <w:color w:val="000000" w:themeColor="text1"/>
          <w:lang w:val="en-SG"/>
        </w:rPr>
      </w:pPr>
    </w:p>
    <w:p w14:paraId="3B08082C" w14:textId="77777777" w:rsidR="005D0045" w:rsidRPr="00E14827" w:rsidRDefault="005D0045" w:rsidP="005D0045">
      <w:pPr>
        <w:tabs>
          <w:tab w:val="left" w:pos="567"/>
          <w:tab w:val="right" w:pos="9015"/>
        </w:tabs>
        <w:ind w:left="1134" w:hanging="1134"/>
        <w:jc w:val="both"/>
        <w:rPr>
          <w:rFonts w:ascii="Arial" w:hAnsi="Arial" w:cs="Arial"/>
          <w:b/>
          <w:color w:val="000000" w:themeColor="text1"/>
        </w:rPr>
      </w:pPr>
    </w:p>
    <w:p w14:paraId="3E2E5614" w14:textId="77777777" w:rsidR="005D0045" w:rsidRPr="00E14827" w:rsidRDefault="005D0045" w:rsidP="005D0045">
      <w:pPr>
        <w:pStyle w:val="ListParagraph"/>
        <w:numPr>
          <w:ilvl w:val="0"/>
          <w:numId w:val="46"/>
        </w:numPr>
        <w:tabs>
          <w:tab w:val="left" w:pos="567"/>
          <w:tab w:val="right" w:pos="9015"/>
        </w:tabs>
        <w:ind w:left="567" w:hanging="567"/>
        <w:jc w:val="both"/>
        <w:rPr>
          <w:rFonts w:ascii="Arial" w:hAnsi="Arial" w:cs="Arial"/>
          <w:b/>
          <w:color w:val="000000" w:themeColor="text1"/>
          <w:lang w:val="en-SG"/>
        </w:rPr>
      </w:pPr>
      <w:r w:rsidRPr="00E14827">
        <w:rPr>
          <w:rFonts w:ascii="Arial" w:hAnsi="Arial" w:cs="Arial"/>
          <w:lang w:val="en-SG"/>
        </w:rPr>
        <w:t>Identify and explain the relationship between unemployment rate and general government debt as seen in Figure 2.</w:t>
      </w:r>
      <w:r w:rsidRPr="00E14827">
        <w:rPr>
          <w:rFonts w:ascii="Arial" w:hAnsi="Arial" w:cs="Arial"/>
          <w:lang w:val="en-SG"/>
        </w:rPr>
        <w:tab/>
        <w:t>[3]</w:t>
      </w:r>
    </w:p>
    <w:p w14:paraId="12A90BCB" w14:textId="77777777" w:rsidR="005D0045" w:rsidRPr="00E14827" w:rsidRDefault="005D0045" w:rsidP="005D0045">
      <w:pPr>
        <w:pStyle w:val="ListParagraph"/>
        <w:tabs>
          <w:tab w:val="left" w:pos="567"/>
          <w:tab w:val="right" w:pos="9015"/>
        </w:tabs>
        <w:ind w:left="1134"/>
        <w:rPr>
          <w:rFonts w:ascii="Arial" w:hAnsi="Arial" w:cs="Arial"/>
          <w:b/>
          <w:color w:val="000000" w:themeColor="text1"/>
          <w:lang w:val="en-SG"/>
        </w:rPr>
      </w:pPr>
    </w:p>
    <w:p w14:paraId="7A362C01" w14:textId="77777777" w:rsidR="005D0045" w:rsidRPr="00E14827" w:rsidRDefault="00B6664C" w:rsidP="005D0045">
      <w:pPr>
        <w:pStyle w:val="ListParagraph"/>
        <w:numPr>
          <w:ilvl w:val="0"/>
          <w:numId w:val="46"/>
        </w:numPr>
        <w:tabs>
          <w:tab w:val="right" w:pos="9015"/>
        </w:tabs>
        <w:ind w:left="567" w:hanging="567"/>
        <w:jc w:val="both"/>
        <w:rPr>
          <w:rFonts w:ascii="Arial" w:hAnsi="Arial" w:cs="Arial"/>
          <w:b/>
          <w:color w:val="000000" w:themeColor="text1"/>
          <w:lang w:val="en-SG"/>
        </w:rPr>
      </w:pPr>
      <w:r>
        <w:rPr>
          <w:rFonts w:ascii="Arial" w:hAnsi="Arial" w:cs="Arial"/>
          <w:color w:val="000000"/>
          <w:lang w:val="en-SG"/>
        </w:rPr>
        <w:t>With reference to Extract 2</w:t>
      </w:r>
      <w:r w:rsidR="005D0045" w:rsidRPr="00E14827">
        <w:rPr>
          <w:rFonts w:ascii="Arial" w:hAnsi="Arial" w:cs="Arial"/>
          <w:color w:val="000000"/>
          <w:lang w:val="en-SG"/>
        </w:rPr>
        <w:t>, discuss the impact of fiscal consolidation on living standards in a country</w:t>
      </w:r>
      <w:r w:rsidR="005D0045" w:rsidRPr="00E14827">
        <w:rPr>
          <w:rFonts w:ascii="Arial" w:hAnsi="Arial" w:cs="Arial"/>
          <w:color w:val="000000" w:themeColor="text1"/>
          <w:lang w:val="en-SG"/>
        </w:rPr>
        <w:t>.</w:t>
      </w:r>
      <w:r w:rsidR="005D0045" w:rsidRPr="00E14827">
        <w:rPr>
          <w:rFonts w:ascii="Arial" w:hAnsi="Arial" w:cs="Arial"/>
          <w:color w:val="000000" w:themeColor="text1"/>
          <w:lang w:val="en-SG"/>
        </w:rPr>
        <w:tab/>
        <w:t>[8]</w:t>
      </w:r>
    </w:p>
    <w:p w14:paraId="0B432A96" w14:textId="77777777" w:rsidR="005D0045" w:rsidRPr="00E14827" w:rsidRDefault="005D0045" w:rsidP="005D0045">
      <w:pPr>
        <w:pStyle w:val="ListParagraph"/>
        <w:rPr>
          <w:rFonts w:ascii="Arial" w:hAnsi="Arial" w:cs="Arial"/>
          <w:color w:val="000000" w:themeColor="text1"/>
          <w:lang w:val="en-SG"/>
        </w:rPr>
      </w:pPr>
    </w:p>
    <w:p w14:paraId="2AC578A9" w14:textId="77777777" w:rsidR="005D0045" w:rsidRDefault="005D0045" w:rsidP="005D0045">
      <w:pPr>
        <w:pStyle w:val="ListParagraph"/>
        <w:jc w:val="right"/>
        <w:rPr>
          <w:rFonts w:ascii="Arial" w:hAnsi="Arial" w:cs="Arial"/>
          <w:b/>
          <w:color w:val="000000" w:themeColor="text1"/>
          <w:lang w:val="en-SG"/>
        </w:rPr>
      </w:pPr>
      <w:r w:rsidRPr="00E14827">
        <w:rPr>
          <w:rFonts w:ascii="Arial" w:hAnsi="Arial" w:cs="Arial"/>
          <w:b/>
          <w:color w:val="000000" w:themeColor="text1"/>
          <w:lang w:val="en-SG"/>
        </w:rPr>
        <w:t>[Total: 30]</w:t>
      </w:r>
    </w:p>
    <w:p w14:paraId="74B2BFC3" w14:textId="77777777" w:rsidR="004F2FC4" w:rsidRDefault="004F2FC4" w:rsidP="005D0045">
      <w:pPr>
        <w:pStyle w:val="ListParagraph"/>
        <w:jc w:val="right"/>
        <w:rPr>
          <w:rFonts w:ascii="Arial" w:hAnsi="Arial" w:cs="Arial"/>
          <w:b/>
          <w:color w:val="000000" w:themeColor="text1"/>
          <w:lang w:val="en-SG"/>
        </w:rPr>
      </w:pPr>
    </w:p>
    <w:p w14:paraId="087389EA" w14:textId="77777777" w:rsidR="004F2FC4" w:rsidRDefault="004F2FC4">
      <w:pPr>
        <w:spacing w:after="160" w:line="259" w:lineRule="auto"/>
        <w:rPr>
          <w:rFonts w:ascii="Arial" w:eastAsiaTheme="minorEastAsia" w:hAnsi="Arial" w:cs="Arial"/>
          <w:color w:val="000000" w:themeColor="text1"/>
          <w:lang w:val="en-SG"/>
        </w:rPr>
      </w:pPr>
      <w:r>
        <w:rPr>
          <w:rFonts w:ascii="Arial" w:hAnsi="Arial" w:cs="Arial"/>
          <w:color w:val="000000" w:themeColor="text1"/>
          <w:lang w:val="en-SG"/>
        </w:rPr>
        <w:br w:type="page"/>
      </w:r>
    </w:p>
    <w:p w14:paraId="537E830A" w14:textId="77777777" w:rsidR="004F2FC4" w:rsidRDefault="004F2FC4" w:rsidP="004F2FC4">
      <w:pPr>
        <w:jc w:val="both"/>
        <w:rPr>
          <w:rFonts w:ascii="Arial" w:hAnsi="Arial" w:cs="Arial"/>
          <w:b/>
          <w:color w:val="000000" w:themeColor="text1"/>
          <w:lang w:val="en-SG"/>
        </w:rPr>
      </w:pPr>
      <w:r>
        <w:rPr>
          <w:rFonts w:ascii="Arial" w:hAnsi="Arial" w:cs="Arial"/>
          <w:b/>
          <w:color w:val="000000" w:themeColor="text1"/>
          <w:lang w:val="en-SG"/>
        </w:rPr>
        <w:t>Suggested Answers</w:t>
      </w:r>
    </w:p>
    <w:p w14:paraId="3775F6D7" w14:textId="77777777" w:rsidR="004F2FC4" w:rsidRDefault="004F2FC4" w:rsidP="004F2FC4">
      <w:pPr>
        <w:jc w:val="both"/>
        <w:rPr>
          <w:rFonts w:ascii="Arial" w:hAnsi="Arial" w:cs="Arial"/>
          <w:b/>
          <w:color w:val="000000" w:themeColor="text1"/>
          <w:lang w:val="en-SG"/>
        </w:rPr>
      </w:pPr>
    </w:p>
    <w:p w14:paraId="438B78A3" w14:textId="77777777" w:rsidR="004F2FC4" w:rsidRPr="004F2FC4" w:rsidRDefault="004F2FC4" w:rsidP="004F2FC4">
      <w:pPr>
        <w:jc w:val="both"/>
        <w:rPr>
          <w:rFonts w:ascii="Arial" w:hAnsi="Arial" w:cs="Arial"/>
          <w:b/>
          <w:color w:val="000000" w:themeColor="text1"/>
          <w:lang w:val="en-SG"/>
        </w:rPr>
      </w:pPr>
      <w:r>
        <w:rPr>
          <w:rFonts w:ascii="Arial" w:hAnsi="Arial" w:cs="Arial"/>
          <w:b/>
          <w:color w:val="000000" w:themeColor="text1"/>
          <w:lang w:val="en-SG"/>
        </w:rPr>
        <w:t>(a)(</w:t>
      </w:r>
      <w:proofErr w:type="spellStart"/>
      <w:r>
        <w:rPr>
          <w:rFonts w:ascii="Arial" w:hAnsi="Arial" w:cs="Arial"/>
          <w:b/>
          <w:color w:val="000000" w:themeColor="text1"/>
          <w:lang w:val="en-SG"/>
        </w:rPr>
        <w:t>i</w:t>
      </w:r>
      <w:proofErr w:type="spellEnd"/>
      <w:r>
        <w:rPr>
          <w:rFonts w:ascii="Arial" w:hAnsi="Arial" w:cs="Arial"/>
          <w:b/>
          <w:color w:val="000000" w:themeColor="text1"/>
          <w:lang w:val="en-SG"/>
        </w:rPr>
        <w:t xml:space="preserve">) </w:t>
      </w:r>
      <w:r w:rsidRPr="004F2FC4">
        <w:rPr>
          <w:rFonts w:ascii="Arial" w:hAnsi="Arial" w:cs="Arial"/>
          <w:b/>
          <w:color w:val="000000" w:themeColor="text1"/>
          <w:lang w:val="en-SG"/>
        </w:rPr>
        <w:t>Using Table 1, compare the trends in the annual unit labour costs in Germany and Greece.</w:t>
      </w:r>
      <w:r w:rsidRPr="004F2FC4">
        <w:rPr>
          <w:rFonts w:ascii="Arial" w:hAnsi="Arial" w:cs="Arial"/>
          <w:b/>
          <w:color w:val="000000" w:themeColor="text1"/>
          <w:lang w:val="en-SG"/>
        </w:rPr>
        <w:tab/>
        <w:t>[1]</w:t>
      </w:r>
    </w:p>
    <w:p w14:paraId="589FD995" w14:textId="77777777" w:rsidR="004F2FC4" w:rsidRPr="004F2FC4" w:rsidRDefault="004F2FC4" w:rsidP="004F2FC4">
      <w:pPr>
        <w:jc w:val="both"/>
        <w:rPr>
          <w:rFonts w:ascii="Arial" w:hAnsi="Arial" w:cs="Arial"/>
          <w:b/>
          <w:color w:val="000000" w:themeColor="text1"/>
          <w:lang w:val="en-SG"/>
        </w:rPr>
      </w:pPr>
    </w:p>
    <w:p w14:paraId="076B1734" w14:textId="77777777" w:rsidR="004F2FC4" w:rsidRPr="004F2FC4" w:rsidRDefault="004F2FC4" w:rsidP="004F2FC4">
      <w:pPr>
        <w:jc w:val="both"/>
        <w:rPr>
          <w:rFonts w:ascii="Arial" w:hAnsi="Arial" w:cs="Arial"/>
          <w:color w:val="000000" w:themeColor="text1"/>
          <w:lang w:val="en-SG"/>
        </w:rPr>
      </w:pPr>
      <w:r w:rsidRPr="004F2FC4">
        <w:rPr>
          <w:rFonts w:ascii="Arial" w:hAnsi="Arial" w:cs="Arial"/>
          <w:color w:val="000000" w:themeColor="text1"/>
          <w:lang w:val="en-SG"/>
        </w:rPr>
        <w:t>In general, from Table 1, annual unit labour costs rose in Germany but fell in Greece.</w:t>
      </w:r>
    </w:p>
    <w:p w14:paraId="3265D2D9" w14:textId="77777777" w:rsidR="004F2FC4" w:rsidRPr="004F2FC4" w:rsidRDefault="00066D8D" w:rsidP="004F2FC4">
      <w:pPr>
        <w:tabs>
          <w:tab w:val="right" w:pos="9015"/>
        </w:tabs>
        <w:jc w:val="both"/>
        <w:rPr>
          <w:rFonts w:ascii="Arial" w:hAnsi="Arial" w:cs="Arial"/>
          <w:b/>
          <w:color w:val="000000" w:themeColor="text1"/>
          <w:lang w:val="en-SG"/>
        </w:rPr>
      </w:pPr>
      <w:r>
        <w:rPr>
          <w:rFonts w:ascii="Arial" w:hAnsi="Arial" w:cs="Arial"/>
          <w:b/>
        </w:rPr>
        <w:t xml:space="preserve"> </w:t>
      </w:r>
      <w:r w:rsidR="004F2FC4">
        <w:rPr>
          <w:rFonts w:ascii="Arial" w:hAnsi="Arial" w:cs="Arial"/>
          <w:b/>
        </w:rPr>
        <w:t>(b</w:t>
      </w:r>
      <w:r w:rsidR="004F2FC4" w:rsidRPr="004F2FC4">
        <w:rPr>
          <w:rFonts w:ascii="Arial" w:hAnsi="Arial" w:cs="Arial"/>
          <w:b/>
        </w:rPr>
        <w:t xml:space="preserve">) </w:t>
      </w:r>
      <w:r w:rsidR="004F2FC4" w:rsidRPr="004F2FC4">
        <w:rPr>
          <w:rFonts w:ascii="Arial" w:hAnsi="Arial" w:cs="Arial"/>
          <w:b/>
          <w:lang w:val="en-SG"/>
        </w:rPr>
        <w:t>Identify and explain the relationship between unemployment rate and general gover</w:t>
      </w:r>
      <w:r w:rsidR="004F2FC4">
        <w:rPr>
          <w:rFonts w:ascii="Arial" w:hAnsi="Arial" w:cs="Arial"/>
          <w:b/>
          <w:lang w:val="en-SG"/>
        </w:rPr>
        <w:t xml:space="preserve">nment debt as seen in Figure 2. </w:t>
      </w:r>
      <w:r w:rsidR="004F2FC4" w:rsidRPr="004F2FC4">
        <w:rPr>
          <w:rFonts w:ascii="Arial" w:hAnsi="Arial" w:cs="Arial"/>
          <w:b/>
          <w:lang w:val="en-SG"/>
        </w:rPr>
        <w:t>[3]</w:t>
      </w:r>
    </w:p>
    <w:p w14:paraId="0756A813" w14:textId="77777777" w:rsidR="004F2FC4" w:rsidRPr="004F2FC4" w:rsidRDefault="004F2FC4" w:rsidP="004F2FC4">
      <w:pPr>
        <w:pStyle w:val="ListParagraph"/>
        <w:tabs>
          <w:tab w:val="left" w:pos="567"/>
          <w:tab w:val="right" w:pos="9015"/>
        </w:tabs>
        <w:ind w:left="1134"/>
        <w:rPr>
          <w:rFonts w:ascii="Arial" w:hAnsi="Arial" w:cs="Arial"/>
          <w:b/>
          <w:color w:val="000000" w:themeColor="text1"/>
          <w:lang w:val="en-SG"/>
        </w:rPr>
      </w:pPr>
    </w:p>
    <w:p w14:paraId="227AA131" w14:textId="77777777" w:rsidR="004F2FC4" w:rsidRPr="004F2FC4" w:rsidRDefault="004F2FC4" w:rsidP="004F2FC4">
      <w:pPr>
        <w:tabs>
          <w:tab w:val="left" w:pos="567"/>
          <w:tab w:val="right" w:pos="9015"/>
        </w:tabs>
        <w:jc w:val="both"/>
        <w:rPr>
          <w:rFonts w:ascii="Arial" w:hAnsi="Arial" w:cs="Arial"/>
          <w:b/>
          <w:color w:val="000000" w:themeColor="text1"/>
          <w:lang w:val="en-SG"/>
        </w:rPr>
      </w:pPr>
      <w:r>
        <w:rPr>
          <w:rFonts w:ascii="Arial" w:hAnsi="Arial" w:cs="Arial"/>
          <w:color w:val="000000" w:themeColor="text1"/>
          <w:lang w:val="en-SG"/>
        </w:rPr>
        <w:t>There is a d</w:t>
      </w:r>
      <w:r w:rsidRPr="004F2FC4">
        <w:rPr>
          <w:rFonts w:ascii="Arial" w:hAnsi="Arial" w:cs="Arial"/>
          <w:color w:val="000000" w:themeColor="text1"/>
          <w:lang w:val="en-SG"/>
        </w:rPr>
        <w:t xml:space="preserve">irect or </w:t>
      </w:r>
      <w:r>
        <w:rPr>
          <w:rFonts w:ascii="Arial" w:hAnsi="Arial" w:cs="Arial"/>
          <w:color w:val="000000" w:themeColor="text1"/>
          <w:lang w:val="en-SG"/>
        </w:rPr>
        <w:t>positive relationship.</w:t>
      </w:r>
    </w:p>
    <w:p w14:paraId="5586A8CB" w14:textId="77777777" w:rsidR="004F2FC4" w:rsidRDefault="004F2FC4" w:rsidP="004F2FC4">
      <w:pPr>
        <w:tabs>
          <w:tab w:val="left" w:pos="567"/>
          <w:tab w:val="right" w:pos="9015"/>
        </w:tabs>
        <w:jc w:val="both"/>
        <w:rPr>
          <w:rFonts w:ascii="Arial" w:hAnsi="Arial" w:cs="Arial"/>
          <w:color w:val="000000" w:themeColor="text1"/>
          <w:lang w:val="en-SG"/>
        </w:rPr>
      </w:pPr>
    </w:p>
    <w:p w14:paraId="2A066557"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As the unemployment level in Eurozone </w:t>
      </w:r>
      <w:r w:rsidRPr="004F2FC4">
        <w:rPr>
          <w:lang w:val="en-SG"/>
        </w:rPr>
        <w:sym w:font="Symbol" w:char="F0AD"/>
      </w:r>
      <w:r w:rsidRPr="004F2FC4">
        <w:rPr>
          <w:rFonts w:ascii="Arial" w:hAnsi="Arial" w:cs="Arial"/>
          <w:color w:val="000000" w:themeColor="text1"/>
          <w:lang w:val="en-SG"/>
        </w:rPr>
        <w:t xml:space="preserve"> (2008 – 2014), more workers faced </w:t>
      </w:r>
      <w:r w:rsidRPr="004F2FC4">
        <w:rPr>
          <w:lang w:val="en-SG"/>
        </w:rPr>
        <w:sym w:font="Symbol" w:char="F0AF"/>
      </w:r>
      <w:r w:rsidRPr="004F2FC4">
        <w:rPr>
          <w:rFonts w:ascii="Arial" w:hAnsi="Arial" w:cs="Arial"/>
          <w:color w:val="000000" w:themeColor="text1"/>
          <w:lang w:val="en-SG"/>
        </w:rPr>
        <w:t xml:space="preserve"> factor incomes. More households’ incomes end up falling below a minimum level, which qualifies them </w:t>
      </w:r>
      <w:r w:rsidRPr="00120319">
        <w:rPr>
          <w:rFonts w:ascii="Arial" w:hAnsi="Arial" w:cs="Arial"/>
          <w:color w:val="000000" w:themeColor="text1"/>
          <w:highlight w:val="yellow"/>
          <w:lang w:val="en-SG"/>
        </w:rPr>
        <w:t xml:space="preserve">to receive unemployment benefits and/or some form of transfer payments from the govt </w:t>
      </w:r>
      <w:r w:rsidRPr="00120319">
        <w:rPr>
          <w:highlight w:val="yellow"/>
          <w:lang w:val="en-SG"/>
        </w:rPr>
        <w:sym w:font="Wingdings" w:char="F0E0"/>
      </w:r>
      <w:r w:rsidRPr="00120319">
        <w:rPr>
          <w:rFonts w:ascii="Arial" w:hAnsi="Arial" w:cs="Arial"/>
          <w:color w:val="000000" w:themeColor="text1"/>
          <w:highlight w:val="yellow"/>
          <w:lang w:val="en-SG"/>
        </w:rPr>
        <w:t xml:space="preserve"> </w:t>
      </w:r>
      <w:r w:rsidRPr="00120319">
        <w:rPr>
          <w:highlight w:val="yellow"/>
          <w:lang w:val="en-SG"/>
        </w:rPr>
        <w:sym w:font="Symbol" w:char="F0AD"/>
      </w:r>
      <w:r w:rsidRPr="00120319">
        <w:rPr>
          <w:rFonts w:ascii="Arial" w:hAnsi="Arial" w:cs="Arial"/>
          <w:color w:val="000000" w:themeColor="text1"/>
          <w:highlight w:val="yellow"/>
          <w:lang w:val="en-SG"/>
        </w:rPr>
        <w:t xml:space="preserve"> in govt spending.</w:t>
      </w:r>
      <w:r>
        <w:rPr>
          <w:rFonts w:ascii="Arial" w:hAnsi="Arial" w:cs="Arial"/>
          <w:color w:val="000000" w:themeColor="text1"/>
          <w:lang w:val="en-SG"/>
        </w:rPr>
        <w:t xml:space="preserve"> </w:t>
      </w:r>
    </w:p>
    <w:p w14:paraId="526A7C2B" w14:textId="77777777" w:rsidR="004F2FC4" w:rsidRPr="004F2FC4" w:rsidRDefault="004F2FC4" w:rsidP="004F2FC4">
      <w:pPr>
        <w:pStyle w:val="ListParagraph"/>
        <w:tabs>
          <w:tab w:val="left" w:pos="567"/>
          <w:tab w:val="right" w:pos="9015"/>
        </w:tabs>
        <w:ind w:left="142"/>
        <w:jc w:val="both"/>
        <w:rPr>
          <w:rFonts w:ascii="Arial" w:hAnsi="Arial" w:cs="Arial"/>
          <w:color w:val="000000" w:themeColor="text1"/>
          <w:lang w:val="en-SG"/>
        </w:rPr>
      </w:pPr>
    </w:p>
    <w:p w14:paraId="5A2A54FC"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Simultaneously, due to </w:t>
      </w:r>
      <w:r w:rsidRPr="00120319">
        <w:rPr>
          <w:rFonts w:ascii="Arial" w:hAnsi="Arial" w:cs="Arial"/>
          <w:color w:val="000000" w:themeColor="text1"/>
          <w:highlight w:val="yellow"/>
          <w:lang w:val="en-SG"/>
        </w:rPr>
        <w:t xml:space="preserve">progressive income tax </w:t>
      </w:r>
      <w:r w:rsidRPr="00120319">
        <w:rPr>
          <w:highlight w:val="yellow"/>
          <w:lang w:val="en-SG"/>
        </w:rPr>
        <w:sym w:font="Symbol" w:char="F0DE"/>
      </w:r>
      <w:r w:rsidRPr="00120319">
        <w:rPr>
          <w:rFonts w:ascii="Arial" w:hAnsi="Arial" w:cs="Arial"/>
          <w:color w:val="000000" w:themeColor="text1"/>
          <w:highlight w:val="yellow"/>
          <w:lang w:val="en-SG"/>
        </w:rPr>
        <w:t xml:space="preserve"> households’ nominal incomes fall to a </w:t>
      </w:r>
      <w:proofErr w:type="gramStart"/>
      <w:r w:rsidRPr="00120319">
        <w:rPr>
          <w:rFonts w:ascii="Arial" w:hAnsi="Arial" w:cs="Arial"/>
          <w:color w:val="000000" w:themeColor="text1"/>
          <w:highlight w:val="yellow"/>
          <w:lang w:val="en-SG"/>
        </w:rPr>
        <w:t>low income</w:t>
      </w:r>
      <w:proofErr w:type="gramEnd"/>
      <w:r w:rsidRPr="00120319">
        <w:rPr>
          <w:rFonts w:ascii="Arial" w:hAnsi="Arial" w:cs="Arial"/>
          <w:color w:val="000000" w:themeColor="text1"/>
          <w:highlight w:val="yellow"/>
          <w:lang w:val="en-SG"/>
        </w:rPr>
        <w:t xml:space="preserve"> tax bracke</w:t>
      </w:r>
      <w:r w:rsidRPr="004F2FC4">
        <w:rPr>
          <w:rFonts w:ascii="Arial" w:hAnsi="Arial" w:cs="Arial"/>
          <w:color w:val="000000" w:themeColor="text1"/>
          <w:lang w:val="en-SG"/>
        </w:rPr>
        <w:t xml:space="preserve">t, thus they pay a lower % of income tax now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govt tax revenue.</w:t>
      </w:r>
    </w:p>
    <w:p w14:paraId="250B3FCF" w14:textId="77777777" w:rsidR="004F2FC4" w:rsidRDefault="004F2FC4" w:rsidP="004F2FC4">
      <w:pPr>
        <w:tabs>
          <w:tab w:val="left" w:pos="567"/>
          <w:tab w:val="right" w:pos="9015"/>
        </w:tabs>
        <w:jc w:val="both"/>
        <w:rPr>
          <w:rFonts w:ascii="Arial" w:hAnsi="Arial" w:cs="Arial"/>
          <w:color w:val="000000" w:themeColor="text1"/>
          <w:lang w:val="en-SG"/>
        </w:rPr>
      </w:pPr>
    </w:p>
    <w:p w14:paraId="3B9BB022" w14:textId="77777777" w:rsidR="004F2FC4" w:rsidRPr="004F2FC4" w:rsidRDefault="004F2FC4" w:rsidP="004F2FC4">
      <w:pPr>
        <w:tabs>
          <w:tab w:val="left" w:pos="567"/>
          <w:tab w:val="right" w:pos="9015"/>
        </w:tabs>
        <w:jc w:val="both"/>
        <w:rPr>
          <w:rFonts w:ascii="Arial" w:hAnsi="Arial" w:cs="Arial"/>
          <w:b/>
          <w:color w:val="000000" w:themeColor="text1"/>
          <w:lang w:val="en-SG"/>
        </w:rPr>
      </w:pPr>
      <w:r w:rsidRPr="004F2FC4">
        <w:rPr>
          <w:rFonts w:ascii="Arial" w:hAnsi="Arial" w:cs="Arial"/>
          <w:color w:val="000000" w:themeColor="text1"/>
          <w:lang w:val="en-SG"/>
        </w:rPr>
        <w:t xml:space="preserve">More govt transfer payments and lower income tax paid due to </w:t>
      </w:r>
      <w:r w:rsidRPr="004F2FC4">
        <w:rPr>
          <w:lang w:val="en-SG"/>
        </w:rPr>
        <w:sym w:font="Symbol" w:char="F0AD"/>
      </w:r>
      <w:r w:rsidRPr="004F2FC4">
        <w:rPr>
          <w:rFonts w:ascii="Arial" w:hAnsi="Arial" w:cs="Arial"/>
          <w:color w:val="000000" w:themeColor="text1"/>
          <w:lang w:val="en-SG"/>
        </w:rPr>
        <w:t xml:space="preserve"> UN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D"/>
      </w:r>
      <w:r w:rsidRPr="004F2FC4">
        <w:rPr>
          <w:rFonts w:ascii="Arial" w:hAnsi="Arial" w:cs="Arial"/>
          <w:color w:val="000000" w:themeColor="text1"/>
          <w:lang w:val="en-SG"/>
        </w:rPr>
        <w:t xml:space="preserve"> in govt debt </w:t>
      </w:r>
      <w:r w:rsidRPr="004F2FC4">
        <w:rPr>
          <w:lang w:val="en-SG"/>
        </w:rPr>
        <w:sym w:font="Wingdings" w:char="F0E0"/>
      </w:r>
      <w:r w:rsidRPr="004F2FC4">
        <w:rPr>
          <w:rFonts w:ascii="Arial" w:hAnsi="Arial" w:cs="Arial"/>
          <w:color w:val="000000" w:themeColor="text1"/>
          <w:lang w:val="en-SG"/>
        </w:rPr>
        <w:t xml:space="preserve"> exhibits direct relationship</w:t>
      </w:r>
    </w:p>
    <w:p w14:paraId="5EC0CA36" w14:textId="77777777" w:rsidR="004F2FC4" w:rsidRDefault="004F2FC4" w:rsidP="004F2FC4">
      <w:pPr>
        <w:tabs>
          <w:tab w:val="left" w:pos="567"/>
          <w:tab w:val="right" w:pos="9015"/>
        </w:tabs>
        <w:jc w:val="both"/>
        <w:rPr>
          <w:rFonts w:ascii="Arial" w:hAnsi="Arial" w:cs="Arial"/>
          <w:color w:val="000000" w:themeColor="text1"/>
          <w:lang w:val="en-SG"/>
        </w:rPr>
      </w:pPr>
    </w:p>
    <w:p w14:paraId="251A6CDC" w14:textId="77777777" w:rsidR="004F2FC4" w:rsidRPr="004F2FC4" w:rsidRDefault="004F2FC4" w:rsidP="004F2FC4">
      <w:pPr>
        <w:tabs>
          <w:tab w:val="left" w:pos="567"/>
          <w:tab w:val="right" w:pos="9015"/>
        </w:tabs>
        <w:jc w:val="both"/>
        <w:rPr>
          <w:rFonts w:ascii="Arial" w:hAnsi="Arial" w:cs="Arial"/>
          <w:b/>
          <w:color w:val="000000" w:themeColor="text1"/>
          <w:lang w:val="en-SG"/>
        </w:rPr>
      </w:pPr>
      <w:r w:rsidRPr="004F2FC4">
        <w:rPr>
          <w:rFonts w:ascii="Arial" w:hAnsi="Arial" w:cs="Arial"/>
          <w:color w:val="000000" w:themeColor="text1"/>
          <w:lang w:val="en-SG"/>
        </w:rPr>
        <w:t xml:space="preserve">The converse holds true when the economy faced </w:t>
      </w:r>
      <w:r w:rsidRPr="004F2FC4">
        <w:rPr>
          <w:lang w:val="en-SG"/>
        </w:rPr>
        <w:sym w:font="Symbol" w:char="F0AF"/>
      </w:r>
      <w:r w:rsidRPr="004F2FC4">
        <w:rPr>
          <w:rFonts w:ascii="Arial" w:hAnsi="Arial" w:cs="Arial"/>
          <w:color w:val="000000" w:themeColor="text1"/>
          <w:lang w:val="en-SG"/>
        </w:rPr>
        <w:t xml:space="preserve"> unemployment rate (2005 – 2008) and </w:t>
      </w:r>
      <w:r w:rsidRPr="004F2FC4">
        <w:rPr>
          <w:lang w:val="en-SG"/>
        </w:rPr>
        <w:sym w:font="Symbol" w:char="F0AF"/>
      </w:r>
      <w:r w:rsidRPr="004F2FC4">
        <w:rPr>
          <w:rFonts w:ascii="Arial" w:hAnsi="Arial" w:cs="Arial"/>
          <w:color w:val="000000" w:themeColor="text1"/>
          <w:lang w:val="en-SG"/>
        </w:rPr>
        <w:t xml:space="preserve"> govt debt (exhibits direct relationship)</w:t>
      </w:r>
    </w:p>
    <w:p w14:paraId="01CEF557" w14:textId="77777777" w:rsidR="004F2FC4" w:rsidRPr="004F2FC4" w:rsidRDefault="004F2FC4" w:rsidP="004F2FC4">
      <w:pPr>
        <w:pStyle w:val="ListParagraph"/>
        <w:tabs>
          <w:tab w:val="left" w:pos="567"/>
          <w:tab w:val="right" w:pos="9015"/>
        </w:tabs>
        <w:ind w:left="1134"/>
        <w:rPr>
          <w:rFonts w:ascii="Arial" w:hAnsi="Arial" w:cs="Arial"/>
          <w:b/>
          <w:color w:val="000000" w:themeColor="text1"/>
          <w:lang w:val="en-SG"/>
        </w:rPr>
      </w:pPr>
    </w:p>
    <w:p w14:paraId="7BA6ADAB" w14:textId="77777777" w:rsidR="004F2FC4" w:rsidRPr="004F2FC4" w:rsidRDefault="00120319" w:rsidP="004F2FC4">
      <w:pPr>
        <w:tabs>
          <w:tab w:val="right" w:pos="9015"/>
        </w:tabs>
        <w:jc w:val="both"/>
        <w:rPr>
          <w:rFonts w:ascii="Arial" w:hAnsi="Arial" w:cs="Arial"/>
          <w:b/>
          <w:color w:val="000000" w:themeColor="text1"/>
          <w:lang w:val="en-SG"/>
        </w:rPr>
      </w:pPr>
      <w:r>
        <w:rPr>
          <w:rFonts w:ascii="Arial" w:hAnsi="Arial" w:cs="Arial"/>
          <w:b/>
          <w:color w:val="000000"/>
          <w:lang w:val="en-SG"/>
        </w:rPr>
        <w:t>(c) With reference to Extract 2</w:t>
      </w:r>
      <w:r w:rsidR="004F2FC4" w:rsidRPr="004F2FC4">
        <w:rPr>
          <w:rFonts w:ascii="Arial" w:hAnsi="Arial" w:cs="Arial"/>
          <w:b/>
          <w:color w:val="000000"/>
          <w:lang w:val="en-SG"/>
        </w:rPr>
        <w:t>, discuss the impact of fiscal consolidation on living standards in a country</w:t>
      </w:r>
      <w:r w:rsidR="004F2FC4" w:rsidRPr="004F2FC4">
        <w:rPr>
          <w:rFonts w:ascii="Arial" w:hAnsi="Arial" w:cs="Arial"/>
          <w:b/>
          <w:color w:val="000000" w:themeColor="text1"/>
          <w:lang w:val="en-SG"/>
        </w:rPr>
        <w:t>. [8]</w:t>
      </w:r>
    </w:p>
    <w:p w14:paraId="446179A0" w14:textId="77777777" w:rsidR="004F2FC4" w:rsidRPr="004F2FC4" w:rsidRDefault="004F2FC4" w:rsidP="004F2FC4">
      <w:pPr>
        <w:pStyle w:val="ListParagraph"/>
        <w:ind w:left="0"/>
        <w:rPr>
          <w:rFonts w:ascii="Arial" w:hAnsi="Arial" w:cs="Arial"/>
          <w:color w:val="000000" w:themeColor="text1"/>
          <w:lang w:val="en-SG"/>
        </w:rPr>
      </w:pPr>
    </w:p>
    <w:p w14:paraId="6A83CD4F" w14:textId="77777777" w:rsidR="004F2FC4" w:rsidRPr="00120319" w:rsidRDefault="004F2FC4" w:rsidP="004F2FC4">
      <w:pPr>
        <w:tabs>
          <w:tab w:val="left" w:pos="567"/>
          <w:tab w:val="right" w:pos="9015"/>
        </w:tabs>
        <w:jc w:val="both"/>
        <w:rPr>
          <w:rFonts w:ascii="Arial" w:hAnsi="Arial" w:cs="Arial"/>
          <w:b/>
          <w:shd w:val="clear" w:color="auto" w:fill="FFFFFF"/>
          <w:lang w:val="en-SG"/>
        </w:rPr>
      </w:pPr>
      <w:r w:rsidRPr="00120319">
        <w:rPr>
          <w:rFonts w:ascii="Arial" w:hAnsi="Arial" w:cs="Arial"/>
          <w:bCs/>
          <w:highlight w:val="yellow"/>
          <w:shd w:val="clear" w:color="auto" w:fill="FFFFFF"/>
          <w:lang w:val="en-SG"/>
        </w:rPr>
        <w:t>From Ext 6, fiscal consolidation</w:t>
      </w:r>
      <w:r w:rsidRPr="00120319">
        <w:rPr>
          <w:rStyle w:val="apple-converted-space"/>
          <w:rFonts w:ascii="Arial" w:eastAsia="Calibri" w:hAnsi="Arial" w:cs="Arial"/>
          <w:highlight w:val="yellow"/>
          <w:shd w:val="clear" w:color="auto" w:fill="FFFFFF"/>
          <w:lang w:val="en-SG"/>
        </w:rPr>
        <w:t> </w:t>
      </w:r>
      <w:r w:rsidRPr="00120319">
        <w:rPr>
          <w:rFonts w:ascii="Arial" w:hAnsi="Arial" w:cs="Arial"/>
          <w:highlight w:val="yellow"/>
          <w:shd w:val="clear" w:color="auto" w:fill="FFFFFF"/>
          <w:lang w:val="en-SG"/>
        </w:rPr>
        <w:t xml:space="preserve">is a policy aimed at reducing government deficits and debt accumulation </w:t>
      </w:r>
      <w:r w:rsidRPr="00120319">
        <w:rPr>
          <w:highlight w:val="yellow"/>
          <w:shd w:val="clear" w:color="auto" w:fill="FFFFFF"/>
          <w:lang w:val="en-SG"/>
        </w:rPr>
        <w:sym w:font="Wingdings" w:char="F0E0"/>
      </w:r>
      <w:r w:rsidRPr="00120319">
        <w:rPr>
          <w:rFonts w:ascii="Arial" w:hAnsi="Arial" w:cs="Arial"/>
          <w:highlight w:val="yellow"/>
          <w:shd w:val="clear" w:color="auto" w:fill="FFFFFF"/>
          <w:lang w:val="en-SG"/>
        </w:rPr>
        <w:t xml:space="preserve"> likely to be austerity </w:t>
      </w:r>
      <w:r w:rsidRPr="00120319">
        <w:rPr>
          <w:highlight w:val="yellow"/>
          <w:shd w:val="clear" w:color="auto" w:fill="FFFFFF"/>
          <w:lang w:val="en-SG"/>
        </w:rPr>
        <w:sym w:font="Wingdings" w:char="F0E0"/>
      </w:r>
      <w:r w:rsidRPr="00120319">
        <w:rPr>
          <w:rFonts w:ascii="Arial" w:hAnsi="Arial" w:cs="Arial"/>
          <w:highlight w:val="yellow"/>
          <w:shd w:val="clear" w:color="auto" w:fill="FFFFFF"/>
          <w:lang w:val="en-SG"/>
        </w:rPr>
        <w:t xml:space="preserve"> </w:t>
      </w:r>
      <w:r w:rsidRPr="00120319">
        <w:rPr>
          <w:rFonts w:ascii="Arial" w:hAnsi="Arial" w:cs="Arial"/>
          <w:b/>
          <w:highlight w:val="yellow"/>
          <w:shd w:val="clear" w:color="auto" w:fill="FFFFFF"/>
          <w:lang w:val="en-SG"/>
        </w:rPr>
        <w:t>contractionary fiscal policy (F/P) of govt expenditure cuts and tax increases as seen from Table 3</w:t>
      </w:r>
    </w:p>
    <w:p w14:paraId="5D6835E6" w14:textId="77777777" w:rsidR="004F2FC4" w:rsidRDefault="004F2FC4" w:rsidP="00120319">
      <w:pPr>
        <w:tabs>
          <w:tab w:val="left" w:pos="567"/>
          <w:tab w:val="left" w:pos="5715"/>
          <w:tab w:val="right" w:pos="9015"/>
        </w:tabs>
        <w:jc w:val="both"/>
        <w:rPr>
          <w:rFonts w:ascii="Arial" w:hAnsi="Arial" w:cs="Arial"/>
          <w:color w:val="000000" w:themeColor="text1"/>
          <w:lang w:val="en-SG"/>
        </w:rPr>
      </w:pPr>
    </w:p>
    <w:p w14:paraId="01E8AF78"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Living standards </w:t>
      </w:r>
      <w:r w:rsidRPr="004F2FC4">
        <w:rPr>
          <w:lang w:val="en-SG"/>
        </w:rPr>
        <w:sym w:font="Wingdings" w:char="F0E0"/>
      </w:r>
      <w:r w:rsidRPr="004F2FC4">
        <w:rPr>
          <w:rFonts w:ascii="Arial" w:hAnsi="Arial" w:cs="Arial"/>
          <w:color w:val="000000" w:themeColor="text1"/>
          <w:lang w:val="en-SG"/>
        </w:rPr>
        <w:t xml:space="preserve"> refer to material and non-material SOL; current vs future SOL</w:t>
      </w:r>
    </w:p>
    <w:p w14:paraId="56A04C2F" w14:textId="77777777" w:rsidR="004F2FC4" w:rsidRDefault="004F2FC4" w:rsidP="004F2FC4">
      <w:pPr>
        <w:rPr>
          <w:rFonts w:ascii="Arial" w:hAnsi="Arial" w:cs="Arial"/>
          <w:color w:val="000000" w:themeColor="text1"/>
        </w:rPr>
      </w:pPr>
    </w:p>
    <w:p w14:paraId="5E978CC1" w14:textId="77777777" w:rsidR="0043106A" w:rsidRDefault="0043106A" w:rsidP="004F2FC4">
      <w:pPr>
        <w:rPr>
          <w:rFonts w:ascii="Arial" w:hAnsi="Arial" w:cs="Arial"/>
          <w:color w:val="000000" w:themeColor="text1"/>
        </w:rPr>
      </w:pPr>
      <w:r>
        <w:rPr>
          <w:rFonts w:ascii="Arial" w:hAnsi="Arial" w:cs="Arial"/>
          <w:color w:val="000000" w:themeColor="text1"/>
        </w:rPr>
        <w:t>decrease real GDP – decrease in real GDP per capita / non-material SOL</w:t>
      </w:r>
    </w:p>
    <w:p w14:paraId="76FFA53F" w14:textId="77777777" w:rsidR="0043106A" w:rsidRDefault="0043106A" w:rsidP="004F2FC4">
      <w:pPr>
        <w:rPr>
          <w:rFonts w:ascii="Arial" w:hAnsi="Arial" w:cs="Arial"/>
          <w:color w:val="000000" w:themeColor="text1"/>
        </w:rPr>
      </w:pPr>
    </w:p>
    <w:p w14:paraId="4873599F" w14:textId="77777777" w:rsidR="004F2FC4" w:rsidRDefault="004F2FC4" w:rsidP="004F2FC4">
      <w:pPr>
        <w:rPr>
          <w:rFonts w:ascii="Arial" w:hAnsi="Arial" w:cs="Arial"/>
          <w:color w:val="000000" w:themeColor="text1"/>
        </w:rPr>
      </w:pPr>
      <w:r w:rsidRPr="004F2FC4">
        <w:rPr>
          <w:rFonts w:ascii="Arial" w:hAnsi="Arial" w:cs="Arial"/>
          <w:b/>
          <w:color w:val="000000" w:themeColor="text1"/>
          <w:u w:val="single"/>
        </w:rPr>
        <w:t>Thesis: fiscal consolidation raises living standards in a country</w:t>
      </w:r>
    </w:p>
    <w:p w14:paraId="0C420CCB" w14:textId="77777777" w:rsidR="004F2FC4" w:rsidRPr="004F2FC4" w:rsidRDefault="004F2FC4" w:rsidP="004F2FC4">
      <w:pPr>
        <w:rPr>
          <w:rFonts w:ascii="Arial" w:hAnsi="Arial" w:cs="Arial"/>
          <w:b/>
          <w:color w:val="000000" w:themeColor="text1"/>
        </w:rPr>
      </w:pPr>
      <w:r w:rsidRPr="004F2FC4">
        <w:rPr>
          <w:rFonts w:ascii="Arial" w:hAnsi="Arial" w:cs="Arial"/>
          <w:b/>
          <w:color w:val="000000" w:themeColor="text1"/>
        </w:rPr>
        <w:t xml:space="preserve">Fiscal consolidation helps to restore confidence, thus stimulating EG and reducing UN </w:t>
      </w:r>
      <w:r w:rsidRPr="004F2FC4">
        <w:rPr>
          <w:rFonts w:ascii="Arial" w:hAnsi="Arial" w:cs="Arial"/>
          <w:b/>
          <w:color w:val="000000" w:themeColor="text1"/>
        </w:rPr>
        <w:sym w:font="Wingdings" w:char="F0E0"/>
      </w:r>
      <w:r w:rsidRPr="004F2FC4">
        <w:rPr>
          <w:rFonts w:ascii="Arial" w:hAnsi="Arial" w:cs="Arial"/>
          <w:b/>
          <w:color w:val="000000" w:themeColor="text1"/>
        </w:rPr>
        <w:t xml:space="preserve"> improves material SOL in the medium term</w:t>
      </w:r>
    </w:p>
    <w:p w14:paraId="5CF18E07" w14:textId="77777777" w:rsidR="004F2FC4" w:rsidRDefault="004F2FC4" w:rsidP="004F2FC4">
      <w:pPr>
        <w:tabs>
          <w:tab w:val="left" w:pos="567"/>
          <w:tab w:val="right" w:pos="9015"/>
        </w:tabs>
        <w:jc w:val="both"/>
        <w:rPr>
          <w:rFonts w:ascii="Arial" w:hAnsi="Arial" w:cs="Arial"/>
          <w:color w:val="000000" w:themeColor="text1"/>
        </w:rPr>
      </w:pPr>
    </w:p>
    <w:p w14:paraId="39E28AEB"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From Ext 6, fiscal consolidation is necessary in fiscal-crisis countries (which is the case for many countries in Eurozone), as it can help to avoid a massive loss of confidence triggering economic collapse </w:t>
      </w:r>
      <w:r w:rsidRPr="004F2FC4">
        <w:rPr>
          <w:lang w:val="en-SG"/>
        </w:rPr>
        <w:sym w:font="Wingdings" w:char="F0E0"/>
      </w:r>
      <w:r w:rsidRPr="004F2FC4">
        <w:rPr>
          <w:rFonts w:ascii="Arial" w:hAnsi="Arial" w:cs="Arial"/>
          <w:color w:val="000000" w:themeColor="text1"/>
          <w:lang w:val="en-SG"/>
        </w:rPr>
        <w:t xml:space="preserve"> may thus be highly expansionary on the economy in the medium-term.</w:t>
      </w:r>
    </w:p>
    <w:p w14:paraId="42F8342F" w14:textId="77777777" w:rsidR="004F2FC4" w:rsidRDefault="004F2FC4" w:rsidP="004F2FC4">
      <w:pPr>
        <w:tabs>
          <w:tab w:val="left" w:pos="567"/>
          <w:tab w:val="right" w:pos="9015"/>
        </w:tabs>
        <w:jc w:val="both"/>
        <w:rPr>
          <w:rFonts w:ascii="Arial" w:hAnsi="Arial" w:cs="Arial"/>
          <w:color w:val="000000" w:themeColor="text1"/>
          <w:lang w:val="en-SG"/>
        </w:rPr>
      </w:pPr>
    </w:p>
    <w:p w14:paraId="46F6CE9C"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Such contractionary F/P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govt deficit and debt to more sustainable levels </w:t>
      </w:r>
      <w:r w:rsidRPr="004F2FC4">
        <w:rPr>
          <w:lang w:val="en-SG"/>
        </w:rPr>
        <w:sym w:font="Wingdings" w:char="F0E0"/>
      </w:r>
      <w:r w:rsidRPr="004F2FC4">
        <w:rPr>
          <w:rFonts w:ascii="Arial" w:hAnsi="Arial" w:cs="Arial"/>
          <w:color w:val="000000" w:themeColor="text1"/>
          <w:lang w:val="en-SG"/>
        </w:rPr>
        <w:t xml:space="preserve"> in the medium term, restores investors’ and consumers’ confidence as govt </w:t>
      </w:r>
      <w:proofErr w:type="gramStart"/>
      <w:r w:rsidRPr="004F2FC4">
        <w:rPr>
          <w:rFonts w:ascii="Arial" w:hAnsi="Arial" w:cs="Arial"/>
          <w:color w:val="000000" w:themeColor="text1"/>
          <w:lang w:val="en-SG"/>
        </w:rPr>
        <w:t>is able to</w:t>
      </w:r>
      <w:proofErr w:type="gramEnd"/>
      <w:r w:rsidRPr="004F2FC4">
        <w:rPr>
          <w:rFonts w:ascii="Arial" w:hAnsi="Arial" w:cs="Arial"/>
          <w:color w:val="000000" w:themeColor="text1"/>
          <w:lang w:val="en-SG"/>
        </w:rPr>
        <w:t xml:space="preserve"> control its debt level. In contrast, high unsustainable govt debt level </w:t>
      </w:r>
      <w:r w:rsidRPr="004F2FC4">
        <w:rPr>
          <w:lang w:val="en-SG"/>
        </w:rPr>
        <w:sym w:font="Wingdings" w:char="F0E0"/>
      </w:r>
      <w:r w:rsidRPr="004F2FC4">
        <w:rPr>
          <w:rFonts w:ascii="Arial" w:hAnsi="Arial" w:cs="Arial"/>
          <w:color w:val="000000" w:themeColor="text1"/>
          <w:lang w:val="en-SG"/>
        </w:rPr>
        <w:t xml:space="preserve"> firms and HHs may expect austerity measures in future to repay debt </w:t>
      </w:r>
      <w:r w:rsidRPr="004F2FC4">
        <w:rPr>
          <w:lang w:val="en-SG"/>
        </w:rPr>
        <w:sym w:font="Wingdings" w:char="F0E0"/>
      </w:r>
      <w:r w:rsidRPr="004F2FC4">
        <w:rPr>
          <w:rFonts w:ascii="Arial" w:hAnsi="Arial" w:cs="Arial"/>
          <w:color w:val="000000" w:themeColor="text1"/>
          <w:lang w:val="en-SG"/>
        </w:rPr>
        <w:t xml:space="preserve"> withhold current investment and spending.</w:t>
      </w:r>
    </w:p>
    <w:p w14:paraId="056100DB" w14:textId="77777777" w:rsidR="004F2FC4" w:rsidRDefault="004F2FC4" w:rsidP="004F2FC4">
      <w:pPr>
        <w:tabs>
          <w:tab w:val="left" w:pos="567"/>
          <w:tab w:val="right" w:pos="9015"/>
        </w:tabs>
        <w:jc w:val="both"/>
        <w:rPr>
          <w:rFonts w:ascii="Arial" w:hAnsi="Arial" w:cs="Arial"/>
          <w:color w:val="000000" w:themeColor="text1"/>
          <w:lang w:val="en-SG"/>
        </w:rPr>
      </w:pPr>
    </w:p>
    <w:p w14:paraId="756A7E4A" w14:textId="77777777" w:rsid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Thus, in the medium term, fiscal consolidation helps </w:t>
      </w:r>
      <w:r w:rsidRPr="004F2FC4">
        <w:rPr>
          <w:lang w:val="en-SG"/>
        </w:rPr>
        <w:sym w:font="Symbol" w:char="F0AD"/>
      </w:r>
      <w:r w:rsidRPr="004F2FC4">
        <w:rPr>
          <w:rFonts w:ascii="Arial" w:hAnsi="Arial" w:cs="Arial"/>
          <w:color w:val="000000" w:themeColor="text1"/>
          <w:lang w:val="en-SG"/>
        </w:rPr>
        <w:t xml:space="preserve"> AD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D"/>
      </w:r>
      <w:r w:rsidRPr="004F2FC4">
        <w:rPr>
          <w:rFonts w:ascii="Arial" w:hAnsi="Arial" w:cs="Arial"/>
          <w:color w:val="000000" w:themeColor="text1"/>
          <w:lang w:val="en-SG"/>
        </w:rPr>
        <w:t xml:space="preserve"> actual EG and </w:t>
      </w:r>
      <w:r w:rsidRPr="004F2FC4">
        <w:rPr>
          <w:lang w:val="en-SG"/>
        </w:rPr>
        <w:sym w:font="Symbol" w:char="F0AF"/>
      </w:r>
      <w:r w:rsidRPr="004F2FC4">
        <w:rPr>
          <w:rFonts w:ascii="Arial" w:hAnsi="Arial" w:cs="Arial"/>
          <w:color w:val="000000" w:themeColor="text1"/>
          <w:lang w:val="en-SG"/>
        </w:rPr>
        <w:t xml:space="preserve"> demand-deficient UN via k effect </w:t>
      </w:r>
      <w:r w:rsidRPr="004F2FC4">
        <w:rPr>
          <w:lang w:val="en-SG"/>
        </w:rPr>
        <w:sym w:font="Wingdings" w:char="F0E0"/>
      </w:r>
      <w:r w:rsidRPr="004F2FC4">
        <w:rPr>
          <w:rFonts w:ascii="Arial" w:hAnsi="Arial" w:cs="Arial"/>
          <w:color w:val="000000" w:themeColor="text1"/>
          <w:lang w:val="en-SG"/>
        </w:rPr>
        <w:t xml:space="preserve"> &lt;explain with use of AD/AS diagram&gt; </w:t>
      </w:r>
    </w:p>
    <w:p w14:paraId="117BC795" w14:textId="77777777" w:rsidR="004F2FC4" w:rsidRDefault="004F2FC4" w:rsidP="004F2FC4">
      <w:pPr>
        <w:tabs>
          <w:tab w:val="left" w:pos="567"/>
          <w:tab w:val="right" w:pos="9015"/>
        </w:tabs>
        <w:jc w:val="both"/>
        <w:rPr>
          <w:rFonts w:ascii="Arial" w:hAnsi="Arial" w:cs="Arial"/>
          <w:color w:val="000000" w:themeColor="text1"/>
          <w:lang w:val="en-SG"/>
        </w:rPr>
      </w:pPr>
    </w:p>
    <w:p w14:paraId="54A46BC8" w14:textId="77777777" w:rsidR="004F2FC4" w:rsidRPr="004F2FC4" w:rsidRDefault="004F2FC4" w:rsidP="004F2FC4">
      <w:pPr>
        <w:tabs>
          <w:tab w:val="left" w:pos="567"/>
          <w:tab w:val="right" w:pos="9015"/>
        </w:tabs>
        <w:jc w:val="both"/>
        <w:rPr>
          <w:rStyle w:val="Strong"/>
          <w:rFonts w:ascii="Arial" w:hAnsi="Arial" w:cs="Arial"/>
          <w:b w:val="0"/>
          <w:bCs w:val="0"/>
          <w:color w:val="000000" w:themeColor="text1"/>
          <w:lang w:val="en-SG"/>
        </w:rPr>
      </w:pPr>
      <w:r w:rsidRPr="004F2FC4">
        <w:rPr>
          <w:b/>
          <w:lang w:val="en-SG"/>
        </w:rPr>
        <w:sym w:font="Symbol" w:char="F0AD"/>
      </w:r>
      <w:r w:rsidRPr="004F2FC4">
        <w:rPr>
          <w:rFonts w:ascii="Arial" w:hAnsi="Arial" w:cs="Arial"/>
          <w:b/>
          <w:color w:val="000000" w:themeColor="text1"/>
          <w:lang w:val="en-SG"/>
        </w:rPr>
        <w:t xml:space="preserve"> </w:t>
      </w:r>
      <w:r w:rsidRPr="004F2FC4">
        <w:rPr>
          <w:rStyle w:val="Strong"/>
          <w:rFonts w:ascii="Arial" w:hAnsi="Arial" w:cs="Arial"/>
          <w:b w:val="0"/>
          <w:color w:val="000000"/>
          <w:lang w:val="en-SG"/>
        </w:rPr>
        <w:t>AD from AD</w:t>
      </w:r>
      <w:r w:rsidRPr="004F2FC4">
        <w:rPr>
          <w:rStyle w:val="Strong"/>
          <w:rFonts w:ascii="Arial" w:hAnsi="Arial" w:cs="Arial"/>
          <w:b w:val="0"/>
          <w:color w:val="000000"/>
          <w:vertAlign w:val="subscript"/>
          <w:lang w:val="en-SG"/>
        </w:rPr>
        <w:t>1</w:t>
      </w:r>
      <w:r w:rsidRPr="004F2FC4">
        <w:rPr>
          <w:rStyle w:val="Strong"/>
          <w:rFonts w:ascii="Arial" w:hAnsi="Arial" w:cs="Arial"/>
          <w:b w:val="0"/>
          <w:color w:val="000000"/>
          <w:lang w:val="en-SG"/>
        </w:rPr>
        <w:t xml:space="preserve"> to AD</w:t>
      </w:r>
      <w:r w:rsidRPr="004F2FC4">
        <w:rPr>
          <w:rStyle w:val="Strong"/>
          <w:rFonts w:ascii="Arial" w:hAnsi="Arial" w:cs="Arial"/>
          <w:b w:val="0"/>
          <w:color w:val="000000"/>
          <w:vertAlign w:val="subscript"/>
          <w:lang w:val="en-SG"/>
        </w:rPr>
        <w:t>2</w:t>
      </w:r>
      <w:r w:rsidRPr="004F2FC4">
        <w:rPr>
          <w:rStyle w:val="Strong"/>
          <w:rFonts w:ascii="Arial" w:hAnsi="Arial" w:cs="Arial"/>
          <w:b w:val="0"/>
          <w:color w:val="000000"/>
          <w:lang w:val="en-SG"/>
        </w:rPr>
        <w:t xml:space="preserve"> </w:t>
      </w:r>
      <w:r w:rsidRPr="004F2FC4">
        <w:rPr>
          <w:rStyle w:val="Strong"/>
          <w:rFonts w:ascii="Arial" w:hAnsi="Arial" w:cs="Arial"/>
          <w:b w:val="0"/>
          <w:color w:val="000000"/>
          <w:lang w:val="en-SG"/>
        </w:rPr>
        <w:sym w:font="Wingdings" w:char="F0E0"/>
      </w:r>
      <w:r w:rsidRPr="004F2FC4">
        <w:rPr>
          <w:rStyle w:val="Strong"/>
          <w:rFonts w:ascii="Arial" w:hAnsi="Arial" w:cs="Arial"/>
          <w:b w:val="0"/>
          <w:color w:val="000000"/>
          <w:lang w:val="en-SG"/>
        </w:rPr>
        <w:t xml:space="preserve"> firms deplete inventories (unplanned disinvestments) and then step up production in the next production cycle </w:t>
      </w:r>
      <w:r w:rsidRPr="004F2FC4">
        <w:rPr>
          <w:rStyle w:val="Strong"/>
          <w:rFonts w:ascii="Arial" w:hAnsi="Arial" w:cs="Arial"/>
          <w:b w:val="0"/>
          <w:color w:val="000000"/>
          <w:lang w:val="en-SG"/>
        </w:rPr>
        <w:sym w:font="Wingdings" w:char="F0E0"/>
      </w:r>
      <w:r w:rsidRPr="004F2FC4">
        <w:rPr>
          <w:rStyle w:val="Strong"/>
          <w:rFonts w:ascii="Arial" w:hAnsi="Arial" w:cs="Arial"/>
          <w:b w:val="0"/>
          <w:color w:val="000000"/>
          <w:lang w:val="en-SG"/>
        </w:rPr>
        <w:t xml:space="preserve"> employ more FOPs, including labour </w:t>
      </w:r>
      <w:r w:rsidRPr="004F2FC4">
        <w:rPr>
          <w:rStyle w:val="Strong"/>
          <w:rFonts w:ascii="Arial" w:hAnsi="Arial" w:cs="Arial"/>
          <w:b w:val="0"/>
          <w:color w:val="000000"/>
          <w:lang w:val="en-SG"/>
        </w:rPr>
        <w:sym w:font="Wingdings" w:char="F0E0"/>
      </w:r>
      <w:r w:rsidRPr="004F2FC4">
        <w:rPr>
          <w:rStyle w:val="Strong"/>
          <w:rFonts w:ascii="Arial" w:hAnsi="Arial" w:cs="Arial"/>
          <w:b w:val="0"/>
          <w:color w:val="000000"/>
          <w:lang w:val="en-SG"/>
        </w:rPr>
        <w:t xml:space="preserve"> workers receive factor incomes </w:t>
      </w:r>
      <w:r w:rsidRPr="004F2FC4">
        <w:rPr>
          <w:rStyle w:val="Strong"/>
          <w:rFonts w:ascii="Arial" w:hAnsi="Arial" w:cs="Arial"/>
          <w:b w:val="0"/>
          <w:color w:val="000000"/>
          <w:lang w:val="en-SG"/>
        </w:rPr>
        <w:sym w:font="Wingdings" w:char="F0E0"/>
      </w:r>
      <w:r w:rsidRPr="004F2FC4">
        <w:rPr>
          <w:rStyle w:val="Strong"/>
          <w:rFonts w:ascii="Arial" w:hAnsi="Arial" w:cs="Arial"/>
          <w:b w:val="0"/>
          <w:color w:val="000000"/>
          <w:lang w:val="en-SG"/>
        </w:rPr>
        <w:t xml:space="preserve"> </w:t>
      </w:r>
      <w:r w:rsidRPr="004F2FC4">
        <w:rPr>
          <w:b/>
          <w:lang w:val="en-SG"/>
        </w:rPr>
        <w:sym w:font="Symbol" w:char="F0AD"/>
      </w:r>
      <w:r w:rsidRPr="004F2FC4">
        <w:rPr>
          <w:rFonts w:ascii="Arial" w:hAnsi="Arial" w:cs="Arial"/>
          <w:b/>
          <w:color w:val="000000" w:themeColor="text1"/>
          <w:lang w:val="en-SG"/>
        </w:rPr>
        <w:t xml:space="preserve"> </w:t>
      </w:r>
      <w:r w:rsidRPr="004F2FC4">
        <w:rPr>
          <w:rStyle w:val="Strong"/>
          <w:rFonts w:ascii="Arial" w:hAnsi="Arial" w:cs="Arial"/>
          <w:b w:val="0"/>
          <w:color w:val="000000"/>
          <w:lang w:val="en-SG"/>
        </w:rPr>
        <w:t xml:space="preserve">income-induced consumption due to </w:t>
      </w:r>
      <w:r w:rsidRPr="004F2FC4">
        <w:rPr>
          <w:b/>
          <w:lang w:val="en-SG"/>
        </w:rPr>
        <w:sym w:font="Symbol" w:char="F0AD"/>
      </w:r>
      <w:r w:rsidRPr="004F2FC4">
        <w:rPr>
          <w:rStyle w:val="Strong"/>
          <w:rFonts w:ascii="Arial" w:hAnsi="Arial" w:cs="Arial"/>
          <w:b w:val="0"/>
          <w:color w:val="000000"/>
          <w:lang w:val="en-SG"/>
        </w:rPr>
        <w:t xml:space="preserve"> purchasing power </w:t>
      </w:r>
      <w:r w:rsidRPr="004F2FC4">
        <w:rPr>
          <w:rStyle w:val="Strong"/>
          <w:rFonts w:ascii="Arial" w:hAnsi="Arial" w:cs="Arial"/>
          <w:b w:val="0"/>
          <w:color w:val="000000"/>
          <w:lang w:val="en-SG"/>
        </w:rPr>
        <w:sym w:font="Wingdings" w:char="F0E0"/>
      </w:r>
      <w:r w:rsidRPr="004F2FC4">
        <w:rPr>
          <w:rStyle w:val="Strong"/>
          <w:rFonts w:ascii="Arial" w:hAnsi="Arial" w:cs="Arial"/>
          <w:b w:val="0"/>
          <w:color w:val="000000"/>
          <w:lang w:val="en-SG"/>
        </w:rPr>
        <w:t xml:space="preserve"> via this multiplier effect, workers in Eurozone</w:t>
      </w:r>
      <w:r>
        <w:rPr>
          <w:rStyle w:val="Strong"/>
          <w:rFonts w:ascii="Arial" w:hAnsi="Arial" w:cs="Arial"/>
          <w:b w:val="0"/>
          <w:color w:val="000000"/>
          <w:lang w:val="en-SG"/>
        </w:rPr>
        <w:t xml:space="preserve"> who purchase more goods and services</w:t>
      </w:r>
      <w:r w:rsidRPr="004F2FC4">
        <w:rPr>
          <w:rStyle w:val="Strong"/>
          <w:rFonts w:ascii="Arial" w:hAnsi="Arial" w:cs="Arial"/>
          <w:b w:val="0"/>
          <w:color w:val="000000"/>
          <w:lang w:val="en-SG"/>
        </w:rPr>
        <w:t xml:space="preserve"> derive greater utility </w:t>
      </w:r>
      <w:r w:rsidRPr="004F2FC4">
        <w:rPr>
          <w:rStyle w:val="Strong"/>
          <w:rFonts w:ascii="Arial" w:hAnsi="Arial" w:cs="Arial"/>
          <w:b w:val="0"/>
          <w:color w:val="000000"/>
          <w:lang w:val="en-SG"/>
        </w:rPr>
        <w:sym w:font="Wingdings" w:char="F0E0"/>
      </w:r>
      <w:r w:rsidRPr="004F2FC4">
        <w:rPr>
          <w:rStyle w:val="Strong"/>
          <w:rFonts w:ascii="Arial" w:hAnsi="Arial" w:cs="Arial"/>
          <w:b w:val="0"/>
          <w:color w:val="000000"/>
          <w:lang w:val="en-SG"/>
        </w:rPr>
        <w:t xml:space="preserve"> enjoy </w:t>
      </w:r>
      <w:r w:rsidRPr="004F2FC4">
        <w:rPr>
          <w:b/>
          <w:lang w:val="en-SG"/>
        </w:rPr>
        <w:sym w:font="Symbol" w:char="F0AD"/>
      </w:r>
      <w:r w:rsidRPr="004F2FC4">
        <w:rPr>
          <w:rFonts w:ascii="Arial" w:hAnsi="Arial" w:cs="Arial"/>
          <w:b/>
          <w:color w:val="000000" w:themeColor="text1"/>
          <w:lang w:val="en-SG"/>
        </w:rPr>
        <w:t xml:space="preserve"> </w:t>
      </w:r>
      <w:r w:rsidRPr="004F2FC4">
        <w:rPr>
          <w:rStyle w:val="Strong"/>
          <w:rFonts w:ascii="Arial" w:hAnsi="Arial" w:cs="Arial"/>
          <w:b w:val="0"/>
          <w:color w:val="000000"/>
          <w:lang w:val="en-SG"/>
        </w:rPr>
        <w:t>material SOL.</w:t>
      </w:r>
    </w:p>
    <w:p w14:paraId="42C7AA87" w14:textId="77777777" w:rsidR="004F2FC4" w:rsidRPr="004F2FC4" w:rsidRDefault="004F2FC4" w:rsidP="004F2FC4">
      <w:pPr>
        <w:pStyle w:val="ListParagraph"/>
        <w:tabs>
          <w:tab w:val="left" w:pos="567"/>
          <w:tab w:val="right" w:pos="9015"/>
        </w:tabs>
        <w:ind w:left="142"/>
        <w:jc w:val="center"/>
        <w:rPr>
          <w:rStyle w:val="Strong"/>
          <w:rFonts w:ascii="Arial" w:hAnsi="Arial" w:cs="Arial"/>
          <w:b w:val="0"/>
          <w:bCs w:val="0"/>
          <w:color w:val="000000" w:themeColor="text1"/>
          <w:lang w:val="en-SG"/>
        </w:rPr>
      </w:pPr>
      <w:r w:rsidRPr="004F2FC4">
        <w:rPr>
          <w:rFonts w:ascii="Arial" w:hAnsi="Arial" w:cs="Arial"/>
          <w:noProof/>
          <w:color w:val="000000" w:themeColor="text1"/>
          <w:lang w:val="en-SG" w:bidi="ta-IN"/>
        </w:rPr>
        <mc:AlternateContent>
          <mc:Choice Requires="wps">
            <w:drawing>
              <wp:anchor distT="0" distB="0" distL="114300" distR="114300" simplePos="0" relativeHeight="251659264" behindDoc="0" locked="0" layoutInCell="1" allowOverlap="1" wp14:anchorId="5E5420D1" wp14:editId="5C7BCA44">
                <wp:simplePos x="0" y="0"/>
                <wp:positionH relativeFrom="column">
                  <wp:posOffset>1816100</wp:posOffset>
                </wp:positionH>
                <wp:positionV relativeFrom="paragraph">
                  <wp:posOffset>140335</wp:posOffset>
                </wp:positionV>
                <wp:extent cx="1267690" cy="1695450"/>
                <wp:effectExtent l="0" t="0" r="27940" b="19050"/>
                <wp:wrapNone/>
                <wp:docPr id="132" name="Freeform: Shape 132"/>
                <wp:cNvGraphicFramePr/>
                <a:graphic xmlns:a="http://schemas.openxmlformats.org/drawingml/2006/main">
                  <a:graphicData uri="http://schemas.microsoft.com/office/word/2010/wordprocessingShape">
                    <wps:wsp>
                      <wps:cNvSpPr/>
                      <wps:spPr>
                        <a:xfrm>
                          <a:off x="0" y="0"/>
                          <a:ext cx="1267690" cy="1695450"/>
                        </a:xfrm>
                        <a:custGeom>
                          <a:avLst/>
                          <a:gdLst>
                            <a:gd name="connsiteX0" fmla="*/ 0 w 1266472"/>
                            <a:gd name="connsiteY0" fmla="*/ 1695450 h 1695450"/>
                            <a:gd name="connsiteX1" fmla="*/ 323850 w 1266472"/>
                            <a:gd name="connsiteY1" fmla="*/ 1663700 h 1695450"/>
                            <a:gd name="connsiteX2" fmla="*/ 755650 w 1266472"/>
                            <a:gd name="connsiteY2" fmla="*/ 1568450 h 1695450"/>
                            <a:gd name="connsiteX3" fmla="*/ 1098550 w 1266472"/>
                            <a:gd name="connsiteY3" fmla="*/ 1384300 h 1695450"/>
                            <a:gd name="connsiteX4" fmla="*/ 1225550 w 1266472"/>
                            <a:gd name="connsiteY4" fmla="*/ 1149350 h 1695450"/>
                            <a:gd name="connsiteX5" fmla="*/ 1263650 w 1266472"/>
                            <a:gd name="connsiteY5" fmla="*/ 850900 h 1695450"/>
                            <a:gd name="connsiteX6" fmla="*/ 1263650 w 1266472"/>
                            <a:gd name="connsiteY6" fmla="*/ 482600 h 1695450"/>
                            <a:gd name="connsiteX7" fmla="*/ 1263650 w 1266472"/>
                            <a:gd name="connsiteY7" fmla="*/ 203200 h 1695450"/>
                            <a:gd name="connsiteX8" fmla="*/ 1263650 w 1266472"/>
                            <a:gd name="connsiteY8" fmla="*/ 0 h 1695450"/>
                            <a:gd name="connsiteX0" fmla="*/ 0 w 1266472"/>
                            <a:gd name="connsiteY0" fmla="*/ 1695450 h 1695450"/>
                            <a:gd name="connsiteX1" fmla="*/ 323850 w 1266472"/>
                            <a:gd name="connsiteY1" fmla="*/ 1663700 h 1695450"/>
                            <a:gd name="connsiteX2" fmla="*/ 755650 w 1266472"/>
                            <a:gd name="connsiteY2" fmla="*/ 1568450 h 1695450"/>
                            <a:gd name="connsiteX3" fmla="*/ 1098550 w 1266472"/>
                            <a:gd name="connsiteY3" fmla="*/ 1384300 h 1695450"/>
                            <a:gd name="connsiteX4" fmla="*/ 1225550 w 1266472"/>
                            <a:gd name="connsiteY4" fmla="*/ 1149350 h 1695450"/>
                            <a:gd name="connsiteX5" fmla="*/ 1263650 w 1266472"/>
                            <a:gd name="connsiteY5" fmla="*/ 850900 h 1695450"/>
                            <a:gd name="connsiteX6" fmla="*/ 1263650 w 1266472"/>
                            <a:gd name="connsiteY6" fmla="*/ 482600 h 1695450"/>
                            <a:gd name="connsiteX7" fmla="*/ 1263650 w 1266472"/>
                            <a:gd name="connsiteY7" fmla="*/ 203200 h 1695450"/>
                            <a:gd name="connsiteX8" fmla="*/ 1263650 w 1266472"/>
                            <a:gd name="connsiteY8" fmla="*/ 0 h 1695450"/>
                            <a:gd name="connsiteX0" fmla="*/ 0 w 1266472"/>
                            <a:gd name="connsiteY0" fmla="*/ 1695450 h 1695450"/>
                            <a:gd name="connsiteX1" fmla="*/ 323850 w 1266472"/>
                            <a:gd name="connsiteY1" fmla="*/ 1663700 h 1695450"/>
                            <a:gd name="connsiteX2" fmla="*/ 755650 w 1266472"/>
                            <a:gd name="connsiteY2" fmla="*/ 1568450 h 1695450"/>
                            <a:gd name="connsiteX3" fmla="*/ 1098550 w 1266472"/>
                            <a:gd name="connsiteY3" fmla="*/ 1384300 h 1695450"/>
                            <a:gd name="connsiteX4" fmla="*/ 1225550 w 1266472"/>
                            <a:gd name="connsiteY4" fmla="*/ 1149350 h 1695450"/>
                            <a:gd name="connsiteX5" fmla="*/ 1263650 w 1266472"/>
                            <a:gd name="connsiteY5" fmla="*/ 850900 h 1695450"/>
                            <a:gd name="connsiteX6" fmla="*/ 1263650 w 1266472"/>
                            <a:gd name="connsiteY6" fmla="*/ 482600 h 1695450"/>
                            <a:gd name="connsiteX7" fmla="*/ 1263650 w 1266472"/>
                            <a:gd name="connsiteY7" fmla="*/ 203200 h 1695450"/>
                            <a:gd name="connsiteX8" fmla="*/ 1263650 w 1266472"/>
                            <a:gd name="connsiteY8" fmla="*/ 0 h 1695450"/>
                            <a:gd name="connsiteX0" fmla="*/ 0 w 1266472"/>
                            <a:gd name="connsiteY0" fmla="*/ 1695450 h 1695450"/>
                            <a:gd name="connsiteX1" fmla="*/ 323850 w 1266472"/>
                            <a:gd name="connsiteY1" fmla="*/ 1663700 h 1695450"/>
                            <a:gd name="connsiteX2" fmla="*/ 755650 w 1266472"/>
                            <a:gd name="connsiteY2" fmla="*/ 1568450 h 1695450"/>
                            <a:gd name="connsiteX3" fmla="*/ 1098550 w 1266472"/>
                            <a:gd name="connsiteY3" fmla="*/ 1384300 h 1695450"/>
                            <a:gd name="connsiteX4" fmla="*/ 1225550 w 1266472"/>
                            <a:gd name="connsiteY4" fmla="*/ 1149350 h 1695450"/>
                            <a:gd name="connsiteX5" fmla="*/ 1263650 w 1266472"/>
                            <a:gd name="connsiteY5" fmla="*/ 850900 h 1695450"/>
                            <a:gd name="connsiteX6" fmla="*/ 1263650 w 1266472"/>
                            <a:gd name="connsiteY6" fmla="*/ 482600 h 1695450"/>
                            <a:gd name="connsiteX7" fmla="*/ 1263650 w 1266472"/>
                            <a:gd name="connsiteY7" fmla="*/ 203200 h 1695450"/>
                            <a:gd name="connsiteX8" fmla="*/ 1263650 w 1266472"/>
                            <a:gd name="connsiteY8" fmla="*/ 0 h 1695450"/>
                            <a:gd name="connsiteX0" fmla="*/ 0 w 1266472"/>
                            <a:gd name="connsiteY0" fmla="*/ 1695450 h 1695450"/>
                            <a:gd name="connsiteX1" fmla="*/ 323850 w 1266472"/>
                            <a:gd name="connsiteY1" fmla="*/ 1663700 h 1695450"/>
                            <a:gd name="connsiteX2" fmla="*/ 755650 w 1266472"/>
                            <a:gd name="connsiteY2" fmla="*/ 1568450 h 1695450"/>
                            <a:gd name="connsiteX3" fmla="*/ 1098550 w 1266472"/>
                            <a:gd name="connsiteY3" fmla="*/ 1384300 h 1695450"/>
                            <a:gd name="connsiteX4" fmla="*/ 1225550 w 1266472"/>
                            <a:gd name="connsiteY4" fmla="*/ 1149350 h 1695450"/>
                            <a:gd name="connsiteX5" fmla="*/ 1263650 w 1266472"/>
                            <a:gd name="connsiteY5" fmla="*/ 850900 h 1695450"/>
                            <a:gd name="connsiteX6" fmla="*/ 1263650 w 1266472"/>
                            <a:gd name="connsiteY6" fmla="*/ 482600 h 1695450"/>
                            <a:gd name="connsiteX7" fmla="*/ 1263650 w 1266472"/>
                            <a:gd name="connsiteY7" fmla="*/ 203200 h 1695450"/>
                            <a:gd name="connsiteX8" fmla="*/ 1263650 w 1266472"/>
                            <a:gd name="connsiteY8" fmla="*/ 0 h 1695450"/>
                            <a:gd name="connsiteX0" fmla="*/ 0 w 1267636"/>
                            <a:gd name="connsiteY0" fmla="*/ 1695450 h 1695450"/>
                            <a:gd name="connsiteX1" fmla="*/ 323850 w 1267636"/>
                            <a:gd name="connsiteY1" fmla="*/ 1663700 h 1695450"/>
                            <a:gd name="connsiteX2" fmla="*/ 755650 w 1267636"/>
                            <a:gd name="connsiteY2" fmla="*/ 1568450 h 1695450"/>
                            <a:gd name="connsiteX3" fmla="*/ 1098550 w 1267636"/>
                            <a:gd name="connsiteY3" fmla="*/ 1384300 h 1695450"/>
                            <a:gd name="connsiteX4" fmla="*/ 1225550 w 1267636"/>
                            <a:gd name="connsiteY4" fmla="*/ 1149350 h 1695450"/>
                            <a:gd name="connsiteX5" fmla="*/ 1263650 w 1267636"/>
                            <a:gd name="connsiteY5" fmla="*/ 850900 h 1695450"/>
                            <a:gd name="connsiteX6" fmla="*/ 1266472 w 1267636"/>
                            <a:gd name="connsiteY6" fmla="*/ 565150 h 1695450"/>
                            <a:gd name="connsiteX7" fmla="*/ 1263650 w 1267636"/>
                            <a:gd name="connsiteY7" fmla="*/ 203200 h 1695450"/>
                            <a:gd name="connsiteX8" fmla="*/ 1263650 w 1267636"/>
                            <a:gd name="connsiteY8" fmla="*/ 0 h 1695450"/>
                            <a:gd name="connsiteX0" fmla="*/ 0 w 1267972"/>
                            <a:gd name="connsiteY0" fmla="*/ 1695450 h 1695450"/>
                            <a:gd name="connsiteX1" fmla="*/ 323850 w 1267972"/>
                            <a:gd name="connsiteY1" fmla="*/ 1663700 h 1695450"/>
                            <a:gd name="connsiteX2" fmla="*/ 755650 w 1267972"/>
                            <a:gd name="connsiteY2" fmla="*/ 1568450 h 1695450"/>
                            <a:gd name="connsiteX3" fmla="*/ 1098550 w 1267972"/>
                            <a:gd name="connsiteY3" fmla="*/ 1384300 h 1695450"/>
                            <a:gd name="connsiteX4" fmla="*/ 1225550 w 1267972"/>
                            <a:gd name="connsiteY4" fmla="*/ 1149350 h 1695450"/>
                            <a:gd name="connsiteX5" fmla="*/ 1263650 w 1267972"/>
                            <a:gd name="connsiteY5" fmla="*/ 850900 h 1695450"/>
                            <a:gd name="connsiteX6" fmla="*/ 1266472 w 1267972"/>
                            <a:gd name="connsiteY6" fmla="*/ 565150 h 1695450"/>
                            <a:gd name="connsiteX7" fmla="*/ 1263650 w 1267972"/>
                            <a:gd name="connsiteY7" fmla="*/ 203200 h 1695450"/>
                            <a:gd name="connsiteX8" fmla="*/ 1263650 w 1267972"/>
                            <a:gd name="connsiteY8" fmla="*/ 0 h 1695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67972" h="1695450">
                              <a:moveTo>
                                <a:pt x="0" y="1695450"/>
                              </a:moveTo>
                              <a:cubicBezTo>
                                <a:pt x="98954" y="1690158"/>
                                <a:pt x="197908" y="1684867"/>
                                <a:pt x="323850" y="1663700"/>
                              </a:cubicBezTo>
                              <a:cubicBezTo>
                                <a:pt x="449792" y="1642533"/>
                                <a:pt x="626533" y="1615017"/>
                                <a:pt x="755650" y="1568450"/>
                              </a:cubicBezTo>
                              <a:cubicBezTo>
                                <a:pt x="884767" y="1521883"/>
                                <a:pt x="1020233" y="1454150"/>
                                <a:pt x="1098550" y="1384300"/>
                              </a:cubicBezTo>
                              <a:cubicBezTo>
                                <a:pt x="1176867" y="1314450"/>
                                <a:pt x="1198033" y="1238250"/>
                                <a:pt x="1225550" y="1149350"/>
                              </a:cubicBezTo>
                              <a:cubicBezTo>
                                <a:pt x="1253067" y="1060450"/>
                                <a:pt x="1256830" y="948267"/>
                                <a:pt x="1263650" y="850900"/>
                              </a:cubicBezTo>
                              <a:cubicBezTo>
                                <a:pt x="1270470" y="753533"/>
                                <a:pt x="1267413" y="742950"/>
                                <a:pt x="1266472" y="565150"/>
                              </a:cubicBezTo>
                              <a:cubicBezTo>
                                <a:pt x="1265531" y="387350"/>
                                <a:pt x="1264120" y="297392"/>
                                <a:pt x="1263650" y="203200"/>
                              </a:cubicBezTo>
                              <a:cubicBezTo>
                                <a:pt x="1263180" y="109008"/>
                                <a:pt x="1263650" y="67733"/>
                                <a:pt x="1263650" y="0"/>
                              </a:cubicBezTo>
                            </a:path>
                          </a:pathLst>
                        </a:cu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B3D7E7" id="Freeform: Shape 132" o:spid="_x0000_s1026" style="position:absolute;margin-left:143pt;margin-top:11.05pt;width:99.8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67972,169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" path="m,1695450v98954,-5292,197908,-10583,323850,-31750c449792,1642533,626533,1615017,755650,1568450v129117,-46567,264583,-114300,342900,-184150c1176867,1314450,1198033,1238250,1225550,1149350v27517,-88900,31280,-201083,38100,-298450c1270470,753533,1267413,742950,1266472,565150v-941,-177800,-2352,-267758,-2822,-361950c1263180,109008,1263650,67733,1263650,e" filled="f" strokecolor="black [3213]" strokeweight="2pt">
                <v:stroke joinstyle="miter"/>
                <v:path arrowok="t" o:connecttype="custom" o:connectlocs="0,1695450;323778,1663700;755482,1568450;1098306,1384300;1225277,1149350;1263369,850900;1266190,565150;1263369,203200;1263369,0" o:connectangles="0,0,0,0,0,0,0,0,0"/>
              </v:shape>
            </w:pict>
          </mc:Fallback>
        </mc:AlternateContent>
      </w:r>
      <w:r w:rsidRPr="004F2FC4">
        <w:rPr>
          <w:rFonts w:ascii="Arial" w:hAnsi="Arial" w:cs="Arial"/>
          <w:noProof/>
          <w:color w:val="000000" w:themeColor="text1"/>
          <w:lang w:val="en-SG" w:bidi="ta-IN"/>
        </w:rPr>
        <mc:AlternateContent>
          <mc:Choice Requires="wpg">
            <w:drawing>
              <wp:inline distT="0" distB="0" distL="0" distR="0" wp14:anchorId="140B7277" wp14:editId="1632F7F4">
                <wp:extent cx="3752881" cy="2164801"/>
                <wp:effectExtent l="0" t="0" r="0"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81" cy="2164801"/>
                          <a:chOff x="0" y="4877"/>
                          <a:chExt cx="37535" cy="21657"/>
                        </a:xfrm>
                      </wpg:grpSpPr>
                      <wps:wsp>
                        <wps:cNvPr id="7" name="Text Box 62"/>
                        <wps:cNvSpPr txBox="1">
                          <a:spLocks noChangeArrowheads="1"/>
                        </wps:cNvSpPr>
                        <wps:spPr bwMode="auto">
                          <a:xfrm>
                            <a:off x="20097" y="5334"/>
                            <a:ext cx="4609"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056C"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AS</w:t>
                              </w:r>
                            </w:p>
                          </w:txbxContent>
                        </wps:txbx>
                        <wps:bodyPr rot="0" vert="horz" wrap="square" lIns="91440" tIns="45720" rIns="91440" bIns="45720" anchor="t" anchorCtr="0" upright="1">
                          <a:noAutofit/>
                        </wps:bodyPr>
                      </wps:wsp>
                      <wps:wsp>
                        <wps:cNvPr id="12" name="Straight Connector 67"/>
                        <wps:cNvCnPr/>
                        <wps:spPr bwMode="auto">
                          <a:xfrm>
                            <a:off x="10572" y="6858"/>
                            <a:ext cx="11633" cy="1620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Straight Connector 68"/>
                        <wps:cNvCnPr/>
                        <wps:spPr bwMode="auto">
                          <a:xfrm>
                            <a:off x="2666" y="7410"/>
                            <a:ext cx="0" cy="167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69"/>
                        <wps:cNvCnPr/>
                        <wps:spPr bwMode="auto">
                          <a:xfrm flipH="1">
                            <a:off x="2667" y="24098"/>
                            <a:ext cx="2767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
                        <wps:cNvSpPr txBox="1">
                          <a:spLocks noChangeArrowheads="1"/>
                        </wps:cNvSpPr>
                        <wps:spPr bwMode="auto">
                          <a:xfrm>
                            <a:off x="326" y="5329"/>
                            <a:ext cx="5427"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126E"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BB25B2">
                                <w:rPr>
                                  <w:rFonts w:ascii="Arial" w:eastAsia="SimSun" w:hAnsi="Arial" w:cs="SimSun"/>
                                  <w:color w:val="000000"/>
                                  <w:kern w:val="24"/>
                                  <w:sz w:val="22"/>
                                  <w:szCs w:val="22"/>
                                </w:rPr>
                                <w:t>GPL</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23717" y="23716"/>
                            <a:ext cx="13818" cy="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34393" w14:textId="77777777" w:rsidR="00F2135E" w:rsidRPr="008A2FC1" w:rsidRDefault="00F2135E" w:rsidP="004F2FC4">
                              <w:pPr>
                                <w:pStyle w:val="NormalWeb"/>
                                <w:spacing w:before="0" w:beforeAutospacing="0" w:after="200" w:afterAutospacing="0" w:line="276" w:lineRule="auto"/>
                                <w:jc w:val="center"/>
                                <w:textAlignment w:val="baseline"/>
                                <w:rPr>
                                  <w:sz w:val="22"/>
                                  <w:szCs w:val="22"/>
                                </w:rPr>
                              </w:pPr>
                              <w:r w:rsidRPr="00BB25B2">
                                <w:rPr>
                                  <w:rFonts w:ascii="Arial" w:eastAsia="SimSun" w:hAnsi="Arial" w:cs="SimSun"/>
                                  <w:color w:val="000000"/>
                                  <w:kern w:val="24"/>
                                  <w:sz w:val="22"/>
                                  <w:szCs w:val="22"/>
                                </w:rPr>
                                <w:t>real national output</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5048" y="5715"/>
                            <a:ext cx="5423"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F19D"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AD</w:t>
                              </w:r>
                              <w:r w:rsidRPr="0081361D">
                                <w:rPr>
                                  <w:rFonts w:ascii="Arial" w:eastAsia="SimSun" w:hAnsi="Arial" w:cs="SimSun"/>
                                  <w:kern w:val="24"/>
                                  <w:sz w:val="22"/>
                                  <w:szCs w:val="22"/>
                                  <w:vertAlign w:val="subscript"/>
                                </w:rPr>
                                <w:t>1</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14732" y="23711"/>
                            <a:ext cx="10255" cy="2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08DE" w14:textId="77777777" w:rsidR="00F2135E" w:rsidRPr="0081361D"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Y</w:t>
                              </w:r>
                              <w:r>
                                <w:rPr>
                                  <w:rFonts w:ascii="Arial" w:eastAsia="SimSun" w:hAnsi="Arial" w:cs="SimSun"/>
                                  <w:kern w:val="24"/>
                                  <w:position w:val="-6"/>
                                  <w:sz w:val="22"/>
                                  <w:szCs w:val="22"/>
                                  <w:vertAlign w:val="subscript"/>
                                </w:rPr>
                                <w:t>1</w:t>
                              </w:r>
                              <w:r w:rsidRPr="008A2FC1">
                                <w:rPr>
                                  <w:rFonts w:ascii="Arial" w:eastAsia="SimSun" w:hAnsi="Arial" w:cs="SimSun"/>
                                  <w:kern w:val="24"/>
                                  <w:sz w:val="22"/>
                                  <w:szCs w:val="22"/>
                                </w:rPr>
                                <w:t xml:space="preserve">    Y</w:t>
                              </w:r>
                              <w:r w:rsidRPr="0007182A">
                                <w:rPr>
                                  <w:rFonts w:ascii="Arial" w:eastAsia="SimSun" w:hAnsi="Arial" w:cs="SimSun"/>
                                  <w:kern w:val="24"/>
                                  <w:sz w:val="22"/>
                                  <w:szCs w:val="22"/>
                                  <w:vertAlign w:val="subscript"/>
                                </w:rPr>
                                <w:t>2</w:t>
                              </w:r>
                              <w:r>
                                <w:rPr>
                                  <w:rFonts w:ascii="Arial" w:eastAsia="SimSun" w:hAnsi="Arial" w:cs="SimSun"/>
                                  <w:kern w:val="24"/>
                                  <w:sz w:val="22"/>
                                  <w:szCs w:val="22"/>
                                </w:rPr>
                                <w:t>Y</w:t>
                              </w:r>
                              <w:r w:rsidRPr="0007182A">
                                <w:rPr>
                                  <w:rFonts w:ascii="Arial" w:eastAsia="SimSun" w:hAnsi="Arial" w:cs="SimSun"/>
                                  <w:kern w:val="24"/>
                                  <w:sz w:val="22"/>
                                  <w:szCs w:val="22"/>
                                  <w:vertAlign w:val="subscript"/>
                                </w:rPr>
                                <w:t>3</w:t>
                              </w:r>
                            </w:p>
                          </w:txbxContent>
                        </wps:txbx>
                        <wps:bodyPr rot="0" vert="horz" wrap="square" lIns="91440" tIns="45720" rIns="91440" bIns="45720" anchor="t" anchorCtr="0" upright="1">
                          <a:noAutofit/>
                        </wps:bodyPr>
                      </wps:wsp>
                      <wps:wsp>
                        <wps:cNvPr id="53" name="Straight Connector 74"/>
                        <wps:cNvCnPr/>
                        <wps:spPr bwMode="auto">
                          <a:xfrm>
                            <a:off x="19539" y="19046"/>
                            <a:ext cx="0" cy="4969"/>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Straight Connector 75"/>
                        <wps:cNvCnPr/>
                        <wps:spPr bwMode="auto">
                          <a:xfrm>
                            <a:off x="20197" y="17379"/>
                            <a:ext cx="0" cy="690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Straight Connector 76"/>
                        <wps:cNvCnPr/>
                        <wps:spPr bwMode="auto">
                          <a:xfrm flipH="1">
                            <a:off x="2857" y="21279"/>
                            <a:ext cx="1391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Text Box 2"/>
                        <wps:cNvSpPr txBox="1">
                          <a:spLocks noChangeArrowheads="1"/>
                        </wps:cNvSpPr>
                        <wps:spPr bwMode="auto">
                          <a:xfrm>
                            <a:off x="0" y="15441"/>
                            <a:ext cx="5943" cy="7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C889" w14:textId="77777777" w:rsidR="00F2135E" w:rsidRPr="008A2FC1" w:rsidRDefault="00F2135E" w:rsidP="004F2FC4">
                              <w:pPr>
                                <w:pStyle w:val="NormalWeb"/>
                                <w:spacing w:before="0" w:beforeAutospacing="0" w:after="0" w:afterAutospacing="0" w:line="276" w:lineRule="auto"/>
                                <w:textAlignment w:val="baseline"/>
                                <w:rPr>
                                  <w:sz w:val="22"/>
                                  <w:szCs w:val="22"/>
                                </w:rPr>
                              </w:pPr>
                              <w:r w:rsidRPr="008A2FC1">
                                <w:rPr>
                                  <w:rFonts w:ascii="Arial" w:eastAsia="SimSun" w:hAnsi="Arial" w:cs="SimSun"/>
                                  <w:kern w:val="24"/>
                                  <w:sz w:val="22"/>
                                  <w:szCs w:val="22"/>
                                </w:rPr>
                                <w:t>P</w:t>
                              </w:r>
                              <w:r>
                                <w:rPr>
                                  <w:rFonts w:ascii="Arial" w:eastAsia="SimSun" w:hAnsi="Arial" w:cs="SimSun"/>
                                  <w:kern w:val="24"/>
                                  <w:position w:val="-6"/>
                                  <w:sz w:val="22"/>
                                  <w:szCs w:val="22"/>
                                  <w:vertAlign w:val="subscript"/>
                                </w:rPr>
                                <w:t>3</w:t>
                              </w:r>
                            </w:p>
                            <w:p w14:paraId="2893E964" w14:textId="77777777" w:rsidR="00F2135E" w:rsidRPr="008A2FC1" w:rsidRDefault="00F2135E" w:rsidP="004F2FC4">
                              <w:pPr>
                                <w:pStyle w:val="NormalWeb"/>
                                <w:spacing w:before="0" w:beforeAutospacing="0" w:after="0" w:afterAutospacing="0" w:line="276" w:lineRule="auto"/>
                                <w:textAlignment w:val="baseline"/>
                                <w:rPr>
                                  <w:rFonts w:ascii="Arial" w:eastAsia="SimSun" w:hAnsi="Arial" w:cs="SimSun"/>
                                  <w:kern w:val="24"/>
                                  <w:sz w:val="22"/>
                                  <w:szCs w:val="22"/>
                                </w:rPr>
                              </w:pPr>
                              <w:r>
                                <w:rPr>
                                  <w:rFonts w:ascii="Arial" w:eastAsia="SimSun" w:hAnsi="Arial" w:cs="SimSun"/>
                                  <w:kern w:val="24"/>
                                  <w:sz w:val="22"/>
                                  <w:szCs w:val="22"/>
                                </w:rPr>
                                <w:t>P</w:t>
                              </w:r>
                              <w:r w:rsidRPr="0081361D">
                                <w:rPr>
                                  <w:rFonts w:ascii="Arial" w:eastAsia="SimSun" w:hAnsi="Arial" w:cs="SimSun"/>
                                  <w:kern w:val="24"/>
                                  <w:sz w:val="22"/>
                                  <w:szCs w:val="22"/>
                                  <w:vertAlign w:val="subscript"/>
                                </w:rPr>
                                <w:t>2</w:t>
                              </w:r>
                            </w:p>
                            <w:p w14:paraId="4D6D6EF5" w14:textId="77777777" w:rsidR="00F2135E" w:rsidRPr="008A2FC1" w:rsidRDefault="00F2135E" w:rsidP="004F2FC4">
                              <w:pPr>
                                <w:pStyle w:val="NormalWeb"/>
                                <w:spacing w:before="0" w:beforeAutospacing="0" w:after="0" w:afterAutospacing="0" w:line="276" w:lineRule="auto"/>
                                <w:textAlignment w:val="baseline"/>
                                <w:rPr>
                                  <w:sz w:val="22"/>
                                  <w:szCs w:val="22"/>
                                </w:rPr>
                              </w:pPr>
                              <w:r w:rsidRPr="008A2FC1">
                                <w:rPr>
                                  <w:rFonts w:ascii="Arial" w:eastAsia="SimSun" w:hAnsi="Arial" w:cs="SimSun"/>
                                  <w:kern w:val="24"/>
                                  <w:sz w:val="22"/>
                                  <w:szCs w:val="22"/>
                                </w:rPr>
                                <w:t>P</w:t>
                              </w:r>
                              <w:r w:rsidRPr="008A2FC1">
                                <w:rPr>
                                  <w:rFonts w:ascii="Arial" w:eastAsia="SimSun" w:hAnsi="Arial" w:cs="SimSun"/>
                                  <w:kern w:val="24"/>
                                  <w:position w:val="-6"/>
                                  <w:sz w:val="22"/>
                                  <w:szCs w:val="22"/>
                                  <w:vertAlign w:val="subscript"/>
                                </w:rPr>
                                <w:t>1</w:t>
                              </w:r>
                            </w:p>
                          </w:txbxContent>
                        </wps:txbx>
                        <wps:bodyPr rot="0" vert="horz" wrap="square" lIns="91440" tIns="45720" rIns="91440" bIns="45720" anchor="t" anchorCtr="0" upright="1">
                          <a:noAutofit/>
                        </wps:bodyPr>
                      </wps:wsp>
                      <wps:wsp>
                        <wps:cNvPr id="57" name="Straight Connector 78"/>
                        <wps:cNvCnPr/>
                        <wps:spPr bwMode="auto">
                          <a:xfrm flipH="1">
                            <a:off x="2667" y="17209"/>
                            <a:ext cx="17538"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Straight Connector 79"/>
                        <wps:cNvCnPr/>
                        <wps:spPr bwMode="auto">
                          <a:xfrm>
                            <a:off x="7048" y="7715"/>
                            <a:ext cx="11633" cy="1619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2"/>
                        <wps:cNvSpPr txBox="1">
                          <a:spLocks noChangeArrowheads="1"/>
                        </wps:cNvSpPr>
                        <wps:spPr bwMode="auto">
                          <a:xfrm>
                            <a:off x="8286" y="4877"/>
                            <a:ext cx="5423"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B0CC0"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AD</w:t>
                              </w:r>
                              <w:r>
                                <w:rPr>
                                  <w:rFonts w:ascii="Arial" w:eastAsia="SimSun" w:hAnsi="Arial" w:cs="SimSun"/>
                                  <w:kern w:val="24"/>
                                  <w:sz w:val="22"/>
                                  <w:szCs w:val="22"/>
                                  <w:vertAlign w:val="subscript"/>
                                </w:rPr>
                                <w:t>2</w:t>
                              </w:r>
                            </w:p>
                          </w:txbxContent>
                        </wps:txbx>
                        <wps:bodyPr rot="0" vert="horz" wrap="square" lIns="91440" tIns="45720" rIns="91440" bIns="45720" anchor="t" anchorCtr="0" upright="1">
                          <a:noAutofit/>
                        </wps:bodyPr>
                      </wps:wsp>
                      <wps:wsp>
                        <wps:cNvPr id="60" name="Straight Arrow Connector 81"/>
                        <wps:cNvCnPr>
                          <a:cxnSpLocks noChangeShapeType="1"/>
                        </wps:cNvCnPr>
                        <wps:spPr bwMode="auto">
                          <a:xfrm>
                            <a:off x="8286" y="8477"/>
                            <a:ext cx="301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 name="Straight Connector 82"/>
                        <wps:cNvCnPr/>
                        <wps:spPr bwMode="auto">
                          <a:xfrm>
                            <a:off x="12668" y="6762"/>
                            <a:ext cx="11633" cy="1619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2"/>
                        <wps:cNvSpPr txBox="1">
                          <a:spLocks noChangeArrowheads="1"/>
                        </wps:cNvSpPr>
                        <wps:spPr bwMode="auto">
                          <a:xfrm>
                            <a:off x="12224" y="5080"/>
                            <a:ext cx="5423" cy="2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216DB"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AD</w:t>
                              </w:r>
                              <w:r>
                                <w:rPr>
                                  <w:rFonts w:ascii="Arial" w:eastAsia="SimSun" w:hAnsi="Arial" w:cs="SimSun"/>
                                  <w:kern w:val="24"/>
                                  <w:sz w:val="22"/>
                                  <w:szCs w:val="22"/>
                                  <w:vertAlign w:val="subscript"/>
                                </w:rPr>
                                <w:t>3</w:t>
                              </w:r>
                            </w:p>
                          </w:txbxContent>
                        </wps:txbx>
                        <wps:bodyPr rot="0" vert="horz" wrap="square" lIns="91440" tIns="45720" rIns="91440" bIns="45720" anchor="t" anchorCtr="0" upright="1">
                          <a:noAutofit/>
                        </wps:bodyPr>
                      </wps:wsp>
                      <wps:wsp>
                        <wps:cNvPr id="63" name="Straight Arrow Connector 84"/>
                        <wps:cNvCnPr>
                          <a:cxnSpLocks noChangeShapeType="1"/>
                        </wps:cNvCnPr>
                        <wps:spPr bwMode="auto">
                          <a:xfrm>
                            <a:off x="12001" y="8382"/>
                            <a:ext cx="1676"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8" name="Straight Connector 85"/>
                        <wps:cNvCnPr/>
                        <wps:spPr bwMode="auto">
                          <a:xfrm>
                            <a:off x="16825" y="21406"/>
                            <a:ext cx="0" cy="287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Straight Connector 86"/>
                        <wps:cNvCnPr/>
                        <wps:spPr bwMode="auto">
                          <a:xfrm flipH="1">
                            <a:off x="2857" y="19375"/>
                            <a:ext cx="16471"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B7277" id="Group 6" o:spid="_x0000_s1026" style="width:295.5pt;height:170.45pt;mso-position-horizontal-relative:char;mso-position-vertical-relative:line" coordorigin=",4877" coordsize="37535,2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">
                <v:shapetype id="_x0000_t202" coordsize="21600,21600" o:spt="202" path="m,l,21600r21600,l21600,xe">
                  <v:stroke joinstyle="miter"/>
                  <v:path gradientshapeok="t" o:connecttype="rect"/>
                </v:shapetype>
                <v:shape id="Text Box 62" o:spid="_x0000_s1027" type="#_x0000_t202" style="position:absolute;left:20097;top:5334;width:4609;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06C056C"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AS</w:t>
                        </w:r>
                      </w:p>
                    </w:txbxContent>
                  </v:textbox>
                </v:shape>
                <v:line id="Straight Connector 67" o:spid="_x0000_s1028" style="position:absolute;visibility:visible;mso-wrap-style:square" from="10572,6858" to="22205,2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Straight Connector 68" o:spid="_x0000_s1029" style="position:absolute;visibility:visible;mso-wrap-style:square" from="2666,7410" to="2666,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Straight Connector 69" o:spid="_x0000_s1030" style="position:absolute;flip:x;visibility:visible;mso-wrap-style:square" from="2667,24098" to="30346,24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" strokeweight="1.5pt"/>
                <v:shape id="Text Box 2" o:spid="_x0000_s1031" type="#_x0000_t202" style="position:absolute;left:326;top:5329;width:5427;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18D126E"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BB25B2">
                          <w:rPr>
                            <w:rFonts w:ascii="Arial" w:eastAsia="SimSun" w:hAnsi="Arial" w:cs="SimSun"/>
                            <w:color w:val="000000"/>
                            <w:kern w:val="24"/>
                            <w:sz w:val="22"/>
                            <w:szCs w:val="22"/>
                          </w:rPr>
                          <w:t>GPL</w:t>
                        </w:r>
                      </w:p>
                    </w:txbxContent>
                  </v:textbox>
                </v:shape>
                <v:shape id="Text Box 2" o:spid="_x0000_s1032" type="#_x0000_t202" style="position:absolute;left:23717;top:23716;width:13818;height:2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C534393" w14:textId="77777777" w:rsidR="00F2135E" w:rsidRPr="008A2FC1" w:rsidRDefault="00F2135E" w:rsidP="004F2FC4">
                        <w:pPr>
                          <w:pStyle w:val="NormalWeb"/>
                          <w:spacing w:before="0" w:beforeAutospacing="0" w:after="200" w:afterAutospacing="0" w:line="276" w:lineRule="auto"/>
                          <w:jc w:val="center"/>
                          <w:textAlignment w:val="baseline"/>
                          <w:rPr>
                            <w:sz w:val="22"/>
                            <w:szCs w:val="22"/>
                          </w:rPr>
                        </w:pPr>
                        <w:r w:rsidRPr="00BB25B2">
                          <w:rPr>
                            <w:rFonts w:ascii="Arial" w:eastAsia="SimSun" w:hAnsi="Arial" w:cs="SimSun"/>
                            <w:color w:val="000000"/>
                            <w:kern w:val="24"/>
                            <w:sz w:val="22"/>
                            <w:szCs w:val="22"/>
                          </w:rPr>
                          <w:t>real national output</w:t>
                        </w:r>
                      </w:p>
                    </w:txbxContent>
                  </v:textbox>
                </v:shape>
                <v:shape id="Text Box 2" o:spid="_x0000_s1033" type="#_x0000_t202" style="position:absolute;left:5048;top:5715;width:5423;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737F19D"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AD</w:t>
                        </w:r>
                        <w:r w:rsidRPr="0081361D">
                          <w:rPr>
                            <w:rFonts w:ascii="Arial" w:eastAsia="SimSun" w:hAnsi="Arial" w:cs="SimSun"/>
                            <w:kern w:val="24"/>
                            <w:sz w:val="22"/>
                            <w:szCs w:val="22"/>
                            <w:vertAlign w:val="subscript"/>
                          </w:rPr>
                          <w:t>1</w:t>
                        </w:r>
                      </w:p>
                    </w:txbxContent>
                  </v:textbox>
                </v:shape>
                <v:shape id="Text Box 2" o:spid="_x0000_s1034" type="#_x0000_t202" style="position:absolute;left:14732;top:23711;width:10255;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DD308DE" w14:textId="77777777" w:rsidR="00F2135E" w:rsidRPr="0081361D"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Y</w:t>
                        </w:r>
                        <w:r>
                          <w:rPr>
                            <w:rFonts w:ascii="Arial" w:eastAsia="SimSun" w:hAnsi="Arial" w:cs="SimSun"/>
                            <w:kern w:val="24"/>
                            <w:position w:val="-6"/>
                            <w:sz w:val="22"/>
                            <w:szCs w:val="22"/>
                            <w:vertAlign w:val="subscript"/>
                          </w:rPr>
                          <w:t>1</w:t>
                        </w:r>
                        <w:r w:rsidRPr="008A2FC1">
                          <w:rPr>
                            <w:rFonts w:ascii="Arial" w:eastAsia="SimSun" w:hAnsi="Arial" w:cs="SimSun"/>
                            <w:kern w:val="24"/>
                            <w:sz w:val="22"/>
                            <w:szCs w:val="22"/>
                          </w:rPr>
                          <w:t xml:space="preserve">    Y</w:t>
                        </w:r>
                        <w:r w:rsidRPr="0007182A">
                          <w:rPr>
                            <w:rFonts w:ascii="Arial" w:eastAsia="SimSun" w:hAnsi="Arial" w:cs="SimSun"/>
                            <w:kern w:val="24"/>
                            <w:sz w:val="22"/>
                            <w:szCs w:val="22"/>
                            <w:vertAlign w:val="subscript"/>
                          </w:rPr>
                          <w:t>2</w:t>
                        </w:r>
                        <w:r>
                          <w:rPr>
                            <w:rFonts w:ascii="Arial" w:eastAsia="SimSun" w:hAnsi="Arial" w:cs="SimSun"/>
                            <w:kern w:val="24"/>
                            <w:sz w:val="22"/>
                            <w:szCs w:val="22"/>
                          </w:rPr>
                          <w:t>Y</w:t>
                        </w:r>
                        <w:r w:rsidRPr="0007182A">
                          <w:rPr>
                            <w:rFonts w:ascii="Arial" w:eastAsia="SimSun" w:hAnsi="Arial" w:cs="SimSun"/>
                            <w:kern w:val="24"/>
                            <w:sz w:val="22"/>
                            <w:szCs w:val="22"/>
                            <w:vertAlign w:val="subscript"/>
                          </w:rPr>
                          <w:t>3</w:t>
                        </w:r>
                      </w:p>
                    </w:txbxContent>
                  </v:textbox>
                </v:shape>
                <v:line id="Straight Connector 74" o:spid="_x0000_s1035" style="position:absolute;visibility:visible;mso-wrap-style:square" from="19539,19046" to="19539,24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" strokeweight="1pt">
                  <v:stroke dashstyle="dash"/>
                </v:line>
                <v:line id="Straight Connector 75" o:spid="_x0000_s1036" style="position:absolute;visibility:visible;mso-wrap-style:square" from="20197,17379" to="20197,2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" strokeweight="1pt">
                  <v:stroke dashstyle="dash"/>
                </v:line>
                <v:line id="Straight Connector 76" o:spid="_x0000_s1037" style="position:absolute;flip:x;visibility:visible;mso-wrap-style:square" from="2857,21279" to="16767,2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" strokeweight="1pt">
                  <v:stroke dashstyle="dash"/>
                </v:line>
                <v:shape id="Text Box 2" o:spid="_x0000_s1038" type="#_x0000_t202" style="position:absolute;top:15441;width:5943;height:7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01C2C889" w14:textId="77777777" w:rsidR="00F2135E" w:rsidRPr="008A2FC1" w:rsidRDefault="00F2135E" w:rsidP="004F2FC4">
                        <w:pPr>
                          <w:pStyle w:val="NormalWeb"/>
                          <w:spacing w:before="0" w:beforeAutospacing="0" w:after="0" w:afterAutospacing="0" w:line="276" w:lineRule="auto"/>
                          <w:textAlignment w:val="baseline"/>
                          <w:rPr>
                            <w:sz w:val="22"/>
                            <w:szCs w:val="22"/>
                          </w:rPr>
                        </w:pPr>
                        <w:r w:rsidRPr="008A2FC1">
                          <w:rPr>
                            <w:rFonts w:ascii="Arial" w:eastAsia="SimSun" w:hAnsi="Arial" w:cs="SimSun"/>
                            <w:kern w:val="24"/>
                            <w:sz w:val="22"/>
                            <w:szCs w:val="22"/>
                          </w:rPr>
                          <w:t>P</w:t>
                        </w:r>
                        <w:r>
                          <w:rPr>
                            <w:rFonts w:ascii="Arial" w:eastAsia="SimSun" w:hAnsi="Arial" w:cs="SimSun"/>
                            <w:kern w:val="24"/>
                            <w:position w:val="-6"/>
                            <w:sz w:val="22"/>
                            <w:szCs w:val="22"/>
                            <w:vertAlign w:val="subscript"/>
                          </w:rPr>
                          <w:t>3</w:t>
                        </w:r>
                      </w:p>
                      <w:p w14:paraId="2893E964" w14:textId="77777777" w:rsidR="00F2135E" w:rsidRPr="008A2FC1" w:rsidRDefault="00F2135E" w:rsidP="004F2FC4">
                        <w:pPr>
                          <w:pStyle w:val="NormalWeb"/>
                          <w:spacing w:before="0" w:beforeAutospacing="0" w:after="0" w:afterAutospacing="0" w:line="276" w:lineRule="auto"/>
                          <w:textAlignment w:val="baseline"/>
                          <w:rPr>
                            <w:rFonts w:ascii="Arial" w:eastAsia="SimSun" w:hAnsi="Arial" w:cs="SimSun"/>
                            <w:kern w:val="24"/>
                            <w:sz w:val="22"/>
                            <w:szCs w:val="22"/>
                          </w:rPr>
                        </w:pPr>
                        <w:r>
                          <w:rPr>
                            <w:rFonts w:ascii="Arial" w:eastAsia="SimSun" w:hAnsi="Arial" w:cs="SimSun"/>
                            <w:kern w:val="24"/>
                            <w:sz w:val="22"/>
                            <w:szCs w:val="22"/>
                          </w:rPr>
                          <w:t>P</w:t>
                        </w:r>
                        <w:r w:rsidRPr="0081361D">
                          <w:rPr>
                            <w:rFonts w:ascii="Arial" w:eastAsia="SimSun" w:hAnsi="Arial" w:cs="SimSun"/>
                            <w:kern w:val="24"/>
                            <w:sz w:val="22"/>
                            <w:szCs w:val="22"/>
                            <w:vertAlign w:val="subscript"/>
                          </w:rPr>
                          <w:t>2</w:t>
                        </w:r>
                      </w:p>
                      <w:p w14:paraId="4D6D6EF5" w14:textId="77777777" w:rsidR="00F2135E" w:rsidRPr="008A2FC1" w:rsidRDefault="00F2135E" w:rsidP="004F2FC4">
                        <w:pPr>
                          <w:pStyle w:val="NormalWeb"/>
                          <w:spacing w:before="0" w:beforeAutospacing="0" w:after="0" w:afterAutospacing="0" w:line="276" w:lineRule="auto"/>
                          <w:textAlignment w:val="baseline"/>
                          <w:rPr>
                            <w:sz w:val="22"/>
                            <w:szCs w:val="22"/>
                          </w:rPr>
                        </w:pPr>
                        <w:r w:rsidRPr="008A2FC1">
                          <w:rPr>
                            <w:rFonts w:ascii="Arial" w:eastAsia="SimSun" w:hAnsi="Arial" w:cs="SimSun"/>
                            <w:kern w:val="24"/>
                            <w:sz w:val="22"/>
                            <w:szCs w:val="22"/>
                          </w:rPr>
                          <w:t>P</w:t>
                        </w:r>
                        <w:r w:rsidRPr="008A2FC1">
                          <w:rPr>
                            <w:rFonts w:ascii="Arial" w:eastAsia="SimSun" w:hAnsi="Arial" w:cs="SimSun"/>
                            <w:kern w:val="24"/>
                            <w:position w:val="-6"/>
                            <w:sz w:val="22"/>
                            <w:szCs w:val="22"/>
                            <w:vertAlign w:val="subscript"/>
                          </w:rPr>
                          <w:t>1</w:t>
                        </w:r>
                      </w:p>
                    </w:txbxContent>
                  </v:textbox>
                </v:shape>
                <v:line id="Straight Connector 78" o:spid="_x0000_s1039" style="position:absolute;flip:x;visibility:visible;mso-wrap-style:square" from="2667,17209" to="20205,17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" strokeweight="1pt">
                  <v:stroke dashstyle="dash"/>
                </v:line>
                <v:line id="Straight Connector 79" o:spid="_x0000_s1040" style="position:absolute;visibility:visible;mso-wrap-style:square" from="7048,7715" to="18681,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shape id="Text Box 2" o:spid="_x0000_s1041" type="#_x0000_t202" style="position:absolute;left:8286;top:4877;width:542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D6B0CC0"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AD</w:t>
                        </w:r>
                        <w:r>
                          <w:rPr>
                            <w:rFonts w:ascii="Arial" w:eastAsia="SimSun" w:hAnsi="Arial" w:cs="SimSun"/>
                            <w:kern w:val="24"/>
                            <w:sz w:val="22"/>
                            <w:szCs w:val="22"/>
                            <w:vertAlign w:val="subscript"/>
                          </w:rPr>
                          <w:t>2</w:t>
                        </w:r>
                      </w:p>
                    </w:txbxContent>
                  </v:textbox>
                </v:shape>
                <v:shapetype id="_x0000_t32" coordsize="21600,21600" o:spt="32" o:oned="t" path="m,l21600,21600e" filled="f">
                  <v:path arrowok="t" fillok="f" o:connecttype="none"/>
                  <o:lock v:ext="edit" shapetype="t"/>
                </v:shapetype>
                <v:shape id="Straight Arrow Connector 81" o:spid="_x0000_s1042" type="#_x0000_t32" style="position:absolute;left:8286;top:8477;width:30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" strokeweight="1.5pt">
                  <v:stroke endarrow="open"/>
                </v:shape>
                <v:line id="Straight Connector 82" o:spid="_x0000_s1043" style="position:absolute;visibility:visible;mso-wrap-style:square" from="12668,6762" to="24301,2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shape id="Text Box 2" o:spid="_x0000_s1044" type="#_x0000_t202" style="position:absolute;left:12224;top:5080;width:5423;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24216DB" w14:textId="77777777" w:rsidR="00F2135E" w:rsidRPr="008A2FC1" w:rsidRDefault="00F2135E" w:rsidP="004F2FC4">
                        <w:pPr>
                          <w:pStyle w:val="NormalWeb"/>
                          <w:spacing w:before="0" w:beforeAutospacing="0" w:after="200" w:afterAutospacing="0" w:line="276" w:lineRule="auto"/>
                          <w:textAlignment w:val="baseline"/>
                          <w:rPr>
                            <w:sz w:val="22"/>
                            <w:szCs w:val="22"/>
                          </w:rPr>
                        </w:pPr>
                        <w:r w:rsidRPr="008A2FC1">
                          <w:rPr>
                            <w:rFonts w:ascii="Arial" w:eastAsia="SimSun" w:hAnsi="Arial" w:cs="SimSun"/>
                            <w:kern w:val="24"/>
                            <w:sz w:val="22"/>
                            <w:szCs w:val="22"/>
                          </w:rPr>
                          <w:t>AD</w:t>
                        </w:r>
                        <w:r>
                          <w:rPr>
                            <w:rFonts w:ascii="Arial" w:eastAsia="SimSun" w:hAnsi="Arial" w:cs="SimSun"/>
                            <w:kern w:val="24"/>
                            <w:sz w:val="22"/>
                            <w:szCs w:val="22"/>
                            <w:vertAlign w:val="subscript"/>
                          </w:rPr>
                          <w:t>3</w:t>
                        </w:r>
                      </w:p>
                    </w:txbxContent>
                  </v:textbox>
                </v:shape>
                <v:shape id="Straight Arrow Connector 84" o:spid="_x0000_s1045" type="#_x0000_t32" style="position:absolute;left:12001;top:8382;width:16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" strokeweight="1.5pt">
                  <v:stroke endarrow="open"/>
                </v:shape>
                <v:line id="Straight Connector 85" o:spid="_x0000_s1046" style="position:absolute;visibility:visible;mso-wrap-style:square" from="16825,21406" to="16825,2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" strokeweight="1pt">
                  <v:stroke dashstyle="dash"/>
                </v:line>
                <v:line id="Straight Connector 86" o:spid="_x0000_s1047" style="position:absolute;flip:x;visibility:visible;mso-wrap-style:square" from="2857,19375" to="19328,19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" strokeweight="1pt">
                  <v:stroke dashstyle="dash"/>
                </v:line>
                <w10:anchorlock/>
              </v:group>
            </w:pict>
          </mc:Fallback>
        </mc:AlternateContent>
      </w:r>
    </w:p>
    <w:p w14:paraId="00E5D2D7" w14:textId="77777777" w:rsidR="004F2FC4" w:rsidRPr="004F2FC4" w:rsidRDefault="004F2FC4" w:rsidP="004F2FC4">
      <w:pPr>
        <w:tabs>
          <w:tab w:val="left" w:pos="567"/>
          <w:tab w:val="right" w:pos="9015"/>
        </w:tabs>
        <w:jc w:val="both"/>
        <w:rPr>
          <w:rFonts w:ascii="Arial" w:hAnsi="Arial" w:cs="Arial"/>
          <w:b/>
          <w:color w:val="000000" w:themeColor="text1"/>
          <w:lang w:val="en-SG"/>
        </w:rPr>
      </w:pPr>
      <w:r w:rsidRPr="004F2FC4">
        <w:rPr>
          <w:rStyle w:val="Strong"/>
          <w:rFonts w:ascii="Arial" w:hAnsi="Arial" w:cs="Arial"/>
          <w:b w:val="0"/>
          <w:color w:val="000000"/>
          <w:lang w:val="en-SG"/>
        </w:rPr>
        <w:t xml:space="preserve">EV: without existence of spare capacity, i.e. as the economy reaches full employment, real output can </w:t>
      </w:r>
      <w:r w:rsidRPr="004F2FC4">
        <w:rPr>
          <w:b/>
          <w:color w:val="000000" w:themeColor="text1"/>
          <w:lang w:val="en-SG"/>
        </w:rPr>
        <w:sym w:font="Symbol" w:char="F0AD"/>
      </w:r>
      <w:r w:rsidRPr="004F2FC4">
        <w:rPr>
          <w:rStyle w:val="Strong"/>
          <w:rFonts w:ascii="Arial" w:hAnsi="Arial" w:cs="Arial"/>
          <w:b w:val="0"/>
          <w:color w:val="000000"/>
          <w:lang w:val="en-SG"/>
        </w:rPr>
        <w:t xml:space="preserve"> only by a smaller extent (Y</w:t>
      </w:r>
      <w:r w:rsidRPr="004F2FC4">
        <w:rPr>
          <w:rStyle w:val="Strong"/>
          <w:rFonts w:ascii="Arial" w:hAnsi="Arial" w:cs="Arial"/>
          <w:b w:val="0"/>
          <w:color w:val="000000"/>
          <w:vertAlign w:val="subscript"/>
          <w:lang w:val="en-SG"/>
        </w:rPr>
        <w:t>2</w:t>
      </w:r>
      <w:r w:rsidRPr="004F2FC4">
        <w:rPr>
          <w:rStyle w:val="Strong"/>
          <w:rFonts w:ascii="Arial" w:hAnsi="Arial" w:cs="Arial"/>
          <w:b w:val="0"/>
          <w:color w:val="000000"/>
          <w:lang w:val="en-SG"/>
        </w:rPr>
        <w:t xml:space="preserve"> to Y</w:t>
      </w:r>
      <w:r w:rsidRPr="004F2FC4">
        <w:rPr>
          <w:rStyle w:val="Strong"/>
          <w:rFonts w:ascii="Arial" w:hAnsi="Arial" w:cs="Arial"/>
          <w:b w:val="0"/>
          <w:color w:val="000000"/>
          <w:vertAlign w:val="subscript"/>
          <w:lang w:val="en-SG"/>
        </w:rPr>
        <w:t>3</w:t>
      </w:r>
      <w:r w:rsidRPr="004F2FC4">
        <w:rPr>
          <w:rStyle w:val="Strong"/>
          <w:rFonts w:ascii="Arial" w:hAnsi="Arial" w:cs="Arial"/>
          <w:b w:val="0"/>
          <w:color w:val="000000"/>
          <w:lang w:val="en-SG"/>
        </w:rPr>
        <w:t xml:space="preserve">) </w:t>
      </w:r>
      <w:r w:rsidRPr="004F2FC4">
        <w:rPr>
          <w:rStyle w:val="Strong"/>
          <w:rFonts w:ascii="Arial" w:hAnsi="Arial" w:cs="Arial"/>
          <w:b w:val="0"/>
          <w:color w:val="000000"/>
          <w:lang w:val="en-SG"/>
        </w:rPr>
        <w:sym w:font="Wingdings" w:char="F0E0"/>
      </w:r>
      <w:r w:rsidRPr="004F2FC4">
        <w:rPr>
          <w:rStyle w:val="Strong"/>
          <w:rFonts w:ascii="Arial" w:hAnsi="Arial" w:cs="Arial"/>
          <w:b w:val="0"/>
          <w:color w:val="000000"/>
          <w:lang w:val="en-SG"/>
        </w:rPr>
        <w:t xml:space="preserve"> limits economy’s ability to </w:t>
      </w:r>
      <w:r w:rsidRPr="004F2FC4">
        <w:rPr>
          <w:b/>
          <w:color w:val="000000" w:themeColor="text1"/>
          <w:lang w:val="en-SG"/>
        </w:rPr>
        <w:sym w:font="Symbol" w:char="F0AD"/>
      </w:r>
      <w:r w:rsidRPr="004F2FC4">
        <w:rPr>
          <w:rFonts w:ascii="Arial" w:hAnsi="Arial" w:cs="Arial"/>
          <w:b/>
          <w:color w:val="000000" w:themeColor="text1"/>
          <w:lang w:val="en-SG"/>
        </w:rPr>
        <w:t xml:space="preserve"> </w:t>
      </w:r>
      <w:r w:rsidRPr="004F2FC4">
        <w:rPr>
          <w:rStyle w:val="Strong"/>
          <w:rFonts w:ascii="Arial" w:hAnsi="Arial" w:cs="Arial"/>
          <w:b w:val="0"/>
          <w:color w:val="000000"/>
          <w:lang w:val="en-SG"/>
        </w:rPr>
        <w:t xml:space="preserve">output to satisfy wants and needs to </w:t>
      </w:r>
      <w:r w:rsidRPr="004F2FC4">
        <w:rPr>
          <w:b/>
          <w:color w:val="000000" w:themeColor="text1"/>
          <w:lang w:val="en-SG"/>
        </w:rPr>
        <w:sym w:font="Symbol" w:char="F0AD"/>
      </w:r>
      <w:r w:rsidRPr="004F2FC4">
        <w:rPr>
          <w:rFonts w:ascii="Arial" w:hAnsi="Arial" w:cs="Arial"/>
          <w:b/>
          <w:color w:val="000000" w:themeColor="text1"/>
          <w:lang w:val="en-SG"/>
        </w:rPr>
        <w:t xml:space="preserve"> </w:t>
      </w:r>
      <w:r w:rsidRPr="004F2FC4">
        <w:rPr>
          <w:rFonts w:ascii="Arial" w:hAnsi="Arial" w:cs="Arial"/>
          <w:color w:val="000000" w:themeColor="text1"/>
          <w:lang w:val="en-SG"/>
        </w:rPr>
        <w:t xml:space="preserve">material </w:t>
      </w:r>
      <w:r w:rsidRPr="00531404">
        <w:rPr>
          <w:rFonts w:ascii="Arial" w:hAnsi="Arial" w:cs="Arial"/>
          <w:color w:val="000000" w:themeColor="text1"/>
          <w:highlight w:val="yellow"/>
          <w:lang w:val="en-SG"/>
        </w:rPr>
        <w:t>SOL</w:t>
      </w:r>
      <w:r w:rsidR="00531404" w:rsidRPr="00531404">
        <w:rPr>
          <w:rFonts w:ascii="Arial" w:hAnsi="Arial" w:cs="Arial"/>
          <w:color w:val="000000" w:themeColor="text1"/>
          <w:highlight w:val="yellow"/>
          <w:lang w:val="en-SG"/>
        </w:rPr>
        <w:t xml:space="preserve"> (wages will not increase as output is low and demand for labour is low)</w:t>
      </w:r>
    </w:p>
    <w:p w14:paraId="0BD634C3" w14:textId="77777777" w:rsidR="004F2FC4" w:rsidRPr="004F2FC4" w:rsidRDefault="004F2FC4" w:rsidP="004F2FC4">
      <w:pPr>
        <w:tabs>
          <w:tab w:val="left" w:pos="567"/>
          <w:tab w:val="right" w:pos="9015"/>
        </w:tabs>
        <w:jc w:val="both"/>
        <w:rPr>
          <w:rFonts w:ascii="Arial" w:hAnsi="Arial" w:cs="Arial"/>
          <w:color w:val="000000" w:themeColor="text1"/>
          <w:lang w:val="en-SG"/>
        </w:rPr>
      </w:pPr>
    </w:p>
    <w:p w14:paraId="33B2C83A"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EV: difficult to find any strong evidence of the direct correlation between investors’ + consumers’ confidence levels and govt debt levels. Their confidence levels may be based on more immediate factors, like short-term EG rates, real wages etc. than govt debt levels.</w:t>
      </w:r>
      <w:r w:rsidR="00531404">
        <w:rPr>
          <w:rFonts w:ascii="Arial" w:hAnsi="Arial" w:cs="Arial"/>
          <w:color w:val="000000" w:themeColor="text1"/>
          <w:lang w:val="en-SG"/>
        </w:rPr>
        <w:t xml:space="preserve"> (lack of investment to increase production – real GDP and income will not increase)</w:t>
      </w:r>
    </w:p>
    <w:p w14:paraId="6CB81E90" w14:textId="77777777" w:rsidR="004F2FC4" w:rsidRDefault="004F2FC4" w:rsidP="004F2FC4">
      <w:pPr>
        <w:tabs>
          <w:tab w:val="left" w:pos="567"/>
          <w:tab w:val="right" w:pos="9015"/>
        </w:tabs>
        <w:jc w:val="both"/>
        <w:rPr>
          <w:rFonts w:ascii="Arial" w:hAnsi="Arial" w:cs="Arial"/>
          <w:color w:val="000000" w:themeColor="text1"/>
        </w:rPr>
      </w:pPr>
    </w:p>
    <w:p w14:paraId="6E79796D" w14:textId="77777777" w:rsidR="004F2FC4" w:rsidRPr="004F2FC4" w:rsidRDefault="004F2FC4" w:rsidP="004F2FC4">
      <w:pPr>
        <w:tabs>
          <w:tab w:val="left" w:pos="567"/>
          <w:tab w:val="right" w:pos="9015"/>
        </w:tabs>
        <w:jc w:val="both"/>
        <w:rPr>
          <w:rFonts w:ascii="Arial" w:hAnsi="Arial" w:cs="Arial"/>
          <w:b/>
          <w:color w:val="000000" w:themeColor="text1"/>
        </w:rPr>
      </w:pPr>
      <w:r w:rsidRPr="004F2FC4">
        <w:rPr>
          <w:rFonts w:ascii="Arial" w:hAnsi="Arial" w:cs="Arial"/>
          <w:b/>
          <w:color w:val="000000" w:themeColor="text1"/>
        </w:rPr>
        <w:t>Fiscal consolidation helps to improve future SOL</w:t>
      </w:r>
    </w:p>
    <w:p w14:paraId="45343D9D"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Furthermore, as I </w:t>
      </w:r>
      <w:r w:rsidRPr="004F2FC4">
        <w:rPr>
          <w:lang w:val="en-SG"/>
        </w:rPr>
        <w:sym w:font="Symbol" w:char="F0AD"/>
      </w:r>
      <w:r w:rsidRPr="004F2FC4">
        <w:rPr>
          <w:rFonts w:ascii="Arial" w:hAnsi="Arial" w:cs="Arial"/>
          <w:color w:val="000000" w:themeColor="text1"/>
          <w:lang w:val="en-SG"/>
        </w:rPr>
        <w:t xml:space="preserve"> </w:t>
      </w:r>
      <w:r w:rsidRPr="004F2FC4">
        <w:rPr>
          <w:lang w:val="en-SG"/>
        </w:rPr>
        <w:sym w:font="Wingdings" w:char="F0E0"/>
      </w:r>
      <w:r w:rsidRPr="004F2FC4">
        <w:rPr>
          <w:rFonts w:ascii="Arial" w:hAnsi="Arial" w:cs="Arial"/>
          <w:color w:val="000000" w:themeColor="text1"/>
          <w:lang w:val="en-SG"/>
        </w:rPr>
        <w:t xml:space="preserve"> expansion of productive capacity in the LR due to greater capital accumulation due to </w:t>
      </w:r>
      <w:r w:rsidRPr="004F2FC4">
        <w:rPr>
          <w:lang w:val="en-SG"/>
        </w:rPr>
        <w:sym w:font="Symbol" w:char="F0AD"/>
      </w:r>
      <w:r w:rsidRPr="004F2FC4">
        <w:rPr>
          <w:rFonts w:ascii="Arial" w:hAnsi="Arial" w:cs="Arial"/>
          <w:color w:val="000000" w:themeColor="text1"/>
          <w:lang w:val="en-SG"/>
        </w:rPr>
        <w:t xml:space="preserve"> quantity and quality of resources </w:t>
      </w:r>
      <w:r w:rsidRPr="004F2FC4">
        <w:rPr>
          <w:lang w:val="en-SG"/>
        </w:rPr>
        <w:sym w:font="Wingdings" w:char="F0E0"/>
      </w:r>
      <w:r w:rsidRPr="004F2FC4">
        <w:rPr>
          <w:rFonts w:ascii="Arial" w:hAnsi="Arial" w:cs="Arial"/>
          <w:color w:val="000000" w:themeColor="text1"/>
          <w:lang w:val="en-SG"/>
        </w:rPr>
        <w:t xml:space="preserve"> non-inflationary EG</w:t>
      </w:r>
    </w:p>
    <w:p w14:paraId="002C82FC" w14:textId="77777777" w:rsidR="004F2FC4" w:rsidRDefault="004F2FC4" w:rsidP="004F2FC4">
      <w:pPr>
        <w:tabs>
          <w:tab w:val="left" w:pos="567"/>
          <w:tab w:val="right" w:pos="9015"/>
        </w:tabs>
        <w:jc w:val="both"/>
        <w:rPr>
          <w:rFonts w:ascii="Arial" w:hAnsi="Arial" w:cs="Arial"/>
          <w:color w:val="000000" w:themeColor="text1"/>
          <w:lang w:val="en-SG"/>
        </w:rPr>
      </w:pPr>
    </w:p>
    <w:p w14:paraId="46A9B3F2"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From Ext 6, fiscal consolidation can enhance the long-term level of output by promoting more efficient use or allocation of resources. Via environmental taxes and/or cut subsidies (Table 3) </w:t>
      </w:r>
      <w:r w:rsidRPr="004F2FC4">
        <w:rPr>
          <w:lang w:val="en-SG"/>
        </w:rPr>
        <w:sym w:font="Wingdings" w:char="F0E0"/>
      </w:r>
      <w:r w:rsidRPr="004F2FC4">
        <w:rPr>
          <w:rFonts w:ascii="Arial" w:hAnsi="Arial" w:cs="Arial"/>
          <w:color w:val="000000" w:themeColor="text1"/>
          <w:lang w:val="en-SG"/>
        </w:rPr>
        <w:t xml:space="preserve"> firms’ COP </w:t>
      </w:r>
      <w:r w:rsidRPr="004F2FC4">
        <w:rPr>
          <w:lang w:val="en-SG"/>
        </w:rPr>
        <w:sym w:font="Symbol" w:char="F0AD"/>
      </w:r>
      <w:r w:rsidRPr="004F2FC4">
        <w:rPr>
          <w:rFonts w:ascii="Arial" w:hAnsi="Arial" w:cs="Arial"/>
          <w:color w:val="000000" w:themeColor="text1"/>
          <w:lang w:val="en-SG"/>
        </w:rPr>
        <w:t xml:space="preserve"> </w:t>
      </w:r>
      <w:r w:rsidRPr="004F2FC4">
        <w:rPr>
          <w:lang w:val="en-SG"/>
        </w:rPr>
        <w:sym w:font="Wingdings" w:char="F0E0"/>
      </w:r>
      <w:r w:rsidRPr="004F2FC4">
        <w:rPr>
          <w:rFonts w:ascii="Arial" w:hAnsi="Arial" w:cs="Arial"/>
          <w:color w:val="000000" w:themeColor="text1"/>
          <w:lang w:val="en-SG"/>
        </w:rPr>
        <w:t xml:space="preserve"> firms’ profits </w:t>
      </w:r>
      <w:r w:rsidRPr="004F2FC4">
        <w:rPr>
          <w:lang w:val="en-SG"/>
        </w:rPr>
        <w:sym w:font="Symbol" w:char="F0AF"/>
      </w:r>
      <w:r w:rsidRPr="004F2FC4">
        <w:rPr>
          <w:rFonts w:ascii="Arial" w:hAnsi="Arial" w:cs="Arial"/>
          <w:color w:val="000000" w:themeColor="text1"/>
          <w:lang w:val="en-SG"/>
        </w:rPr>
        <w:t xml:space="preserve"> </w:t>
      </w:r>
      <w:r w:rsidRPr="004F2FC4">
        <w:rPr>
          <w:lang w:val="en-SG"/>
        </w:rPr>
        <w:sym w:font="Wingdings" w:char="F0E0"/>
      </w:r>
      <w:r w:rsidRPr="004F2FC4">
        <w:rPr>
          <w:rFonts w:ascii="Arial" w:hAnsi="Arial" w:cs="Arial"/>
          <w:color w:val="000000" w:themeColor="text1"/>
          <w:lang w:val="en-SG"/>
        </w:rPr>
        <w:t xml:space="preserve"> existing firms have to ensure that they produce at minimum costs and boost productivity levels to maintain profit margins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wastage of economic resources and </w:t>
      </w:r>
      <w:r w:rsidRPr="004F2FC4">
        <w:rPr>
          <w:lang w:val="en-SG"/>
        </w:rPr>
        <w:sym w:font="Symbol" w:char="F0AD"/>
      </w:r>
      <w:r w:rsidRPr="004F2FC4">
        <w:rPr>
          <w:rFonts w:ascii="Arial" w:hAnsi="Arial" w:cs="Arial"/>
          <w:color w:val="000000" w:themeColor="text1"/>
          <w:lang w:val="en-SG"/>
        </w:rPr>
        <w:t xml:space="preserve"> productive capacity when these firms engage in R&amp;D and/or training of workers </w:t>
      </w:r>
      <w:r w:rsidRPr="004F2FC4">
        <w:rPr>
          <w:lang w:val="en-SG"/>
        </w:rPr>
        <w:sym w:font="Wingdings" w:char="F0E0"/>
      </w:r>
      <w:r w:rsidRPr="004F2FC4">
        <w:rPr>
          <w:rFonts w:ascii="Arial" w:hAnsi="Arial" w:cs="Arial"/>
          <w:color w:val="000000" w:themeColor="text1"/>
          <w:lang w:val="en-SG"/>
        </w:rPr>
        <w:t xml:space="preserve"> non-inflationary EG</w:t>
      </w:r>
    </w:p>
    <w:p w14:paraId="77691FCE" w14:textId="77777777" w:rsidR="004F2FC4" w:rsidRDefault="004F2FC4" w:rsidP="004F2FC4">
      <w:pPr>
        <w:tabs>
          <w:tab w:val="left" w:pos="567"/>
          <w:tab w:val="right" w:pos="9015"/>
        </w:tabs>
        <w:jc w:val="both"/>
        <w:rPr>
          <w:rFonts w:ascii="Arial" w:hAnsi="Arial" w:cs="Arial"/>
          <w:color w:val="000000" w:themeColor="text1"/>
          <w:lang w:val="en-SG"/>
        </w:rPr>
      </w:pPr>
    </w:p>
    <w:p w14:paraId="16F628B6" w14:textId="77777777" w:rsidR="00531404" w:rsidRDefault="00531404" w:rsidP="004F2FC4">
      <w:pPr>
        <w:tabs>
          <w:tab w:val="left" w:pos="567"/>
          <w:tab w:val="right" w:pos="9015"/>
        </w:tabs>
        <w:jc w:val="both"/>
        <w:rPr>
          <w:rFonts w:ascii="Arial" w:hAnsi="Arial" w:cs="Arial"/>
          <w:color w:val="000000" w:themeColor="text1"/>
          <w:lang w:val="en-SG"/>
        </w:rPr>
      </w:pPr>
    </w:p>
    <w:p w14:paraId="7C847FCB" w14:textId="77777777" w:rsidR="00531404" w:rsidRDefault="00531404" w:rsidP="004F2FC4">
      <w:pPr>
        <w:tabs>
          <w:tab w:val="left" w:pos="567"/>
          <w:tab w:val="right" w:pos="9015"/>
        </w:tabs>
        <w:jc w:val="both"/>
        <w:rPr>
          <w:rFonts w:ascii="Arial" w:hAnsi="Arial" w:cs="Arial"/>
          <w:color w:val="000000" w:themeColor="text1"/>
          <w:lang w:val="en-SG"/>
        </w:rPr>
      </w:pPr>
    </w:p>
    <w:p w14:paraId="02277900" w14:textId="77777777" w:rsidR="00531404" w:rsidRDefault="00531404" w:rsidP="004F2FC4">
      <w:pPr>
        <w:tabs>
          <w:tab w:val="left" w:pos="567"/>
          <w:tab w:val="right" w:pos="9015"/>
        </w:tabs>
        <w:jc w:val="both"/>
        <w:rPr>
          <w:rFonts w:ascii="Arial" w:hAnsi="Arial" w:cs="Arial"/>
          <w:color w:val="000000" w:themeColor="text1"/>
          <w:lang w:val="en-SG"/>
        </w:rPr>
      </w:pPr>
    </w:p>
    <w:p w14:paraId="3F5997FE" w14:textId="77777777" w:rsidR="004F2FC4" w:rsidRPr="004F2FC4" w:rsidRDefault="005D4D48" w:rsidP="004F2FC4">
      <w:pPr>
        <w:tabs>
          <w:tab w:val="left" w:pos="567"/>
          <w:tab w:val="right" w:pos="9015"/>
        </w:tabs>
        <w:jc w:val="both"/>
        <w:rPr>
          <w:rFonts w:ascii="Arial" w:hAnsi="Arial" w:cs="Arial"/>
          <w:color w:val="000000" w:themeColor="text1"/>
          <w:lang w:val="en-SG"/>
        </w:rPr>
      </w:pPr>
      <w:r>
        <w:rPr>
          <w:rFonts w:ascii="Arial" w:hAnsi="Arial" w:cs="Arial"/>
          <w:color w:val="000000" w:themeColor="text1"/>
          <w:lang w:val="en-SG"/>
        </w:rPr>
        <w:t>A</w:t>
      </w:r>
      <w:r w:rsidR="004F2FC4" w:rsidRPr="004F2FC4">
        <w:rPr>
          <w:rFonts w:ascii="Arial" w:hAnsi="Arial" w:cs="Arial"/>
          <w:color w:val="000000" w:themeColor="text1"/>
          <w:lang w:val="en-SG"/>
        </w:rPr>
        <w:t xml:space="preserve">lso, inefficient firms that continue to make losses due to environmental taxes and/or lack of subsidies cannot survive and hence exit the industry </w:t>
      </w:r>
      <w:r w:rsidR="004F2FC4" w:rsidRPr="004F2FC4">
        <w:rPr>
          <w:lang w:val="en-SG"/>
        </w:rPr>
        <w:sym w:font="Wingdings" w:char="F0E0"/>
      </w:r>
      <w:r w:rsidR="004F2FC4" w:rsidRPr="004F2FC4">
        <w:rPr>
          <w:rFonts w:ascii="Arial" w:hAnsi="Arial" w:cs="Arial"/>
          <w:color w:val="000000" w:themeColor="text1"/>
          <w:lang w:val="en-SG"/>
        </w:rPr>
        <w:t xml:space="preserve"> frees up resources that can be utilised for more productive uses, e.g. R&amp;D, training </w:t>
      </w:r>
      <w:r w:rsidR="004F2FC4" w:rsidRPr="004F2FC4">
        <w:rPr>
          <w:lang w:val="en-SG"/>
        </w:rPr>
        <w:sym w:font="Wingdings" w:char="F0E0"/>
      </w:r>
      <w:r w:rsidR="004F2FC4" w:rsidRPr="004F2FC4">
        <w:rPr>
          <w:rFonts w:ascii="Arial" w:hAnsi="Arial" w:cs="Arial"/>
          <w:color w:val="000000" w:themeColor="text1"/>
          <w:lang w:val="en-SG"/>
        </w:rPr>
        <w:t xml:space="preserve"> boosts productivity and output </w:t>
      </w:r>
      <w:r w:rsidR="004F2FC4" w:rsidRPr="004F2FC4">
        <w:rPr>
          <w:lang w:val="en-SG"/>
        </w:rPr>
        <w:sym w:font="Wingdings" w:char="F0E0"/>
      </w:r>
      <w:r w:rsidR="004F2FC4" w:rsidRPr="004F2FC4">
        <w:rPr>
          <w:rFonts w:ascii="Arial" w:hAnsi="Arial" w:cs="Arial"/>
          <w:color w:val="000000" w:themeColor="text1"/>
          <w:lang w:val="en-SG"/>
        </w:rPr>
        <w:t xml:space="preserve"> non-inflationary EG</w:t>
      </w:r>
    </w:p>
    <w:p w14:paraId="6B28BE72" w14:textId="77777777" w:rsidR="004F2FC4" w:rsidRDefault="004F2FC4" w:rsidP="004F2FC4">
      <w:pPr>
        <w:tabs>
          <w:tab w:val="left" w:pos="567"/>
          <w:tab w:val="right" w:pos="9015"/>
        </w:tabs>
        <w:jc w:val="both"/>
        <w:rPr>
          <w:rFonts w:ascii="Arial" w:hAnsi="Arial" w:cs="Arial"/>
          <w:color w:val="000000" w:themeColor="text1"/>
          <w:lang w:val="en-SG"/>
        </w:rPr>
      </w:pPr>
    </w:p>
    <w:p w14:paraId="151EFDB9"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Cuts in UN benefits and transfer payments to households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D"/>
      </w:r>
      <w:r w:rsidRPr="004F2FC4">
        <w:rPr>
          <w:rFonts w:ascii="Arial" w:hAnsi="Arial" w:cs="Arial"/>
          <w:color w:val="000000" w:themeColor="text1"/>
          <w:lang w:val="en-SG"/>
        </w:rPr>
        <w:t xml:space="preserve"> incentive to work harder and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D"/>
      </w:r>
      <w:r w:rsidRPr="004F2FC4">
        <w:rPr>
          <w:rFonts w:ascii="Arial" w:hAnsi="Arial" w:cs="Arial"/>
          <w:color w:val="000000" w:themeColor="text1"/>
          <w:lang w:val="en-SG"/>
        </w:rPr>
        <w:t xml:space="preserve"> productivity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D"/>
      </w:r>
      <w:r w:rsidRPr="004F2FC4">
        <w:rPr>
          <w:rFonts w:ascii="Arial" w:hAnsi="Arial" w:cs="Arial"/>
          <w:color w:val="000000" w:themeColor="text1"/>
          <w:lang w:val="en-SG"/>
        </w:rPr>
        <w:t xml:space="preserve"> competitiveness and stimulate non-inflationary EG</w:t>
      </w:r>
    </w:p>
    <w:p w14:paraId="60F861AB" w14:textId="77777777" w:rsidR="004F2FC4" w:rsidRDefault="004F2FC4" w:rsidP="004F2FC4">
      <w:pPr>
        <w:tabs>
          <w:tab w:val="left" w:pos="567"/>
          <w:tab w:val="right" w:pos="9015"/>
        </w:tabs>
        <w:jc w:val="both"/>
        <w:rPr>
          <w:rFonts w:ascii="Arial" w:hAnsi="Arial" w:cs="Arial"/>
          <w:color w:val="000000" w:themeColor="text1"/>
          <w:lang w:val="en-SG"/>
        </w:rPr>
      </w:pPr>
    </w:p>
    <w:p w14:paraId="33C7D78E"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As the countries in Eurozone attain non-inflationary EG </w:t>
      </w:r>
      <w:r w:rsidRPr="004F2FC4">
        <w:rPr>
          <w:lang w:val="en-SG"/>
        </w:rPr>
        <w:sym w:font="Wingdings" w:char="F0E0"/>
      </w:r>
      <w:r w:rsidRPr="004F2FC4">
        <w:rPr>
          <w:rFonts w:ascii="Arial" w:hAnsi="Arial" w:cs="Arial"/>
          <w:color w:val="000000" w:themeColor="text1"/>
          <w:lang w:val="en-SG"/>
        </w:rPr>
        <w:t xml:space="preserve"> able to produce more consumer goods in the future to satisfy wants and needs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D"/>
      </w:r>
      <w:r w:rsidRPr="004F2FC4">
        <w:rPr>
          <w:rFonts w:ascii="Arial" w:hAnsi="Arial" w:cs="Arial"/>
          <w:color w:val="000000" w:themeColor="text1"/>
          <w:lang w:val="en-SG"/>
        </w:rPr>
        <w:t xml:space="preserve"> future SOL &lt;can explain using PPC&gt;</w:t>
      </w:r>
    </w:p>
    <w:p w14:paraId="14A534C9" w14:textId="77777777" w:rsidR="004F2FC4" w:rsidRDefault="004F2FC4" w:rsidP="004F2FC4">
      <w:pPr>
        <w:tabs>
          <w:tab w:val="left" w:pos="567"/>
          <w:tab w:val="right" w:pos="9015"/>
        </w:tabs>
        <w:jc w:val="both"/>
        <w:rPr>
          <w:rFonts w:ascii="Arial" w:hAnsi="Arial" w:cs="Arial"/>
          <w:color w:val="000000" w:themeColor="text1"/>
          <w:lang w:val="en-SG"/>
        </w:rPr>
      </w:pPr>
    </w:p>
    <w:p w14:paraId="20E6C077"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Furthermore, as country sustains EG and </w:t>
      </w:r>
      <w:r w:rsidRPr="004F2FC4">
        <w:rPr>
          <w:lang w:val="en-SG"/>
        </w:rPr>
        <w:sym w:font="Symbol" w:char="F0AF"/>
      </w:r>
      <w:r w:rsidRPr="004F2FC4">
        <w:rPr>
          <w:rFonts w:ascii="Arial" w:hAnsi="Arial" w:cs="Arial"/>
          <w:color w:val="000000" w:themeColor="text1"/>
          <w:lang w:val="en-SG"/>
        </w:rPr>
        <w:t xml:space="preserve"> UN </w:t>
      </w:r>
      <w:r w:rsidRPr="004F2FC4">
        <w:rPr>
          <w:lang w:val="en-SG"/>
        </w:rPr>
        <w:sym w:font="Wingdings" w:char="F0E0"/>
      </w:r>
      <w:r w:rsidRPr="004F2FC4">
        <w:rPr>
          <w:rFonts w:ascii="Arial" w:hAnsi="Arial" w:cs="Arial"/>
          <w:color w:val="000000" w:themeColor="text1"/>
          <w:lang w:val="en-SG"/>
        </w:rPr>
        <w:t xml:space="preserve"> govt debt </w:t>
      </w:r>
      <w:r w:rsidRPr="004F2FC4">
        <w:rPr>
          <w:lang w:val="en-SG"/>
        </w:rPr>
        <w:sym w:font="Symbol" w:char="F0AF"/>
      </w:r>
      <w:r w:rsidRPr="004F2FC4">
        <w:rPr>
          <w:rFonts w:ascii="Arial" w:hAnsi="Arial" w:cs="Arial"/>
          <w:color w:val="000000" w:themeColor="text1"/>
          <w:lang w:val="en-SG"/>
        </w:rPr>
        <w:t xml:space="preserve"> (explained in b) </w:t>
      </w:r>
      <w:r w:rsidRPr="004F2FC4">
        <w:rPr>
          <w:lang w:val="en-SG"/>
        </w:rPr>
        <w:sym w:font="Wingdings" w:char="F0E0"/>
      </w:r>
      <w:r w:rsidRPr="004F2FC4">
        <w:rPr>
          <w:rFonts w:ascii="Arial" w:hAnsi="Arial" w:cs="Arial"/>
          <w:color w:val="000000" w:themeColor="text1"/>
          <w:lang w:val="en-SG"/>
        </w:rPr>
        <w:t xml:space="preserve"> less burden on future generation to repay a smaller debt </w:t>
      </w:r>
      <w:r w:rsidRPr="004F2FC4">
        <w:rPr>
          <w:lang w:val="en-SG"/>
        </w:rPr>
        <w:sym w:font="Wingdings" w:char="F0E0"/>
      </w:r>
      <w:r w:rsidRPr="004F2FC4">
        <w:rPr>
          <w:rFonts w:ascii="Arial" w:hAnsi="Arial" w:cs="Arial"/>
          <w:color w:val="000000" w:themeColor="text1"/>
          <w:lang w:val="en-SG"/>
        </w:rPr>
        <w:t xml:space="preserve"> future SOL improves </w:t>
      </w:r>
    </w:p>
    <w:p w14:paraId="4F72469C" w14:textId="77777777" w:rsidR="004F2FC4" w:rsidRPr="004F2FC4" w:rsidRDefault="004F2FC4" w:rsidP="004F2FC4">
      <w:pPr>
        <w:tabs>
          <w:tab w:val="left" w:pos="567"/>
          <w:tab w:val="right" w:pos="9015"/>
        </w:tabs>
        <w:jc w:val="both"/>
        <w:rPr>
          <w:rFonts w:ascii="Arial" w:hAnsi="Arial" w:cs="Arial"/>
          <w:color w:val="000000" w:themeColor="text1"/>
        </w:rPr>
      </w:pPr>
    </w:p>
    <w:p w14:paraId="6E0B9D0B" w14:textId="77777777" w:rsidR="004F2FC4" w:rsidRPr="004F2FC4" w:rsidRDefault="004F2FC4" w:rsidP="004F2FC4">
      <w:pPr>
        <w:tabs>
          <w:tab w:val="left" w:pos="567"/>
          <w:tab w:val="right" w:pos="9015"/>
        </w:tabs>
        <w:jc w:val="both"/>
        <w:rPr>
          <w:rFonts w:ascii="Arial" w:hAnsi="Arial" w:cs="Arial"/>
          <w:b/>
          <w:color w:val="000000" w:themeColor="text1"/>
        </w:rPr>
      </w:pPr>
      <w:r>
        <w:rPr>
          <w:rFonts w:ascii="Arial" w:hAnsi="Arial" w:cs="Arial"/>
          <w:b/>
          <w:color w:val="000000" w:themeColor="text1"/>
        </w:rPr>
        <w:t>F</w:t>
      </w:r>
      <w:r w:rsidRPr="004F2FC4">
        <w:rPr>
          <w:rFonts w:ascii="Arial" w:hAnsi="Arial" w:cs="Arial"/>
          <w:b/>
          <w:color w:val="000000" w:themeColor="text1"/>
        </w:rPr>
        <w:t xml:space="preserve">iscal consolidation helps to prevent over-production of </w:t>
      </w:r>
      <w:proofErr w:type="spellStart"/>
      <w:r w:rsidRPr="004F2FC4">
        <w:rPr>
          <w:rFonts w:ascii="Arial" w:hAnsi="Arial" w:cs="Arial"/>
          <w:b/>
          <w:color w:val="000000" w:themeColor="text1"/>
        </w:rPr>
        <w:t>g&amp;s</w:t>
      </w:r>
      <w:proofErr w:type="spellEnd"/>
      <w:r w:rsidRPr="004F2FC4">
        <w:rPr>
          <w:rFonts w:ascii="Arial" w:hAnsi="Arial" w:cs="Arial"/>
          <w:b/>
          <w:color w:val="000000" w:themeColor="text1"/>
        </w:rPr>
        <w:t xml:space="preserve"> </w:t>
      </w:r>
      <w:proofErr w:type="gramStart"/>
      <w:r w:rsidRPr="004F2FC4">
        <w:rPr>
          <w:rFonts w:ascii="Arial" w:hAnsi="Arial" w:cs="Arial"/>
          <w:b/>
          <w:color w:val="000000" w:themeColor="text1"/>
        </w:rPr>
        <w:t>through the use of</w:t>
      </w:r>
      <w:proofErr w:type="gramEnd"/>
      <w:r w:rsidRPr="004F2FC4">
        <w:rPr>
          <w:rFonts w:ascii="Arial" w:hAnsi="Arial" w:cs="Arial"/>
          <w:b/>
          <w:color w:val="000000" w:themeColor="text1"/>
        </w:rPr>
        <w:t xml:space="preserve"> environmental taxes, thus improving non-material SOL</w:t>
      </w:r>
    </w:p>
    <w:p w14:paraId="4E94AF0C" w14:textId="77777777" w:rsidR="004F2FC4" w:rsidRDefault="004F2FC4" w:rsidP="004F2FC4">
      <w:pPr>
        <w:tabs>
          <w:tab w:val="left" w:pos="567"/>
          <w:tab w:val="right" w:pos="9015"/>
        </w:tabs>
        <w:jc w:val="both"/>
        <w:rPr>
          <w:rFonts w:ascii="Arial" w:hAnsi="Arial" w:cs="Arial"/>
          <w:color w:val="000000"/>
        </w:rPr>
      </w:pPr>
    </w:p>
    <w:p w14:paraId="390C4989"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lang w:val="en-SG"/>
        </w:rPr>
        <w:t>From Ext 6, ‘better pricing the use of environmental services through taxation can lead to welfare gains through improved environmental amenities that are not measured in GDP’</w:t>
      </w:r>
    </w:p>
    <w:p w14:paraId="276DCF02" w14:textId="77777777" w:rsidR="004F2FC4" w:rsidRDefault="004F2FC4" w:rsidP="004F2FC4">
      <w:pPr>
        <w:tabs>
          <w:tab w:val="left" w:pos="567"/>
          <w:tab w:val="right" w:pos="9015"/>
        </w:tabs>
        <w:jc w:val="both"/>
        <w:rPr>
          <w:rFonts w:ascii="Arial" w:hAnsi="Arial" w:cs="Arial"/>
          <w:color w:val="000000"/>
          <w:lang w:val="en-SG"/>
        </w:rPr>
      </w:pPr>
    </w:p>
    <w:p w14:paraId="3AAB4915"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lang w:val="en-SG"/>
        </w:rPr>
        <w:t xml:space="preserve">For e.g. when chemical producing firms that dispose their chemical waste into rivers are imposed </w:t>
      </w:r>
      <w:proofErr w:type="spellStart"/>
      <w:r w:rsidRPr="004F2FC4">
        <w:rPr>
          <w:rFonts w:ascii="Arial" w:hAnsi="Arial" w:cs="Arial"/>
          <w:color w:val="000000"/>
          <w:lang w:val="en-SG"/>
        </w:rPr>
        <w:t>pigouvian</w:t>
      </w:r>
      <w:proofErr w:type="spellEnd"/>
      <w:r w:rsidRPr="004F2FC4">
        <w:rPr>
          <w:rFonts w:ascii="Arial" w:hAnsi="Arial" w:cs="Arial"/>
          <w:color w:val="000000"/>
          <w:lang w:val="en-SG"/>
        </w:rPr>
        <w:t xml:space="preserve"> taxes </w:t>
      </w:r>
      <w:r w:rsidRPr="004F2FC4">
        <w:rPr>
          <w:lang w:val="en-SG"/>
        </w:rPr>
        <w:sym w:font="Wingdings" w:char="F0E0"/>
      </w:r>
      <w:r w:rsidRPr="004F2FC4">
        <w:rPr>
          <w:rFonts w:ascii="Arial" w:hAnsi="Arial" w:cs="Arial"/>
          <w:color w:val="000000"/>
          <w:lang w:val="en-SG"/>
        </w:rPr>
        <w:t xml:space="preserve"> </w:t>
      </w:r>
      <w:r w:rsidRPr="004F2FC4">
        <w:rPr>
          <w:lang w:val="en-SG"/>
        </w:rPr>
        <w:sym w:font="Symbol" w:char="F0AD"/>
      </w:r>
      <w:r w:rsidRPr="004F2FC4">
        <w:rPr>
          <w:rFonts w:ascii="Arial" w:hAnsi="Arial" w:cs="Arial"/>
          <w:color w:val="000000"/>
          <w:lang w:val="en-SG"/>
        </w:rPr>
        <w:t xml:space="preserve"> firms’ MPC </w:t>
      </w:r>
      <w:r w:rsidRPr="004F2FC4">
        <w:rPr>
          <w:lang w:val="en-SG"/>
        </w:rPr>
        <w:sym w:font="Wingdings" w:char="F0E0"/>
      </w:r>
      <w:r w:rsidRPr="004F2FC4">
        <w:rPr>
          <w:rFonts w:ascii="Arial" w:hAnsi="Arial" w:cs="Arial"/>
          <w:color w:val="000000"/>
          <w:lang w:val="en-SG"/>
        </w:rPr>
        <w:t xml:space="preserve"> </w:t>
      </w:r>
      <w:r w:rsidRPr="004F2FC4">
        <w:rPr>
          <w:lang w:val="en-SG"/>
        </w:rPr>
        <w:sym w:font="Symbol" w:char="F0AF"/>
      </w:r>
      <w:r w:rsidRPr="004F2FC4">
        <w:rPr>
          <w:rFonts w:ascii="Arial" w:hAnsi="Arial" w:cs="Arial"/>
          <w:color w:val="000000"/>
          <w:lang w:val="en-SG"/>
        </w:rPr>
        <w:t xml:space="preserve"> profit margins </w:t>
      </w:r>
      <w:r w:rsidRPr="004F2FC4">
        <w:rPr>
          <w:lang w:val="en-SG"/>
        </w:rPr>
        <w:sym w:font="Wingdings" w:char="F0E0"/>
      </w:r>
      <w:r w:rsidRPr="004F2FC4">
        <w:rPr>
          <w:rFonts w:ascii="Arial" w:hAnsi="Arial" w:cs="Arial"/>
          <w:color w:val="000000"/>
          <w:lang w:val="en-SG"/>
        </w:rPr>
        <w:t xml:space="preserve"> to maintain profitability, they partially cut back on production and/or find cleaner methods of production e.g. proper disposal of chemical waste or treatment of chemical waste before disposal </w:t>
      </w:r>
      <w:r w:rsidRPr="004F2FC4">
        <w:rPr>
          <w:lang w:val="en-SG"/>
        </w:rPr>
        <w:sym w:font="Wingdings" w:char="F0E0"/>
      </w:r>
      <w:r w:rsidRPr="004F2FC4">
        <w:rPr>
          <w:rFonts w:ascii="Arial" w:hAnsi="Arial" w:cs="Arial"/>
          <w:color w:val="000000"/>
          <w:lang w:val="en-SG"/>
        </w:rPr>
        <w:t xml:space="preserve"> </w:t>
      </w:r>
      <w:r w:rsidRPr="004F2FC4">
        <w:rPr>
          <w:lang w:val="en-SG"/>
        </w:rPr>
        <w:sym w:font="Symbol" w:char="F0AF"/>
      </w:r>
      <w:r w:rsidRPr="004F2FC4">
        <w:rPr>
          <w:rFonts w:ascii="Arial" w:hAnsi="Arial" w:cs="Arial"/>
          <w:color w:val="000000"/>
          <w:lang w:val="en-SG"/>
        </w:rPr>
        <w:t xml:space="preserve"> MEC when firms cut back production to socially optimal output level or does not suffer from water pollution </w:t>
      </w:r>
      <w:r w:rsidRPr="004F2FC4">
        <w:rPr>
          <w:lang w:val="en-SG"/>
        </w:rPr>
        <w:sym w:font="Wingdings" w:char="F0E0"/>
      </w:r>
      <w:r w:rsidRPr="004F2FC4">
        <w:rPr>
          <w:rFonts w:ascii="Arial" w:hAnsi="Arial" w:cs="Arial"/>
          <w:color w:val="000000"/>
          <w:lang w:val="en-SG"/>
        </w:rPr>
        <w:t xml:space="preserve"> society benefits from cleaner environment and thus improvement in health </w:t>
      </w:r>
      <w:r w:rsidRPr="004F2FC4">
        <w:rPr>
          <w:lang w:val="en-SG"/>
        </w:rPr>
        <w:sym w:font="Wingdings" w:char="F0E0"/>
      </w:r>
      <w:r w:rsidRPr="004F2FC4">
        <w:rPr>
          <w:rFonts w:ascii="Arial" w:hAnsi="Arial" w:cs="Arial"/>
          <w:color w:val="000000"/>
          <w:lang w:val="en-SG"/>
        </w:rPr>
        <w:t xml:space="preserve"> </w:t>
      </w:r>
      <w:r w:rsidRPr="004F2FC4">
        <w:rPr>
          <w:lang w:val="en-SG"/>
        </w:rPr>
        <w:sym w:font="Symbol" w:char="F0AD"/>
      </w:r>
      <w:r w:rsidRPr="004F2FC4">
        <w:rPr>
          <w:rFonts w:ascii="Arial" w:hAnsi="Arial" w:cs="Arial"/>
          <w:color w:val="000000"/>
          <w:lang w:val="en-SG"/>
        </w:rPr>
        <w:t xml:space="preserve"> non-material SOL &lt;students should explain with market failure diagram&gt;</w:t>
      </w:r>
    </w:p>
    <w:p w14:paraId="581F7DCC" w14:textId="77777777" w:rsidR="004F2FC4" w:rsidRPr="00452E0C" w:rsidRDefault="004F2FC4" w:rsidP="004F2FC4">
      <w:pPr>
        <w:ind w:left="1985"/>
        <w:rPr>
          <w:rFonts w:cs="Arial"/>
          <w:color w:val="000000" w:themeColor="text1"/>
        </w:rPr>
      </w:pPr>
      <w:r w:rsidRPr="00452E0C">
        <w:rPr>
          <w:noProof/>
          <w:lang w:bidi="ta-IN"/>
        </w:rPr>
        <mc:AlternateContent>
          <mc:Choice Requires="wpg">
            <w:drawing>
              <wp:inline distT="0" distB="0" distL="0" distR="0" wp14:anchorId="3C5F1260" wp14:editId="2650B256">
                <wp:extent cx="3140941" cy="1695451"/>
                <wp:effectExtent l="0" t="0" r="0" b="0"/>
                <wp:docPr id="160" name="Group 160"/>
                <wp:cNvGraphicFramePr/>
                <a:graphic xmlns:a="http://schemas.openxmlformats.org/drawingml/2006/main">
                  <a:graphicData uri="http://schemas.microsoft.com/office/word/2010/wordprocessingGroup">
                    <wpg:wgp>
                      <wpg:cNvGrpSpPr/>
                      <wpg:grpSpPr>
                        <a:xfrm>
                          <a:off x="0" y="0"/>
                          <a:ext cx="3140941" cy="1695451"/>
                          <a:chOff x="431800" y="0"/>
                          <a:chExt cx="3140941" cy="1695451"/>
                        </a:xfrm>
                      </wpg:grpSpPr>
                      <wps:wsp>
                        <wps:cNvPr id="140" name="AutoShape 840" descr="Wide downward diagonal"/>
                        <wps:cNvSpPr>
                          <a:spLocks noChangeArrowheads="1"/>
                        </wps:cNvSpPr>
                        <wps:spPr bwMode="auto">
                          <a:xfrm rot="16200000" flipH="1">
                            <a:off x="1050925" y="555625"/>
                            <a:ext cx="635816" cy="400021"/>
                          </a:xfrm>
                          <a:prstGeom prst="triangle">
                            <a:avLst>
                              <a:gd name="adj" fmla="val 53708"/>
                            </a:avLst>
                          </a:prstGeom>
                          <a:pattFill prst="wd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wps:wsp>
                        <wps:cNvPr id="141" name="AutoShape 842"/>
                        <wps:cNvCnPr>
                          <a:cxnSpLocks noChangeShapeType="1"/>
                        </wps:cNvCnPr>
                        <wps:spPr bwMode="auto">
                          <a:xfrm>
                            <a:off x="634971" y="1435100"/>
                            <a:ext cx="15556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845"/>
                        <wps:cNvCnPr>
                          <a:cxnSpLocks noChangeShapeType="1"/>
                        </wps:cNvCnPr>
                        <wps:spPr bwMode="auto">
                          <a:xfrm>
                            <a:off x="717550" y="509270"/>
                            <a:ext cx="1280890" cy="867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846"/>
                        <wps:cNvCnPr>
                          <a:cxnSpLocks noChangeShapeType="1"/>
                        </wps:cNvCnPr>
                        <wps:spPr bwMode="auto">
                          <a:xfrm flipV="1">
                            <a:off x="1031291" y="742952"/>
                            <a:ext cx="1123495" cy="6540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847"/>
                        <wps:cNvSpPr txBox="1">
                          <a:spLocks noChangeArrowheads="1"/>
                        </wps:cNvSpPr>
                        <wps:spPr bwMode="auto">
                          <a:xfrm>
                            <a:off x="2108200" y="565150"/>
                            <a:ext cx="5429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9CA3" w14:textId="77777777" w:rsidR="00F2135E" w:rsidRPr="00E96009" w:rsidRDefault="00F2135E" w:rsidP="004F2FC4">
                              <w:pPr>
                                <w:pStyle w:val="NormalWeb"/>
                                <w:spacing w:before="0" w:beforeAutospacing="0" w:after="0" w:afterAutospacing="0"/>
                                <w:rPr>
                                  <w:sz w:val="22"/>
                                  <w:szCs w:val="22"/>
                                  <w:vertAlign w:val="subscript"/>
                                </w:rPr>
                              </w:pPr>
                              <w:r w:rsidRPr="00E96009">
                                <w:rPr>
                                  <w:rFonts w:ascii="Arial" w:eastAsia="SimSun" w:hAnsi="Arial" w:cs="Arial"/>
                                  <w:color w:val="000000" w:themeColor="text1"/>
                                  <w:kern w:val="24"/>
                                  <w:sz w:val="22"/>
                                  <w:szCs w:val="22"/>
                                </w:rPr>
                                <w:t>MPC</w:t>
                              </w:r>
                              <w:r>
                                <w:rPr>
                                  <w:rFonts w:ascii="Arial" w:eastAsia="SimSun" w:hAnsi="Arial" w:cs="Arial"/>
                                  <w:color w:val="000000" w:themeColor="text1"/>
                                  <w:kern w:val="24"/>
                                  <w:sz w:val="22"/>
                                  <w:szCs w:val="22"/>
                                  <w:vertAlign w:val="subscript"/>
                                </w:rPr>
                                <w:t>1</w:t>
                              </w:r>
                            </w:p>
                          </w:txbxContent>
                        </wps:txbx>
                        <wps:bodyPr rot="0" vert="horz" wrap="none" lIns="91440" tIns="45720" rIns="91440" bIns="45720" anchor="t" anchorCtr="0" upright="1">
                          <a:noAutofit/>
                        </wps:bodyPr>
                      </wps:wsp>
                      <wps:wsp>
                        <wps:cNvPr id="149" name="Text Box 852"/>
                        <wps:cNvSpPr txBox="1">
                          <a:spLocks noChangeArrowheads="1"/>
                        </wps:cNvSpPr>
                        <wps:spPr bwMode="auto">
                          <a:xfrm>
                            <a:off x="1835150" y="0"/>
                            <a:ext cx="14331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1AB17"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MSC = MPC + MEC</w:t>
                              </w:r>
                            </w:p>
                          </w:txbxContent>
                        </wps:txbx>
                        <wps:bodyPr rot="0" vert="horz" wrap="none" lIns="91440" tIns="45720" rIns="91440" bIns="45720" anchor="t" anchorCtr="0" upright="1">
                          <a:noAutofit/>
                        </wps:bodyPr>
                      </wps:wsp>
                      <wps:wsp>
                        <wps:cNvPr id="148" name="AutoShape 851"/>
                        <wps:cNvCnPr>
                          <a:cxnSpLocks noChangeShapeType="1"/>
                        </wps:cNvCnPr>
                        <wps:spPr bwMode="auto">
                          <a:xfrm flipV="1">
                            <a:off x="819528" y="139703"/>
                            <a:ext cx="1047421" cy="944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854"/>
                        <wps:cNvCnPr>
                          <a:cxnSpLocks noChangeShapeType="1"/>
                        </wps:cNvCnPr>
                        <wps:spPr bwMode="auto">
                          <a:xfrm>
                            <a:off x="1568450" y="400050"/>
                            <a:ext cx="0" cy="10414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Text Box 856"/>
                        <wps:cNvSpPr txBox="1">
                          <a:spLocks noChangeArrowheads="1"/>
                        </wps:cNvSpPr>
                        <wps:spPr bwMode="auto">
                          <a:xfrm>
                            <a:off x="1402924" y="190500"/>
                            <a:ext cx="2609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59780"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i/>
                                  <w:iCs/>
                                  <w:color w:val="000000" w:themeColor="text1"/>
                                  <w:kern w:val="24"/>
                                  <w:sz w:val="22"/>
                                  <w:szCs w:val="22"/>
                                </w:rPr>
                                <w:t>a</w:t>
                              </w:r>
                            </w:p>
                          </w:txbxContent>
                        </wps:txbx>
                        <wps:bodyPr rot="0" vert="horz" wrap="none" lIns="91440" tIns="45720" rIns="91440" bIns="45720" anchor="t" anchorCtr="0" upright="1">
                          <a:noAutofit/>
                        </wps:bodyPr>
                      </wps:wsp>
                      <wps:wsp>
                        <wps:cNvPr id="156" name="Text Box 843"/>
                        <wps:cNvSpPr txBox="1">
                          <a:spLocks noChangeArrowheads="1"/>
                        </wps:cNvSpPr>
                        <wps:spPr bwMode="auto">
                          <a:xfrm flipV="1">
                            <a:off x="431800" y="82550"/>
                            <a:ext cx="2609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C65FF"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w:t>
                              </w:r>
                            </w:p>
                          </w:txbxContent>
                        </wps:txbx>
                        <wps:bodyPr rot="0" vert="horz" wrap="none" lIns="91440" tIns="45720" rIns="91440" bIns="45720" anchor="t" anchorCtr="0" upright="1">
                          <a:noAutofit/>
                        </wps:bodyPr>
                      </wps:wsp>
                      <wps:wsp>
                        <wps:cNvPr id="142" name="Text Box 844"/>
                        <wps:cNvSpPr txBox="1">
                          <a:spLocks noChangeArrowheads="1"/>
                        </wps:cNvSpPr>
                        <wps:spPr bwMode="auto">
                          <a:xfrm>
                            <a:off x="2154786" y="1346200"/>
                            <a:ext cx="14179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96791"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Output of chemicals</w:t>
                              </w:r>
                            </w:p>
                          </w:txbxContent>
                        </wps:txbx>
                        <wps:bodyPr rot="0" vert="horz" wrap="none" lIns="91440" tIns="45720" rIns="91440" bIns="45720" anchor="t" anchorCtr="0" upright="1">
                          <a:noAutofit/>
                        </wps:bodyPr>
                      </wps:wsp>
                      <wps:wsp>
                        <wps:cNvPr id="147" name="Text Box 849"/>
                        <wps:cNvSpPr txBox="1">
                          <a:spLocks noChangeArrowheads="1"/>
                        </wps:cNvSpPr>
                        <wps:spPr bwMode="auto">
                          <a:xfrm>
                            <a:off x="946112" y="1409701"/>
                            <a:ext cx="9550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424A9"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Q</w:t>
                              </w:r>
                              <w:r>
                                <w:rPr>
                                  <w:rFonts w:ascii="Arial" w:eastAsia="SimSun" w:hAnsi="Arial" w:cs="Arial"/>
                                  <w:color w:val="000000" w:themeColor="text1"/>
                                  <w:kern w:val="24"/>
                                  <w:position w:val="-8"/>
                                  <w:sz w:val="22"/>
                                  <w:szCs w:val="22"/>
                                  <w:vertAlign w:val="subscript"/>
                                </w:rPr>
                                <w:t>S</w:t>
                              </w:r>
                              <w:r w:rsidRPr="00E96009">
                                <w:rPr>
                                  <w:rFonts w:ascii="Arial" w:eastAsia="SimSun" w:hAnsi="Arial" w:cs="Arial"/>
                                  <w:color w:val="000000" w:themeColor="text1"/>
                                  <w:kern w:val="24"/>
                                  <w:sz w:val="22"/>
                                  <w:szCs w:val="22"/>
                                </w:rPr>
                                <w:t xml:space="preserve"> </w:t>
                              </w:r>
                              <w:r>
                                <w:rPr>
                                  <w:rFonts w:ascii="Arial" w:eastAsia="SimSun" w:hAnsi="Arial" w:cs="Arial"/>
                                  <w:color w:val="000000" w:themeColor="text1"/>
                                  <w:kern w:val="24"/>
                                  <w:sz w:val="22"/>
                                  <w:szCs w:val="22"/>
                                </w:rPr>
                                <w:t>= Q</w:t>
                              </w:r>
                              <w:r>
                                <w:rPr>
                                  <w:rFonts w:ascii="Arial" w:eastAsia="SimSun" w:hAnsi="Arial" w:cs="Arial"/>
                                  <w:color w:val="000000" w:themeColor="text1"/>
                                  <w:kern w:val="24"/>
                                  <w:sz w:val="22"/>
                                  <w:szCs w:val="22"/>
                                  <w:vertAlign w:val="subscript"/>
                                </w:rPr>
                                <w:t>P</w:t>
                              </w:r>
                              <w:r>
                                <w:rPr>
                                  <w:rFonts w:ascii="Arial" w:eastAsia="SimSun" w:hAnsi="Arial" w:cs="Arial"/>
                                  <w:color w:val="000000" w:themeColor="text1"/>
                                  <w:kern w:val="24"/>
                                  <w:sz w:val="22"/>
                                  <w:szCs w:val="22"/>
                                </w:rPr>
                                <w:t xml:space="preserve">’  </w:t>
                              </w:r>
                              <w:r w:rsidRPr="00E96009">
                                <w:rPr>
                                  <w:rFonts w:ascii="Arial" w:eastAsia="SimSun" w:hAnsi="Arial" w:cs="Arial"/>
                                  <w:color w:val="000000" w:themeColor="text1"/>
                                  <w:kern w:val="24"/>
                                  <w:sz w:val="22"/>
                                  <w:szCs w:val="22"/>
                                </w:rPr>
                                <w:t>Q</w:t>
                              </w:r>
                              <w:r>
                                <w:rPr>
                                  <w:rFonts w:ascii="Arial" w:eastAsia="SimSun" w:hAnsi="Arial" w:cs="Arial"/>
                                  <w:color w:val="000000" w:themeColor="text1"/>
                                  <w:kern w:val="24"/>
                                  <w:position w:val="-8"/>
                                  <w:sz w:val="22"/>
                                  <w:szCs w:val="22"/>
                                  <w:vertAlign w:val="subscript"/>
                                </w:rPr>
                                <w:t>P</w:t>
                              </w:r>
                            </w:p>
                          </w:txbxContent>
                        </wps:txbx>
                        <wps:bodyPr rot="0" vert="horz" wrap="none" lIns="91440" tIns="45720" rIns="91440" bIns="45720" anchor="t" anchorCtr="0" upright="1">
                          <a:noAutofit/>
                        </wps:bodyPr>
                      </wps:wsp>
                      <wps:wsp>
                        <wps:cNvPr id="150" name="AutoShape 853"/>
                        <wps:cNvCnPr>
                          <a:cxnSpLocks noChangeShapeType="1"/>
                        </wps:cNvCnPr>
                        <wps:spPr bwMode="auto">
                          <a:xfrm>
                            <a:off x="1144796" y="800100"/>
                            <a:ext cx="0" cy="654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Text Box 855"/>
                        <wps:cNvSpPr txBox="1">
                          <a:spLocks noChangeArrowheads="1"/>
                        </wps:cNvSpPr>
                        <wps:spPr bwMode="auto">
                          <a:xfrm>
                            <a:off x="996698" y="565150"/>
                            <a:ext cx="25336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3B81C"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i/>
                                  <w:iCs/>
                                  <w:color w:val="000000" w:themeColor="text1"/>
                                  <w:kern w:val="24"/>
                                  <w:sz w:val="22"/>
                                  <w:szCs w:val="22"/>
                                </w:rPr>
                                <w:t>c</w:t>
                              </w:r>
                            </w:p>
                          </w:txbxContent>
                        </wps:txbx>
                        <wps:bodyPr rot="0" vert="horz" wrap="none" lIns="91440" tIns="45720" rIns="91440" bIns="45720" anchor="t" anchorCtr="0" upright="1">
                          <a:noAutofit/>
                        </wps:bodyPr>
                      </wps:wsp>
                      <wps:wsp>
                        <wps:cNvPr id="154" name="Text Box 857"/>
                        <wps:cNvSpPr txBox="1">
                          <a:spLocks noChangeArrowheads="1"/>
                        </wps:cNvSpPr>
                        <wps:spPr bwMode="auto">
                          <a:xfrm>
                            <a:off x="1606034" y="958844"/>
                            <a:ext cx="26098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02F87"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i/>
                                  <w:iCs/>
                                  <w:color w:val="000000" w:themeColor="text1"/>
                                  <w:kern w:val="24"/>
                                  <w:sz w:val="22"/>
                                  <w:szCs w:val="22"/>
                                </w:rPr>
                                <w:t>b</w:t>
                              </w:r>
                            </w:p>
                          </w:txbxContent>
                        </wps:txbx>
                        <wps:bodyPr rot="0" vert="horz" wrap="none" lIns="91440" tIns="45720" rIns="91440" bIns="45720" anchor="t" anchorCtr="0" upright="1">
                          <a:noAutofit/>
                        </wps:bodyPr>
                      </wps:wsp>
                      <wps:wsp>
                        <wps:cNvPr id="155" name="AutoShape 841"/>
                        <wps:cNvCnPr>
                          <a:cxnSpLocks noChangeShapeType="1"/>
                        </wps:cNvCnPr>
                        <wps:spPr bwMode="auto">
                          <a:xfrm>
                            <a:off x="635000" y="247650"/>
                            <a:ext cx="0" cy="119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Text Box 848"/>
                        <wps:cNvSpPr txBox="1">
                          <a:spLocks noChangeArrowheads="1"/>
                        </wps:cNvSpPr>
                        <wps:spPr bwMode="auto">
                          <a:xfrm>
                            <a:off x="1943100" y="975995"/>
                            <a:ext cx="13436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7E3FA" w14:textId="77777777" w:rsidR="00F2135E" w:rsidRPr="00E96009" w:rsidRDefault="00F2135E" w:rsidP="004F2FC4">
                              <w:pPr>
                                <w:pStyle w:val="NormalWeb"/>
                                <w:spacing w:before="0" w:beforeAutospacing="0" w:after="0" w:afterAutospacing="0"/>
                                <w:jc w:val="center"/>
                                <w:rPr>
                                  <w:sz w:val="22"/>
                                  <w:szCs w:val="22"/>
                                </w:rPr>
                              </w:pPr>
                              <w:r w:rsidRPr="00E96009">
                                <w:rPr>
                                  <w:rFonts w:ascii="Arial" w:eastAsia="SimSun" w:hAnsi="Arial" w:cs="Arial"/>
                                  <w:color w:val="000000" w:themeColor="text1"/>
                                  <w:kern w:val="24"/>
                                  <w:sz w:val="22"/>
                                  <w:szCs w:val="22"/>
                                </w:rPr>
                                <w:t>MPB = MSB</w:t>
                              </w:r>
                            </w:p>
                            <w:p w14:paraId="2AD1B035" w14:textId="77777777" w:rsidR="00F2135E" w:rsidRPr="00E96009" w:rsidRDefault="00F2135E" w:rsidP="004F2FC4">
                              <w:pPr>
                                <w:pStyle w:val="NormalWeb"/>
                                <w:spacing w:before="0" w:beforeAutospacing="0" w:after="0" w:afterAutospacing="0"/>
                                <w:jc w:val="center"/>
                                <w:rPr>
                                  <w:sz w:val="22"/>
                                  <w:szCs w:val="22"/>
                                </w:rPr>
                              </w:pPr>
                              <w:r w:rsidRPr="00E96009">
                                <w:rPr>
                                  <w:rFonts w:ascii="Arial" w:eastAsia="SimSun" w:hAnsi="Arial" w:cs="Arial"/>
                                  <w:color w:val="000000" w:themeColor="text1"/>
                                  <w:kern w:val="24"/>
                                  <w:sz w:val="22"/>
                                  <w:szCs w:val="22"/>
                                </w:rPr>
                                <w:t>(assume MEB = 0)</w:t>
                              </w:r>
                            </w:p>
                          </w:txbxContent>
                        </wps:txbx>
                        <wps:bodyPr rot="0" vert="horz" wrap="none" lIns="91440" tIns="45720" rIns="91440" bIns="45720" anchor="t" anchorCtr="0" upright="1">
                          <a:noAutofit/>
                        </wps:bodyPr>
                      </wps:wsp>
                      <wps:wsp>
                        <wps:cNvPr id="158" name="AutoShape 846"/>
                        <wps:cNvCnPr>
                          <a:cxnSpLocks noChangeShapeType="1"/>
                        </wps:cNvCnPr>
                        <wps:spPr bwMode="auto">
                          <a:xfrm flipV="1">
                            <a:off x="819528" y="285752"/>
                            <a:ext cx="1199643" cy="698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Text Box 847"/>
                        <wps:cNvSpPr txBox="1">
                          <a:spLocks noChangeArrowheads="1"/>
                        </wps:cNvSpPr>
                        <wps:spPr bwMode="auto">
                          <a:xfrm>
                            <a:off x="1974734" y="171050"/>
                            <a:ext cx="1524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19DCA"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MPC</w:t>
                              </w:r>
                              <w:r>
                                <w:rPr>
                                  <w:rFonts w:ascii="Arial" w:eastAsia="SimSun" w:hAnsi="Arial" w:cs="Arial"/>
                                  <w:color w:val="000000" w:themeColor="text1"/>
                                  <w:kern w:val="24"/>
                                  <w:sz w:val="22"/>
                                  <w:szCs w:val="22"/>
                                  <w:vertAlign w:val="subscript"/>
                                </w:rPr>
                                <w:t>2</w:t>
                              </w:r>
                              <w:r>
                                <w:rPr>
                                  <w:rFonts w:ascii="Arial" w:eastAsia="SimSun" w:hAnsi="Arial" w:cs="Arial"/>
                                  <w:color w:val="000000" w:themeColor="text1"/>
                                  <w:kern w:val="24"/>
                                  <w:sz w:val="22"/>
                                  <w:szCs w:val="22"/>
                                </w:rPr>
                                <w:t xml:space="preserve"> = MPC</w:t>
                              </w:r>
                              <w:r>
                                <w:rPr>
                                  <w:rFonts w:ascii="Arial" w:eastAsia="SimSun" w:hAnsi="Arial" w:cs="Arial"/>
                                  <w:color w:val="000000" w:themeColor="text1"/>
                                  <w:kern w:val="24"/>
                                  <w:sz w:val="22"/>
                                  <w:szCs w:val="22"/>
                                  <w:vertAlign w:val="subscript"/>
                                </w:rPr>
                                <w:t>1</w:t>
                              </w:r>
                              <w:r>
                                <w:rPr>
                                  <w:rFonts w:ascii="Arial" w:eastAsia="SimSun" w:hAnsi="Arial" w:cs="Arial"/>
                                  <w:color w:val="000000" w:themeColor="text1"/>
                                  <w:kern w:val="24"/>
                                  <w:sz w:val="22"/>
                                  <w:szCs w:val="22"/>
                                </w:rPr>
                                <w:t xml:space="preserve"> + tax</w:t>
                              </w:r>
                            </w:p>
                          </w:txbxContent>
                        </wps:txbx>
                        <wps:bodyPr rot="0" vert="horz" wrap="square" lIns="91440" tIns="45720" rIns="91440" bIns="45720" anchor="t" anchorCtr="0" upright="1">
                          <a:noAutofit/>
                        </wps:bodyPr>
                      </wps:wsp>
                    </wpg:wgp>
                  </a:graphicData>
                </a:graphic>
              </wp:inline>
            </w:drawing>
          </mc:Choice>
          <mc:Fallback>
            <w:pict>
              <v:group w14:anchorId="3C5F1260" id="Group 160" o:spid="_x0000_s1048" style="width:247.3pt;height:133.5pt;mso-position-horizontal-relative:char;mso-position-vertical-relative:line" coordorigin="4318" coordsize="31409,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0" o:spid="_x0000_s1049" type="#_x0000_t5" alt="Wide downward diagonal" style="position:absolute;left:10509;top:5556;width:6358;height:4000;rotation:90;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" adj="11601" fillcolor="black" stroked="f">
                  <v:fill r:id="rId9" o:title="" type="pattern"/>
                </v:shape>
                <v:shape id="AutoShape 842" o:spid="_x0000_s1050" type="#_x0000_t32" style="position:absolute;left:6349;top:14351;width:15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p6YxAAAANwAAAAPAAAAZHJzL2Rvd25yZXYueG1sRE9LawIx&#10;EL4X/A9hCl6KZlds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CNOnpjEAAAA3AAAAA8A&#10;AAAAAAAAAAAAAAAABwIAAGRycy9kb3ducmV2LnhtbFBLBQYAAAAAAwADALcAAAD4AgAAAAA=&#10;"/>
                <v:shape id="AutoShape 845" o:spid="_x0000_s1051" type="#_x0000_t32" style="position:absolute;left:7175;top:5092;width:12809;height:8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shape id="AutoShape 846" o:spid="_x0000_s1052" type="#_x0000_t32" style="position:absolute;left:10312;top:7429;width:11235;height:65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"/>
                <v:shape id="Text Box 847" o:spid="_x0000_s1053" type="#_x0000_t202" style="position:absolute;left:21082;top:5651;width:5429;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" filled="f" stroked="f">
                  <v:textbox>
                    <w:txbxContent>
                      <w:p w14:paraId="56EC9CA3" w14:textId="77777777" w:rsidR="00F2135E" w:rsidRPr="00E96009" w:rsidRDefault="00F2135E" w:rsidP="004F2FC4">
                        <w:pPr>
                          <w:pStyle w:val="NormalWeb"/>
                          <w:spacing w:before="0" w:beforeAutospacing="0" w:after="0" w:afterAutospacing="0"/>
                          <w:rPr>
                            <w:sz w:val="22"/>
                            <w:szCs w:val="22"/>
                            <w:vertAlign w:val="subscript"/>
                          </w:rPr>
                        </w:pPr>
                        <w:r w:rsidRPr="00E96009">
                          <w:rPr>
                            <w:rFonts w:ascii="Arial" w:eastAsia="SimSun" w:hAnsi="Arial" w:cs="Arial"/>
                            <w:color w:val="000000" w:themeColor="text1"/>
                            <w:kern w:val="24"/>
                            <w:sz w:val="22"/>
                            <w:szCs w:val="22"/>
                          </w:rPr>
                          <w:t>MPC</w:t>
                        </w:r>
                        <w:r>
                          <w:rPr>
                            <w:rFonts w:ascii="Arial" w:eastAsia="SimSun" w:hAnsi="Arial" w:cs="Arial"/>
                            <w:color w:val="000000" w:themeColor="text1"/>
                            <w:kern w:val="24"/>
                            <w:sz w:val="22"/>
                            <w:szCs w:val="22"/>
                            <w:vertAlign w:val="subscript"/>
                          </w:rPr>
                          <w:t>1</w:t>
                        </w:r>
                      </w:p>
                    </w:txbxContent>
                  </v:textbox>
                </v:shape>
                <v:shape id="Text Box 852" o:spid="_x0000_s1054" type="#_x0000_t202" style="position:absolute;left:18351;width:14332;height:2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" filled="f" stroked="f">
                  <v:textbox>
                    <w:txbxContent>
                      <w:p w14:paraId="5671AB17"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MSC = MPC + MEC</w:t>
                        </w:r>
                      </w:p>
                    </w:txbxContent>
                  </v:textbox>
                </v:shape>
                <v:shape id="AutoShape 851" o:spid="_x0000_s1055" type="#_x0000_t32" style="position:absolute;left:8195;top:1397;width:10474;height:9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shape id="AutoShape 854" o:spid="_x0000_s1056" type="#_x0000_t32" style="position:absolute;left:15684;top:4000;width:0;height:10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">
                  <v:stroke dashstyle="dash"/>
                </v:shape>
                <v:shape id="Text Box 856" o:spid="_x0000_s1057" type="#_x0000_t202" style="position:absolute;left:14029;top:1905;width:2610;height:3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" filled="f" stroked="f">
                  <v:textbox>
                    <w:txbxContent>
                      <w:p w14:paraId="3A059780"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i/>
                            <w:iCs/>
                            <w:color w:val="000000" w:themeColor="text1"/>
                            <w:kern w:val="24"/>
                            <w:sz w:val="22"/>
                            <w:szCs w:val="22"/>
                          </w:rPr>
                          <w:t>a</w:t>
                        </w:r>
                      </w:p>
                    </w:txbxContent>
                  </v:textbox>
                </v:shape>
                <v:shape id="Text Box 843" o:spid="_x0000_s1058" type="#_x0000_t202" style="position:absolute;left:4318;top:825;width:2609;height:3048;flip: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" filled="f" stroked="f">
                  <v:textbox>
                    <w:txbxContent>
                      <w:p w14:paraId="0FDC65FF"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w:t>
                        </w:r>
                      </w:p>
                    </w:txbxContent>
                  </v:textbox>
                </v:shape>
                <v:shape id="Text Box 844" o:spid="_x0000_s1059" type="#_x0000_t202" style="position:absolute;left:21547;top:13462;width:14180;height:2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" filled="f" stroked="f">
                  <v:textbox>
                    <w:txbxContent>
                      <w:p w14:paraId="0FA96791"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Output of chemicals</w:t>
                        </w:r>
                      </w:p>
                    </w:txbxContent>
                  </v:textbox>
                </v:shape>
                <v:shape id="Text Box 849" o:spid="_x0000_s1060" type="#_x0000_t202" style="position:absolute;left:9461;top:14097;width:955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" filled="f" stroked="f">
                  <v:textbox>
                    <w:txbxContent>
                      <w:p w14:paraId="487424A9"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Q</w:t>
                        </w:r>
                        <w:r>
                          <w:rPr>
                            <w:rFonts w:ascii="Arial" w:eastAsia="SimSun" w:hAnsi="Arial" w:cs="Arial"/>
                            <w:color w:val="000000" w:themeColor="text1"/>
                            <w:kern w:val="24"/>
                            <w:position w:val="-8"/>
                            <w:sz w:val="22"/>
                            <w:szCs w:val="22"/>
                            <w:vertAlign w:val="subscript"/>
                          </w:rPr>
                          <w:t>S</w:t>
                        </w:r>
                        <w:r w:rsidRPr="00E96009">
                          <w:rPr>
                            <w:rFonts w:ascii="Arial" w:eastAsia="SimSun" w:hAnsi="Arial" w:cs="Arial"/>
                            <w:color w:val="000000" w:themeColor="text1"/>
                            <w:kern w:val="24"/>
                            <w:sz w:val="22"/>
                            <w:szCs w:val="22"/>
                          </w:rPr>
                          <w:t xml:space="preserve"> </w:t>
                        </w:r>
                        <w:r>
                          <w:rPr>
                            <w:rFonts w:ascii="Arial" w:eastAsia="SimSun" w:hAnsi="Arial" w:cs="Arial"/>
                            <w:color w:val="000000" w:themeColor="text1"/>
                            <w:kern w:val="24"/>
                            <w:sz w:val="22"/>
                            <w:szCs w:val="22"/>
                          </w:rPr>
                          <w:t>= Q</w:t>
                        </w:r>
                        <w:r>
                          <w:rPr>
                            <w:rFonts w:ascii="Arial" w:eastAsia="SimSun" w:hAnsi="Arial" w:cs="Arial"/>
                            <w:color w:val="000000" w:themeColor="text1"/>
                            <w:kern w:val="24"/>
                            <w:sz w:val="22"/>
                            <w:szCs w:val="22"/>
                            <w:vertAlign w:val="subscript"/>
                          </w:rPr>
                          <w:t>P</w:t>
                        </w:r>
                        <w:r>
                          <w:rPr>
                            <w:rFonts w:ascii="Arial" w:eastAsia="SimSun" w:hAnsi="Arial" w:cs="Arial"/>
                            <w:color w:val="000000" w:themeColor="text1"/>
                            <w:kern w:val="24"/>
                            <w:sz w:val="22"/>
                            <w:szCs w:val="22"/>
                          </w:rPr>
                          <w:t xml:space="preserve">’  </w:t>
                        </w:r>
                        <w:r w:rsidRPr="00E96009">
                          <w:rPr>
                            <w:rFonts w:ascii="Arial" w:eastAsia="SimSun" w:hAnsi="Arial" w:cs="Arial"/>
                            <w:color w:val="000000" w:themeColor="text1"/>
                            <w:kern w:val="24"/>
                            <w:sz w:val="22"/>
                            <w:szCs w:val="22"/>
                          </w:rPr>
                          <w:t>Q</w:t>
                        </w:r>
                        <w:r>
                          <w:rPr>
                            <w:rFonts w:ascii="Arial" w:eastAsia="SimSun" w:hAnsi="Arial" w:cs="Arial"/>
                            <w:color w:val="000000" w:themeColor="text1"/>
                            <w:kern w:val="24"/>
                            <w:position w:val="-8"/>
                            <w:sz w:val="22"/>
                            <w:szCs w:val="22"/>
                            <w:vertAlign w:val="subscript"/>
                          </w:rPr>
                          <w:t>P</w:t>
                        </w:r>
                      </w:p>
                    </w:txbxContent>
                  </v:textbox>
                </v:shape>
                <v:shape id="AutoShape 853" o:spid="_x0000_s1061" type="#_x0000_t32" style="position:absolute;left:11447;top:8001;width:0;height: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">
                  <v:stroke dashstyle="dash"/>
                </v:shape>
                <v:shape id="Text Box 855" o:spid="_x0000_s1062" type="#_x0000_t202" style="position:absolute;left:9966;top:5651;width:2534;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" filled="f" stroked="f">
                  <v:textbox>
                    <w:txbxContent>
                      <w:p w14:paraId="1F63B81C"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i/>
                            <w:iCs/>
                            <w:color w:val="000000" w:themeColor="text1"/>
                            <w:kern w:val="24"/>
                            <w:sz w:val="22"/>
                            <w:szCs w:val="22"/>
                          </w:rPr>
                          <w:t>c</w:t>
                        </w:r>
                      </w:p>
                    </w:txbxContent>
                  </v:textbox>
                </v:shape>
                <v:shape id="Text Box 857" o:spid="_x0000_s1063" type="#_x0000_t202" style="position:absolute;left:16060;top:9588;width:2610;height:3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" filled="f" stroked="f">
                  <v:textbox>
                    <w:txbxContent>
                      <w:p w14:paraId="02302F87"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i/>
                            <w:iCs/>
                            <w:color w:val="000000" w:themeColor="text1"/>
                            <w:kern w:val="24"/>
                            <w:sz w:val="22"/>
                            <w:szCs w:val="22"/>
                          </w:rPr>
                          <w:t>b</w:t>
                        </w:r>
                      </w:p>
                    </w:txbxContent>
                  </v:textbox>
                </v:shape>
                <v:shape id="AutoShape 841" o:spid="_x0000_s1064" type="#_x0000_t32" style="position:absolute;left:6350;top:2476;width:0;height:11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shape id="Text Box 848" o:spid="_x0000_s1065" type="#_x0000_t202" style="position:absolute;left:19431;top:9759;width:13436;height:45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" filled="f" stroked="f">
                  <v:textbox>
                    <w:txbxContent>
                      <w:p w14:paraId="3457E3FA" w14:textId="77777777" w:rsidR="00F2135E" w:rsidRPr="00E96009" w:rsidRDefault="00F2135E" w:rsidP="004F2FC4">
                        <w:pPr>
                          <w:pStyle w:val="NormalWeb"/>
                          <w:spacing w:before="0" w:beforeAutospacing="0" w:after="0" w:afterAutospacing="0"/>
                          <w:jc w:val="center"/>
                          <w:rPr>
                            <w:sz w:val="22"/>
                            <w:szCs w:val="22"/>
                          </w:rPr>
                        </w:pPr>
                        <w:r w:rsidRPr="00E96009">
                          <w:rPr>
                            <w:rFonts w:ascii="Arial" w:eastAsia="SimSun" w:hAnsi="Arial" w:cs="Arial"/>
                            <w:color w:val="000000" w:themeColor="text1"/>
                            <w:kern w:val="24"/>
                            <w:sz w:val="22"/>
                            <w:szCs w:val="22"/>
                          </w:rPr>
                          <w:t>MPB = MSB</w:t>
                        </w:r>
                      </w:p>
                      <w:p w14:paraId="2AD1B035" w14:textId="77777777" w:rsidR="00F2135E" w:rsidRPr="00E96009" w:rsidRDefault="00F2135E" w:rsidP="004F2FC4">
                        <w:pPr>
                          <w:pStyle w:val="NormalWeb"/>
                          <w:spacing w:before="0" w:beforeAutospacing="0" w:after="0" w:afterAutospacing="0"/>
                          <w:jc w:val="center"/>
                          <w:rPr>
                            <w:sz w:val="22"/>
                            <w:szCs w:val="22"/>
                          </w:rPr>
                        </w:pPr>
                        <w:r w:rsidRPr="00E96009">
                          <w:rPr>
                            <w:rFonts w:ascii="Arial" w:eastAsia="SimSun" w:hAnsi="Arial" w:cs="Arial"/>
                            <w:color w:val="000000" w:themeColor="text1"/>
                            <w:kern w:val="24"/>
                            <w:sz w:val="22"/>
                            <w:szCs w:val="22"/>
                          </w:rPr>
                          <w:t>(assume MEB = 0)</w:t>
                        </w:r>
                      </w:p>
                    </w:txbxContent>
                  </v:textbox>
                </v:shape>
                <v:shape id="AutoShape 846" o:spid="_x0000_s1066" type="#_x0000_t32" style="position:absolute;left:8195;top:2857;width:11996;height:69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GzxQAAANwAAAAPAAAAZHJzL2Rvd25yZXYueG1sRI9Ba8Mw&#10;DIXvg/0Ho8Euo3UyWC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DHTCGzxQAAANwAAAAP&#10;AAAAAAAAAAAAAAAAAAcCAABkcnMvZG93bnJldi54bWxQSwUGAAAAAAMAAwC3AAAA+QIAAAAA&#10;"/>
                <v:shape id="Text Box 847" o:spid="_x0000_s1067" type="#_x0000_t202" style="position:absolute;left:19747;top:1710;width:15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44F19DCA" w14:textId="77777777" w:rsidR="00F2135E" w:rsidRPr="00E96009" w:rsidRDefault="00F2135E" w:rsidP="004F2FC4">
                        <w:pPr>
                          <w:pStyle w:val="NormalWeb"/>
                          <w:spacing w:before="0" w:beforeAutospacing="0" w:after="0" w:afterAutospacing="0"/>
                          <w:rPr>
                            <w:sz w:val="22"/>
                            <w:szCs w:val="22"/>
                          </w:rPr>
                        </w:pPr>
                        <w:r w:rsidRPr="00E96009">
                          <w:rPr>
                            <w:rFonts w:ascii="Arial" w:eastAsia="SimSun" w:hAnsi="Arial" w:cs="Arial"/>
                            <w:color w:val="000000" w:themeColor="text1"/>
                            <w:kern w:val="24"/>
                            <w:sz w:val="22"/>
                            <w:szCs w:val="22"/>
                          </w:rPr>
                          <w:t>MPC</w:t>
                        </w:r>
                        <w:r>
                          <w:rPr>
                            <w:rFonts w:ascii="Arial" w:eastAsia="SimSun" w:hAnsi="Arial" w:cs="Arial"/>
                            <w:color w:val="000000" w:themeColor="text1"/>
                            <w:kern w:val="24"/>
                            <w:sz w:val="22"/>
                            <w:szCs w:val="22"/>
                            <w:vertAlign w:val="subscript"/>
                          </w:rPr>
                          <w:t>2</w:t>
                        </w:r>
                        <w:r>
                          <w:rPr>
                            <w:rFonts w:ascii="Arial" w:eastAsia="SimSun" w:hAnsi="Arial" w:cs="Arial"/>
                            <w:color w:val="000000" w:themeColor="text1"/>
                            <w:kern w:val="24"/>
                            <w:sz w:val="22"/>
                            <w:szCs w:val="22"/>
                          </w:rPr>
                          <w:t xml:space="preserve"> = MPC</w:t>
                        </w:r>
                        <w:r>
                          <w:rPr>
                            <w:rFonts w:ascii="Arial" w:eastAsia="SimSun" w:hAnsi="Arial" w:cs="Arial"/>
                            <w:color w:val="000000" w:themeColor="text1"/>
                            <w:kern w:val="24"/>
                            <w:sz w:val="22"/>
                            <w:szCs w:val="22"/>
                            <w:vertAlign w:val="subscript"/>
                          </w:rPr>
                          <w:t>1</w:t>
                        </w:r>
                        <w:r>
                          <w:rPr>
                            <w:rFonts w:ascii="Arial" w:eastAsia="SimSun" w:hAnsi="Arial" w:cs="Arial"/>
                            <w:color w:val="000000" w:themeColor="text1"/>
                            <w:kern w:val="24"/>
                            <w:sz w:val="22"/>
                            <w:szCs w:val="22"/>
                          </w:rPr>
                          <w:t xml:space="preserve"> + tax</w:t>
                        </w:r>
                      </w:p>
                    </w:txbxContent>
                  </v:textbox>
                </v:shape>
                <w10:anchorlock/>
              </v:group>
            </w:pict>
          </mc:Fallback>
        </mc:AlternateContent>
      </w:r>
    </w:p>
    <w:p w14:paraId="4B29ECC6"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Assume chemical production has no MEB i.e. MSB = MPB. Chemical production confers MEC on third parties </w:t>
      </w:r>
      <w:r w:rsidRPr="004F2FC4">
        <w:rPr>
          <w:lang w:val="en-SG"/>
        </w:rPr>
        <w:sym w:font="Wingdings" w:char="F0E0"/>
      </w:r>
      <w:r w:rsidRPr="004F2FC4">
        <w:rPr>
          <w:rFonts w:ascii="Arial" w:hAnsi="Arial" w:cs="Arial"/>
          <w:color w:val="000000" w:themeColor="text1"/>
          <w:lang w:val="en-SG"/>
        </w:rPr>
        <w:t xml:space="preserve"> improper disposal of chemical waste into rivers </w:t>
      </w:r>
      <w:r w:rsidRPr="004F2FC4">
        <w:rPr>
          <w:lang w:val="en-SG"/>
        </w:rPr>
        <w:sym w:font="Wingdings" w:char="F0E0"/>
      </w:r>
      <w:r w:rsidRPr="004F2FC4">
        <w:rPr>
          <w:rFonts w:ascii="Arial" w:hAnsi="Arial" w:cs="Arial"/>
          <w:color w:val="000000" w:themeColor="text1"/>
          <w:lang w:val="en-SG"/>
        </w:rPr>
        <w:t xml:space="preserve"> water pollution and residents living near these rivers consume the poisoned fish or contaminated water fall sick </w:t>
      </w:r>
      <w:r w:rsidRPr="004F2FC4">
        <w:rPr>
          <w:lang w:val="en-SG"/>
        </w:rPr>
        <w:sym w:font="Wingdings" w:char="F0E0"/>
      </w:r>
      <w:r w:rsidRPr="004F2FC4">
        <w:rPr>
          <w:rFonts w:ascii="Arial" w:hAnsi="Arial" w:cs="Arial"/>
          <w:color w:val="000000" w:themeColor="text1"/>
          <w:lang w:val="en-SG"/>
        </w:rPr>
        <w:t xml:space="preserve"> incur medical costs of treating their illness. MEC creates divergence between MSC &amp; MPC such that MSC &gt; MPC.</w:t>
      </w:r>
    </w:p>
    <w:p w14:paraId="226D56D3" w14:textId="77777777" w:rsidR="004F2FC4" w:rsidRDefault="004F2FC4" w:rsidP="004F2FC4">
      <w:pPr>
        <w:tabs>
          <w:tab w:val="left" w:pos="567"/>
          <w:tab w:val="right" w:pos="9015"/>
        </w:tabs>
        <w:jc w:val="both"/>
        <w:rPr>
          <w:rFonts w:ascii="Arial" w:hAnsi="Arial" w:cs="Arial"/>
          <w:color w:val="000000" w:themeColor="text1"/>
          <w:lang w:val="en-SG"/>
        </w:rPr>
      </w:pPr>
    </w:p>
    <w:p w14:paraId="57A8AFE6"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Rational firms only consider MPB (revenue earned from the sale of chemicals) against MPC (marginal costs of manufacturing chemicals) and ignore MEC </w:t>
      </w:r>
      <w:r w:rsidRPr="004F2FC4">
        <w:rPr>
          <w:lang w:val="en-SG"/>
        </w:rPr>
        <w:sym w:font="Wingdings" w:char="F0E0"/>
      </w:r>
      <w:r w:rsidRPr="004F2FC4">
        <w:rPr>
          <w:rFonts w:ascii="Arial" w:hAnsi="Arial" w:cs="Arial"/>
          <w:color w:val="000000" w:themeColor="text1"/>
          <w:lang w:val="en-SG"/>
        </w:rPr>
        <w:t xml:space="preserve"> produce up to Q</w:t>
      </w:r>
      <w:r w:rsidRPr="004F2FC4">
        <w:rPr>
          <w:rFonts w:ascii="Arial" w:hAnsi="Arial" w:cs="Arial"/>
          <w:color w:val="000000" w:themeColor="text1"/>
          <w:vertAlign w:val="subscript"/>
          <w:lang w:val="en-SG"/>
        </w:rPr>
        <w:t>P</w:t>
      </w:r>
      <w:r w:rsidRPr="004F2FC4">
        <w:rPr>
          <w:rFonts w:ascii="Arial" w:hAnsi="Arial" w:cs="Arial"/>
          <w:color w:val="000000" w:themeColor="text1"/>
          <w:lang w:val="en-SG"/>
        </w:rPr>
        <w:t>, where MPB = MPC.</w:t>
      </w:r>
    </w:p>
    <w:p w14:paraId="7D70DCD3"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However, socially optimal output of chemical production should occur at quantity Q</w:t>
      </w:r>
      <w:r w:rsidRPr="004F2FC4">
        <w:rPr>
          <w:rFonts w:ascii="Arial" w:hAnsi="Arial" w:cs="Arial"/>
          <w:color w:val="000000" w:themeColor="text1"/>
          <w:vertAlign w:val="subscript"/>
          <w:lang w:val="en-SG"/>
        </w:rPr>
        <w:t>S</w:t>
      </w:r>
      <w:r w:rsidRPr="004F2FC4">
        <w:rPr>
          <w:rFonts w:ascii="Arial" w:hAnsi="Arial" w:cs="Arial"/>
          <w:color w:val="000000" w:themeColor="text1"/>
          <w:lang w:val="en-SG"/>
        </w:rPr>
        <w:t xml:space="preserve">, where MSB = MSC </w:t>
      </w:r>
      <w:r w:rsidRPr="004F2FC4">
        <w:rPr>
          <w:lang w:val="en-SG"/>
        </w:rPr>
        <w:sym w:font="Wingdings" w:char="F0E0"/>
      </w:r>
      <w:r w:rsidRPr="004F2FC4">
        <w:rPr>
          <w:rFonts w:ascii="Arial" w:hAnsi="Arial" w:cs="Arial"/>
          <w:color w:val="000000" w:themeColor="text1"/>
          <w:lang w:val="en-SG"/>
        </w:rPr>
        <w:t xml:space="preserve"> over-production of chemicals by Q</w:t>
      </w:r>
      <w:r w:rsidRPr="004F2FC4">
        <w:rPr>
          <w:rFonts w:ascii="Arial" w:hAnsi="Arial" w:cs="Arial"/>
          <w:color w:val="000000" w:themeColor="text1"/>
          <w:vertAlign w:val="subscript"/>
          <w:lang w:val="en-SG"/>
        </w:rPr>
        <w:t>S</w:t>
      </w:r>
      <w:r w:rsidRPr="004F2FC4">
        <w:rPr>
          <w:rFonts w:ascii="Arial" w:hAnsi="Arial" w:cs="Arial"/>
          <w:color w:val="000000" w:themeColor="text1"/>
          <w:lang w:val="en-SG"/>
        </w:rPr>
        <w:t>Q</w:t>
      </w:r>
      <w:r w:rsidRPr="004F2FC4">
        <w:rPr>
          <w:rFonts w:ascii="Arial" w:hAnsi="Arial" w:cs="Arial"/>
          <w:color w:val="000000" w:themeColor="text1"/>
          <w:vertAlign w:val="subscript"/>
          <w:lang w:val="en-SG"/>
        </w:rPr>
        <w:t>P</w:t>
      </w:r>
      <w:r w:rsidRPr="004F2FC4">
        <w:rPr>
          <w:rFonts w:ascii="Arial" w:hAnsi="Arial" w:cs="Arial"/>
          <w:color w:val="000000" w:themeColor="text1"/>
          <w:lang w:val="en-SG"/>
        </w:rPr>
        <w:t xml:space="preserve"> amount </w:t>
      </w:r>
      <w:r w:rsidRPr="004F2FC4">
        <w:rPr>
          <w:lang w:val="en-SG"/>
        </w:rPr>
        <w:sym w:font="Wingdings" w:char="F0E0"/>
      </w:r>
      <w:r w:rsidRPr="004F2FC4">
        <w:rPr>
          <w:rFonts w:ascii="Arial" w:hAnsi="Arial" w:cs="Arial"/>
          <w:color w:val="000000" w:themeColor="text1"/>
          <w:lang w:val="en-SG"/>
        </w:rPr>
        <w:t xml:space="preserve"> deadweight loss of area </w:t>
      </w:r>
      <w:proofErr w:type="spellStart"/>
      <w:r w:rsidRPr="004F2FC4">
        <w:rPr>
          <w:rFonts w:ascii="Arial" w:hAnsi="Arial" w:cs="Arial"/>
          <w:color w:val="000000" w:themeColor="text1"/>
          <w:lang w:val="en-SG"/>
        </w:rPr>
        <w:t>abc</w:t>
      </w:r>
      <w:proofErr w:type="spellEnd"/>
      <w:r w:rsidRPr="004F2FC4">
        <w:rPr>
          <w:rFonts w:ascii="Arial" w:hAnsi="Arial" w:cs="Arial"/>
          <w:color w:val="000000" w:themeColor="text1"/>
          <w:lang w:val="en-SG"/>
        </w:rPr>
        <w:t xml:space="preserve"> as the MSC of producing Q</w:t>
      </w:r>
      <w:r w:rsidRPr="004F2FC4">
        <w:rPr>
          <w:rFonts w:ascii="Arial" w:hAnsi="Arial" w:cs="Arial"/>
          <w:color w:val="000000" w:themeColor="text1"/>
          <w:vertAlign w:val="subscript"/>
          <w:lang w:val="en-SG"/>
        </w:rPr>
        <w:t>S</w:t>
      </w:r>
      <w:r w:rsidRPr="004F2FC4">
        <w:rPr>
          <w:rFonts w:ascii="Arial" w:hAnsi="Arial" w:cs="Arial"/>
          <w:color w:val="000000" w:themeColor="text1"/>
          <w:lang w:val="en-SG"/>
        </w:rPr>
        <w:t>Q</w:t>
      </w:r>
      <w:r w:rsidRPr="004F2FC4">
        <w:rPr>
          <w:rFonts w:ascii="Arial" w:hAnsi="Arial" w:cs="Arial"/>
          <w:color w:val="000000" w:themeColor="text1"/>
          <w:vertAlign w:val="subscript"/>
          <w:lang w:val="en-SG"/>
        </w:rPr>
        <w:t>P</w:t>
      </w:r>
      <w:r w:rsidRPr="004F2FC4">
        <w:rPr>
          <w:rFonts w:ascii="Arial" w:hAnsi="Arial" w:cs="Arial"/>
          <w:color w:val="000000" w:themeColor="text1"/>
          <w:lang w:val="en-SG"/>
        </w:rPr>
        <w:t xml:space="preserve"> (area CAQ</w:t>
      </w:r>
      <w:r w:rsidRPr="004F2FC4">
        <w:rPr>
          <w:rFonts w:ascii="Arial" w:hAnsi="Arial" w:cs="Arial"/>
          <w:color w:val="000000" w:themeColor="text1"/>
          <w:vertAlign w:val="subscript"/>
          <w:lang w:val="en-SG"/>
        </w:rPr>
        <w:t>P</w:t>
      </w:r>
      <w:r w:rsidRPr="004F2FC4">
        <w:rPr>
          <w:rFonts w:ascii="Arial" w:hAnsi="Arial" w:cs="Arial"/>
          <w:color w:val="000000" w:themeColor="text1"/>
          <w:lang w:val="en-SG"/>
        </w:rPr>
        <w:t>Q</w:t>
      </w:r>
      <w:r w:rsidRPr="004F2FC4">
        <w:rPr>
          <w:rFonts w:ascii="Arial" w:hAnsi="Arial" w:cs="Arial"/>
          <w:color w:val="000000" w:themeColor="text1"/>
          <w:vertAlign w:val="subscript"/>
          <w:lang w:val="en-SG"/>
        </w:rPr>
        <w:t>S</w:t>
      </w:r>
      <w:r w:rsidRPr="004F2FC4">
        <w:rPr>
          <w:rFonts w:ascii="Arial" w:hAnsi="Arial" w:cs="Arial"/>
          <w:color w:val="000000" w:themeColor="text1"/>
          <w:lang w:val="en-SG"/>
        </w:rPr>
        <w:t>) exceed the MSB (area CBQ</w:t>
      </w:r>
      <w:r w:rsidRPr="004F2FC4">
        <w:rPr>
          <w:rFonts w:ascii="Arial" w:hAnsi="Arial" w:cs="Arial"/>
          <w:color w:val="000000" w:themeColor="text1"/>
          <w:vertAlign w:val="subscript"/>
          <w:lang w:val="en-SG"/>
        </w:rPr>
        <w:t>P</w:t>
      </w:r>
      <w:r w:rsidRPr="004F2FC4">
        <w:rPr>
          <w:rFonts w:ascii="Arial" w:hAnsi="Arial" w:cs="Arial"/>
          <w:color w:val="000000" w:themeColor="text1"/>
          <w:lang w:val="en-SG"/>
        </w:rPr>
        <w:t>Q</w:t>
      </w:r>
      <w:r w:rsidRPr="004F2FC4">
        <w:rPr>
          <w:rFonts w:ascii="Arial" w:hAnsi="Arial" w:cs="Arial"/>
          <w:color w:val="000000" w:themeColor="text1"/>
          <w:vertAlign w:val="subscript"/>
          <w:lang w:val="en-SG"/>
        </w:rPr>
        <w:t>S</w:t>
      </w:r>
      <w:r w:rsidRPr="004F2FC4">
        <w:rPr>
          <w:rFonts w:ascii="Arial" w:hAnsi="Arial" w:cs="Arial"/>
          <w:color w:val="000000" w:themeColor="text1"/>
          <w:lang w:val="en-SG"/>
        </w:rPr>
        <w:t>).</w:t>
      </w:r>
    </w:p>
    <w:p w14:paraId="6DD4756C" w14:textId="77777777" w:rsidR="004F2FC4" w:rsidRDefault="004F2FC4" w:rsidP="004F2FC4">
      <w:pPr>
        <w:tabs>
          <w:tab w:val="left" w:pos="567"/>
          <w:tab w:val="right" w:pos="9015"/>
        </w:tabs>
        <w:jc w:val="both"/>
        <w:rPr>
          <w:rFonts w:ascii="Arial" w:hAnsi="Arial" w:cs="Arial"/>
          <w:color w:val="000000" w:themeColor="text1"/>
          <w:lang w:val="en-SG"/>
        </w:rPr>
      </w:pPr>
    </w:p>
    <w:p w14:paraId="0AA9AA4C"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An environmental tax is imposed on the firm </w:t>
      </w:r>
      <w:r w:rsidRPr="004F2FC4">
        <w:rPr>
          <w:color w:val="000000" w:themeColor="text1"/>
          <w:lang w:val="en-SG"/>
        </w:rPr>
        <w:sym w:font="Wingdings" w:char="F0E0"/>
      </w:r>
      <w:r w:rsidRPr="004F2FC4">
        <w:rPr>
          <w:rFonts w:ascii="Arial" w:hAnsi="Arial" w:cs="Arial"/>
          <w:color w:val="000000" w:themeColor="text1"/>
          <w:lang w:val="en-SG"/>
        </w:rPr>
        <w:t xml:space="preserve"> </w:t>
      </w:r>
      <w:r w:rsidRPr="004F2FC4">
        <w:rPr>
          <w:lang w:val="en-SG"/>
        </w:rPr>
        <w:sym w:font="Symbol" w:char="F0AD"/>
      </w:r>
      <w:r w:rsidRPr="004F2FC4">
        <w:rPr>
          <w:rFonts w:ascii="Arial" w:hAnsi="Arial" w:cs="Arial"/>
          <w:color w:val="000000"/>
          <w:lang w:val="en-SG"/>
        </w:rPr>
        <w:t xml:space="preserve"> MPC to MPC</w:t>
      </w:r>
      <w:r w:rsidRPr="004F2FC4">
        <w:rPr>
          <w:rFonts w:ascii="Arial" w:hAnsi="Arial" w:cs="Arial"/>
          <w:color w:val="000000"/>
          <w:vertAlign w:val="subscript"/>
          <w:lang w:val="en-SG"/>
        </w:rPr>
        <w:t>2</w:t>
      </w:r>
      <w:r w:rsidRPr="004F2FC4">
        <w:rPr>
          <w:rFonts w:ascii="Arial" w:hAnsi="Arial" w:cs="Arial"/>
          <w:color w:val="000000"/>
          <w:lang w:val="en-SG"/>
        </w:rPr>
        <w:t xml:space="preserve"> </w:t>
      </w:r>
      <w:r w:rsidRPr="004F2FC4">
        <w:rPr>
          <w:lang w:val="en-SG"/>
        </w:rPr>
        <w:sym w:font="Wingdings" w:char="F0E0"/>
      </w:r>
      <w:r w:rsidRPr="004F2FC4">
        <w:rPr>
          <w:rFonts w:ascii="Arial" w:hAnsi="Arial" w:cs="Arial"/>
          <w:color w:val="000000"/>
          <w:lang w:val="en-SG"/>
        </w:rPr>
        <w:t xml:space="preserve"> firm produces at Q</w:t>
      </w:r>
      <w:r w:rsidRPr="004F2FC4">
        <w:rPr>
          <w:rFonts w:ascii="Arial" w:hAnsi="Arial" w:cs="Arial"/>
          <w:color w:val="000000"/>
          <w:vertAlign w:val="subscript"/>
          <w:lang w:val="en-SG"/>
        </w:rPr>
        <w:t>P</w:t>
      </w:r>
      <w:r w:rsidRPr="004F2FC4">
        <w:rPr>
          <w:rFonts w:ascii="Arial" w:hAnsi="Arial" w:cs="Arial"/>
          <w:color w:val="000000"/>
          <w:lang w:val="en-SG"/>
        </w:rPr>
        <w:t>’ where MPB = MPC</w:t>
      </w:r>
      <w:r w:rsidRPr="004F2FC4">
        <w:rPr>
          <w:rFonts w:ascii="Arial" w:hAnsi="Arial" w:cs="Arial"/>
          <w:color w:val="000000"/>
          <w:vertAlign w:val="subscript"/>
          <w:lang w:val="en-SG"/>
        </w:rPr>
        <w:t>2</w:t>
      </w:r>
      <w:r w:rsidRPr="004F2FC4">
        <w:rPr>
          <w:rFonts w:ascii="Arial" w:hAnsi="Arial" w:cs="Arial"/>
          <w:color w:val="000000"/>
          <w:lang w:val="en-SG"/>
        </w:rPr>
        <w:t xml:space="preserve"> </w:t>
      </w:r>
      <w:r w:rsidRPr="004F2FC4">
        <w:rPr>
          <w:lang w:val="en-SG"/>
        </w:rPr>
        <w:sym w:font="Wingdings" w:char="F0E0"/>
      </w:r>
      <w:r w:rsidRPr="004F2FC4">
        <w:rPr>
          <w:rFonts w:ascii="Arial" w:hAnsi="Arial" w:cs="Arial"/>
          <w:color w:val="000000"/>
          <w:lang w:val="en-SG"/>
        </w:rPr>
        <w:t xml:space="preserve"> aligns to Q</w:t>
      </w:r>
      <w:r w:rsidRPr="004F2FC4">
        <w:rPr>
          <w:rFonts w:ascii="Arial" w:hAnsi="Arial" w:cs="Arial"/>
          <w:color w:val="000000"/>
          <w:vertAlign w:val="subscript"/>
          <w:lang w:val="en-SG"/>
        </w:rPr>
        <w:t>S</w:t>
      </w:r>
      <w:r w:rsidRPr="004F2FC4">
        <w:rPr>
          <w:rFonts w:ascii="Arial" w:hAnsi="Arial" w:cs="Arial"/>
          <w:color w:val="000000"/>
          <w:lang w:val="en-SG"/>
        </w:rPr>
        <w:t xml:space="preserve"> </w:t>
      </w:r>
      <w:r w:rsidRPr="004F2FC4">
        <w:rPr>
          <w:lang w:val="en-SG"/>
        </w:rPr>
        <w:sym w:font="Wingdings" w:char="F0E0"/>
      </w:r>
      <w:r w:rsidRPr="004F2FC4">
        <w:rPr>
          <w:rFonts w:ascii="Arial" w:hAnsi="Arial" w:cs="Arial"/>
          <w:color w:val="000000"/>
          <w:lang w:val="en-SG"/>
        </w:rPr>
        <w:t xml:space="preserve"> eliminates DWL </w:t>
      </w:r>
      <w:r w:rsidRPr="004F2FC4">
        <w:rPr>
          <w:lang w:val="en-SG"/>
        </w:rPr>
        <w:sym w:font="Wingdings" w:char="F0E0"/>
      </w:r>
      <w:r w:rsidRPr="004F2FC4">
        <w:rPr>
          <w:rFonts w:ascii="Arial" w:hAnsi="Arial" w:cs="Arial"/>
          <w:color w:val="000000"/>
          <w:lang w:val="en-SG"/>
        </w:rPr>
        <w:t xml:space="preserve"> improves non-material SOL</w:t>
      </w:r>
    </w:p>
    <w:p w14:paraId="29F6D50A" w14:textId="77777777" w:rsidR="004F2FC4" w:rsidRPr="004F2FC4" w:rsidRDefault="004F2FC4" w:rsidP="004F2FC4">
      <w:pPr>
        <w:pStyle w:val="ListParagraph"/>
        <w:tabs>
          <w:tab w:val="left" w:pos="567"/>
          <w:tab w:val="right" w:pos="9015"/>
        </w:tabs>
        <w:ind w:left="142"/>
        <w:rPr>
          <w:rFonts w:ascii="Arial" w:hAnsi="Arial" w:cs="Arial"/>
          <w:color w:val="000000" w:themeColor="text1"/>
          <w:lang w:val="en-SG"/>
        </w:rPr>
      </w:pPr>
    </w:p>
    <w:p w14:paraId="7D57B9A5" w14:textId="77777777" w:rsidR="004F2FC4" w:rsidRDefault="004F2FC4" w:rsidP="004F2FC4">
      <w:pPr>
        <w:tabs>
          <w:tab w:val="left" w:pos="567"/>
          <w:tab w:val="right" w:pos="9015"/>
        </w:tabs>
        <w:jc w:val="both"/>
        <w:rPr>
          <w:rFonts w:ascii="Arial" w:hAnsi="Arial" w:cs="Arial"/>
          <w:color w:val="000000" w:themeColor="text1"/>
        </w:rPr>
      </w:pPr>
      <w:r w:rsidRPr="004F2FC4">
        <w:rPr>
          <w:rFonts w:ascii="Arial" w:hAnsi="Arial" w:cs="Arial"/>
          <w:b/>
          <w:color w:val="000000" w:themeColor="text1"/>
          <w:u w:val="single"/>
        </w:rPr>
        <w:t>A</w:t>
      </w:r>
      <w:r>
        <w:rPr>
          <w:rFonts w:ascii="Arial" w:hAnsi="Arial" w:cs="Arial"/>
          <w:b/>
          <w:color w:val="000000" w:themeColor="text1"/>
          <w:u w:val="single"/>
        </w:rPr>
        <w:t>nti-</w:t>
      </w:r>
      <w:r w:rsidRPr="004F2FC4">
        <w:rPr>
          <w:rFonts w:ascii="Arial" w:hAnsi="Arial" w:cs="Arial"/>
          <w:b/>
          <w:color w:val="000000" w:themeColor="text1"/>
          <w:u w:val="single"/>
        </w:rPr>
        <w:t>T</w:t>
      </w:r>
      <w:r>
        <w:rPr>
          <w:rFonts w:ascii="Arial" w:hAnsi="Arial" w:cs="Arial"/>
          <w:b/>
          <w:color w:val="000000" w:themeColor="text1"/>
          <w:u w:val="single"/>
        </w:rPr>
        <w:t>hesis</w:t>
      </w:r>
      <w:r w:rsidRPr="004F2FC4">
        <w:rPr>
          <w:rFonts w:ascii="Arial" w:hAnsi="Arial" w:cs="Arial"/>
          <w:b/>
          <w:color w:val="000000" w:themeColor="text1"/>
          <w:u w:val="single"/>
        </w:rPr>
        <w:t>: fiscal consolidation lowers living standards in a country</w:t>
      </w:r>
    </w:p>
    <w:p w14:paraId="2979E70E" w14:textId="77777777" w:rsidR="004F2FC4" w:rsidRPr="004F2FC4" w:rsidRDefault="004F2FC4" w:rsidP="004F2FC4">
      <w:pPr>
        <w:tabs>
          <w:tab w:val="left" w:pos="567"/>
          <w:tab w:val="right" w:pos="9015"/>
        </w:tabs>
        <w:jc w:val="both"/>
        <w:rPr>
          <w:rFonts w:ascii="Arial" w:hAnsi="Arial" w:cs="Arial"/>
          <w:b/>
          <w:color w:val="000000" w:themeColor="text1"/>
        </w:rPr>
      </w:pPr>
      <w:r w:rsidRPr="004F2FC4">
        <w:rPr>
          <w:rFonts w:ascii="Arial" w:hAnsi="Arial" w:cs="Arial"/>
          <w:b/>
          <w:color w:val="000000" w:themeColor="text1"/>
        </w:rPr>
        <w:t xml:space="preserve">Fiscal consolidation worsens EG, </w:t>
      </w:r>
      <w:r w:rsidRPr="004F2FC4">
        <w:rPr>
          <w:rFonts w:ascii="Arial" w:hAnsi="Arial" w:cs="Arial"/>
          <w:b/>
          <w:color w:val="000000" w:themeColor="text1"/>
        </w:rPr>
        <w:sym w:font="Symbol" w:char="F0AD"/>
      </w:r>
      <w:r w:rsidRPr="004F2FC4">
        <w:rPr>
          <w:rFonts w:ascii="Arial" w:hAnsi="Arial" w:cs="Arial"/>
          <w:b/>
          <w:color w:val="000000" w:themeColor="text1"/>
        </w:rPr>
        <w:t xml:space="preserve"> UN </w:t>
      </w:r>
      <w:r w:rsidRPr="004F2FC4">
        <w:rPr>
          <w:rFonts w:ascii="Arial" w:hAnsi="Arial" w:cs="Arial"/>
          <w:b/>
          <w:color w:val="000000" w:themeColor="text1"/>
        </w:rPr>
        <w:sym w:font="Wingdings" w:char="F0E0"/>
      </w:r>
      <w:r w:rsidRPr="004F2FC4">
        <w:rPr>
          <w:rFonts w:ascii="Arial" w:hAnsi="Arial" w:cs="Arial"/>
          <w:b/>
          <w:color w:val="000000" w:themeColor="text1"/>
        </w:rPr>
        <w:t xml:space="preserve"> </w:t>
      </w:r>
      <w:r w:rsidRPr="004F2FC4">
        <w:rPr>
          <w:rFonts w:ascii="Arial" w:hAnsi="Arial" w:cs="Arial"/>
          <w:b/>
          <w:color w:val="000000" w:themeColor="text1"/>
        </w:rPr>
        <w:sym w:font="Symbol" w:char="F0AF"/>
      </w:r>
      <w:r w:rsidRPr="004F2FC4">
        <w:rPr>
          <w:rFonts w:ascii="Arial" w:hAnsi="Arial" w:cs="Arial"/>
          <w:b/>
          <w:color w:val="000000" w:themeColor="text1"/>
        </w:rPr>
        <w:t xml:space="preserve"> current material SOL</w:t>
      </w:r>
    </w:p>
    <w:p w14:paraId="44A1BE28"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From Ext 6, ‘most fiscal consolidation instruments are harmful for growth in the short run as it </w:t>
      </w:r>
      <w:r w:rsidRPr="004F2FC4">
        <w:rPr>
          <w:rFonts w:ascii="Arial" w:hAnsi="Arial" w:cs="Arial"/>
          <w:iCs/>
          <w:color w:val="000000" w:themeColor="text1"/>
          <w:lang w:val="en-SG"/>
        </w:rPr>
        <w:t>weighs on demand in the short term’</w:t>
      </w:r>
      <w:r w:rsidRPr="004F2FC4">
        <w:rPr>
          <w:rFonts w:ascii="Arial" w:hAnsi="Arial" w:cs="Arial"/>
          <w:color w:val="000000" w:themeColor="text1"/>
          <w:lang w:val="en-SG"/>
        </w:rPr>
        <w:t xml:space="preserve"> </w:t>
      </w:r>
      <w:r w:rsidRPr="004F2FC4">
        <w:rPr>
          <w:lang w:val="en-SG"/>
        </w:rPr>
        <w:sym w:font="Wingdings" w:char="F0E0"/>
      </w:r>
      <w:r w:rsidRPr="004F2FC4">
        <w:rPr>
          <w:rFonts w:ascii="Arial" w:hAnsi="Arial" w:cs="Arial"/>
          <w:color w:val="000000" w:themeColor="text1"/>
          <w:lang w:val="en-SG"/>
        </w:rPr>
        <w:t xml:space="preserve"> contractionary effects on the economy</w:t>
      </w:r>
    </w:p>
    <w:p w14:paraId="0C08D59B" w14:textId="77777777" w:rsidR="004F2FC4" w:rsidRDefault="004F2FC4" w:rsidP="004F2FC4">
      <w:pPr>
        <w:jc w:val="both"/>
        <w:rPr>
          <w:rFonts w:ascii="Arial" w:hAnsi="Arial" w:cs="Arial"/>
          <w:color w:val="000000" w:themeColor="text1"/>
          <w:lang w:val="en-SG"/>
        </w:rPr>
      </w:pPr>
    </w:p>
    <w:p w14:paraId="49F76350" w14:textId="77777777" w:rsidR="004F2FC4" w:rsidRPr="004F2FC4" w:rsidRDefault="004F2FC4" w:rsidP="004F2FC4">
      <w:pPr>
        <w:jc w:val="both"/>
        <w:rPr>
          <w:rFonts w:ascii="Arial" w:hAnsi="Arial" w:cs="Arial"/>
          <w:b/>
          <w:color w:val="000000" w:themeColor="text1"/>
          <w:lang w:val="en-SG"/>
        </w:rPr>
      </w:pPr>
      <w:r w:rsidRPr="004F2FC4">
        <w:rPr>
          <w:rFonts w:ascii="Arial" w:hAnsi="Arial" w:cs="Arial"/>
          <w:b/>
          <w:color w:val="000000" w:themeColor="text1"/>
          <w:lang w:val="en-SG"/>
        </w:rPr>
        <w:t>Explain how fiscal consolidation brings about contractionary effects</w:t>
      </w:r>
    </w:p>
    <w:p w14:paraId="32A9E342" w14:textId="77777777" w:rsidR="00C90D97" w:rsidRDefault="004F2FC4" w:rsidP="004F2FC4">
      <w:pPr>
        <w:jc w:val="both"/>
        <w:rPr>
          <w:rFonts w:ascii="Arial" w:hAnsi="Arial" w:cs="Arial"/>
          <w:color w:val="000000" w:themeColor="text1"/>
          <w:lang w:val="en-SG"/>
        </w:rPr>
      </w:pPr>
      <w:r w:rsidRPr="004F2FC4">
        <w:rPr>
          <w:lang w:val="en-SG"/>
        </w:rPr>
        <w:sym w:font="Symbol" w:char="F0AF"/>
      </w:r>
      <w:r w:rsidRPr="004F2FC4">
        <w:rPr>
          <w:rFonts w:ascii="Arial" w:hAnsi="Arial" w:cs="Arial"/>
          <w:color w:val="000000" w:themeColor="text1"/>
          <w:lang w:val="en-SG"/>
        </w:rPr>
        <w:t xml:space="preserve"> G </w:t>
      </w:r>
      <w:proofErr w:type="spellStart"/>
      <w:r w:rsidRPr="004F2FC4">
        <w:rPr>
          <w:rFonts w:ascii="Arial" w:hAnsi="Arial" w:cs="Arial"/>
          <w:color w:val="000000" w:themeColor="text1"/>
          <w:lang w:val="en-SG"/>
        </w:rPr>
        <w:t>expendit</w:t>
      </w:r>
      <w:proofErr w:type="spellEnd"/>
    </w:p>
    <w:p w14:paraId="3A8023BC" w14:textId="77777777" w:rsidR="004F2FC4" w:rsidRPr="004F2FC4" w:rsidRDefault="004F2FC4" w:rsidP="004F2FC4">
      <w:pPr>
        <w:jc w:val="both"/>
        <w:rPr>
          <w:rFonts w:ascii="Arial" w:hAnsi="Arial" w:cs="Arial"/>
          <w:color w:val="000000" w:themeColor="text1"/>
          <w:lang w:val="en-SG"/>
        </w:rPr>
      </w:pPr>
      <w:proofErr w:type="spellStart"/>
      <w:r w:rsidRPr="004F2FC4">
        <w:rPr>
          <w:rFonts w:ascii="Arial" w:hAnsi="Arial" w:cs="Arial"/>
          <w:color w:val="000000" w:themeColor="text1"/>
          <w:lang w:val="en-SG"/>
        </w:rPr>
        <w:t>ure</w:t>
      </w:r>
      <w:proofErr w:type="spellEnd"/>
      <w:r w:rsidRPr="004F2FC4">
        <w:rPr>
          <w:rFonts w:ascii="Arial" w:hAnsi="Arial" w:cs="Arial"/>
          <w:color w:val="000000" w:themeColor="text1"/>
          <w:lang w:val="en-SG"/>
        </w:rPr>
        <w:t xml:space="preserve"> on infrastructure e.g. schools and hospitals and </w:t>
      </w:r>
      <w:r w:rsidRPr="004F2FC4">
        <w:rPr>
          <w:lang w:val="en-SG"/>
        </w:rPr>
        <w:sym w:font="Symbol" w:char="F0AF"/>
      </w:r>
      <w:r w:rsidRPr="004F2FC4">
        <w:rPr>
          <w:rFonts w:ascii="Arial" w:hAnsi="Arial" w:cs="Arial"/>
          <w:color w:val="000000" w:themeColor="text1"/>
          <w:lang w:val="en-SG"/>
        </w:rPr>
        <w:t xml:space="preserve"> public investment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AD</w:t>
      </w:r>
    </w:p>
    <w:p w14:paraId="60E7A515" w14:textId="77777777" w:rsidR="004F2FC4" w:rsidRDefault="004F2FC4" w:rsidP="004F2FC4">
      <w:pPr>
        <w:jc w:val="both"/>
        <w:rPr>
          <w:lang w:val="en-SG"/>
        </w:rPr>
      </w:pPr>
    </w:p>
    <w:p w14:paraId="31B502E7" w14:textId="77777777" w:rsidR="004F2FC4" w:rsidRPr="004F2FC4" w:rsidRDefault="004F2FC4" w:rsidP="004F2FC4">
      <w:pPr>
        <w:jc w:val="both"/>
        <w:rPr>
          <w:rFonts w:ascii="Arial" w:hAnsi="Arial" w:cs="Arial"/>
          <w:color w:val="000000" w:themeColor="text1"/>
          <w:lang w:val="en-SG"/>
        </w:rPr>
      </w:pPr>
      <w:r w:rsidRPr="004F2FC4">
        <w:rPr>
          <w:lang w:val="en-SG"/>
        </w:rPr>
        <w:sym w:font="Symbol" w:char="F0AF"/>
      </w:r>
      <w:r w:rsidRPr="004F2FC4">
        <w:rPr>
          <w:rFonts w:ascii="Arial" w:hAnsi="Arial" w:cs="Arial"/>
          <w:color w:val="000000" w:themeColor="text1"/>
          <w:lang w:val="en-SG"/>
        </w:rPr>
        <w:t xml:space="preserve"> govt spending on UN benefits and transfer payments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disposable income of unemployed and </w:t>
      </w:r>
      <w:proofErr w:type="gramStart"/>
      <w:r w:rsidRPr="004F2FC4">
        <w:rPr>
          <w:rFonts w:ascii="Arial" w:hAnsi="Arial" w:cs="Arial"/>
          <w:color w:val="000000" w:themeColor="text1"/>
          <w:lang w:val="en-SG"/>
        </w:rPr>
        <w:t>low income</w:t>
      </w:r>
      <w:proofErr w:type="gramEnd"/>
      <w:r w:rsidRPr="004F2FC4">
        <w:rPr>
          <w:rFonts w:ascii="Arial" w:hAnsi="Arial" w:cs="Arial"/>
          <w:color w:val="000000" w:themeColor="text1"/>
          <w:lang w:val="en-SG"/>
        </w:rPr>
        <w:t xml:space="preserve"> households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consumption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AD and </w:t>
      </w:r>
      <w:r w:rsidRPr="004F2FC4">
        <w:rPr>
          <w:lang w:val="en-SG"/>
        </w:rPr>
        <w:sym w:font="Symbol" w:char="F0AF"/>
      </w:r>
      <w:r w:rsidRPr="004F2FC4">
        <w:rPr>
          <w:rFonts w:ascii="Arial" w:hAnsi="Arial" w:cs="Arial"/>
          <w:color w:val="000000" w:themeColor="text1"/>
          <w:lang w:val="en-SG"/>
        </w:rPr>
        <w:t xml:space="preserve"> material SOL especially for the unemployed and low income households</w:t>
      </w:r>
    </w:p>
    <w:p w14:paraId="083D1D75" w14:textId="77777777" w:rsidR="004F2FC4" w:rsidRPr="004F2FC4" w:rsidRDefault="004F2FC4" w:rsidP="004F2FC4">
      <w:pPr>
        <w:jc w:val="both"/>
        <w:rPr>
          <w:rFonts w:ascii="Arial" w:hAnsi="Arial" w:cs="Arial"/>
          <w:color w:val="000000" w:themeColor="text1"/>
          <w:lang w:val="en-SG"/>
        </w:rPr>
      </w:pPr>
      <w:r w:rsidRPr="004F2FC4">
        <w:rPr>
          <w:lang w:val="en-SG"/>
        </w:rPr>
        <w:sym w:font="Symbol" w:char="F0AD"/>
      </w:r>
      <w:r w:rsidRPr="004F2FC4">
        <w:rPr>
          <w:rFonts w:ascii="Arial" w:hAnsi="Arial" w:cs="Arial"/>
          <w:color w:val="000000" w:themeColor="text1"/>
          <w:lang w:val="en-SG"/>
        </w:rPr>
        <w:t xml:space="preserve"> personal income taxes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disposable income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consumption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AD</w:t>
      </w:r>
    </w:p>
    <w:p w14:paraId="2B9FB433" w14:textId="77777777" w:rsidR="004F2FC4" w:rsidRDefault="004F2FC4" w:rsidP="004F2FC4">
      <w:pPr>
        <w:jc w:val="both"/>
        <w:rPr>
          <w:lang w:val="en-SG"/>
        </w:rPr>
      </w:pPr>
    </w:p>
    <w:p w14:paraId="28D0BFD3" w14:textId="77777777" w:rsidR="004F2FC4" w:rsidRPr="004F2FC4" w:rsidRDefault="004F2FC4" w:rsidP="004F2FC4">
      <w:pPr>
        <w:jc w:val="both"/>
        <w:rPr>
          <w:rFonts w:ascii="Arial" w:hAnsi="Arial" w:cs="Arial"/>
          <w:color w:val="000000" w:themeColor="text1"/>
          <w:lang w:val="en-SG"/>
        </w:rPr>
      </w:pPr>
      <w:r w:rsidRPr="004F2FC4">
        <w:rPr>
          <w:lang w:val="en-SG"/>
        </w:rPr>
        <w:sym w:font="Symbol" w:char="F0AD"/>
      </w:r>
      <w:r w:rsidRPr="004F2FC4">
        <w:rPr>
          <w:rFonts w:ascii="Arial" w:hAnsi="Arial" w:cs="Arial"/>
          <w:color w:val="000000" w:themeColor="text1"/>
          <w:lang w:val="en-SG"/>
        </w:rPr>
        <w:t xml:space="preserve"> corporate income taxes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post-tax profits </w:t>
      </w:r>
      <w:r w:rsidRPr="004F2FC4">
        <w:rPr>
          <w:lang w:val="en-SG"/>
        </w:rPr>
        <w:sym w:font="Wingdings" w:char="F0E0"/>
      </w:r>
      <w:r w:rsidRPr="004F2FC4">
        <w:rPr>
          <w:rFonts w:ascii="Arial" w:hAnsi="Arial" w:cs="Arial"/>
          <w:color w:val="000000" w:themeColor="text1"/>
          <w:lang w:val="en-SG"/>
        </w:rPr>
        <w:t xml:space="preserve"> disincentive to invest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I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AD</w:t>
      </w:r>
    </w:p>
    <w:p w14:paraId="6B5BDD70" w14:textId="77777777" w:rsidR="004F2FC4" w:rsidRDefault="004F2FC4" w:rsidP="004F2FC4">
      <w:pPr>
        <w:jc w:val="both"/>
        <w:rPr>
          <w:lang w:val="en-SG"/>
        </w:rPr>
      </w:pPr>
    </w:p>
    <w:p w14:paraId="3E4AFF15" w14:textId="77777777" w:rsidR="004F2FC4" w:rsidRPr="004F2FC4" w:rsidRDefault="004F2FC4" w:rsidP="004F2FC4">
      <w:pPr>
        <w:jc w:val="both"/>
        <w:rPr>
          <w:rFonts w:ascii="Arial" w:hAnsi="Arial" w:cs="Arial"/>
          <w:color w:val="000000" w:themeColor="text1"/>
          <w:lang w:val="en-SG"/>
        </w:rPr>
      </w:pPr>
      <w:r w:rsidRPr="004F2FC4">
        <w:rPr>
          <w:lang w:val="en-SG"/>
        </w:rPr>
        <w:sym w:font="Symbol" w:char="F0AD"/>
      </w:r>
      <w:r w:rsidRPr="004F2FC4">
        <w:rPr>
          <w:rFonts w:ascii="Arial" w:hAnsi="Arial" w:cs="Arial"/>
          <w:color w:val="000000" w:themeColor="text1"/>
          <w:lang w:val="en-SG"/>
        </w:rPr>
        <w:t xml:space="preserve"> environmental taxes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D"/>
      </w:r>
      <w:r w:rsidRPr="004F2FC4">
        <w:rPr>
          <w:rFonts w:ascii="Arial" w:hAnsi="Arial" w:cs="Arial"/>
          <w:color w:val="000000" w:themeColor="text1"/>
          <w:lang w:val="en-SG"/>
        </w:rPr>
        <w:t xml:space="preserve"> firms’ COP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firms’ profits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I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AD</w:t>
      </w:r>
    </w:p>
    <w:p w14:paraId="5E28A9F6" w14:textId="77777777" w:rsidR="004F2FC4" w:rsidRDefault="004F2FC4" w:rsidP="004F2FC4">
      <w:pPr>
        <w:jc w:val="both"/>
        <w:rPr>
          <w:rFonts w:ascii="Arial" w:hAnsi="Arial" w:cs="Arial"/>
          <w:color w:val="000000" w:themeColor="text1"/>
          <w:lang w:val="en-SG"/>
        </w:rPr>
      </w:pPr>
    </w:p>
    <w:p w14:paraId="590D1A55" w14:textId="77777777" w:rsidR="004F2FC4" w:rsidRPr="004F2FC4" w:rsidRDefault="004F2FC4" w:rsidP="004F2FC4">
      <w:pPr>
        <w:jc w:val="both"/>
        <w:rPr>
          <w:rFonts w:ascii="Arial" w:hAnsi="Arial" w:cs="Arial"/>
          <w:color w:val="000000" w:themeColor="text1"/>
          <w:lang w:val="en-SG"/>
        </w:rPr>
      </w:pPr>
      <w:r w:rsidRPr="004F2FC4">
        <w:rPr>
          <w:rFonts w:ascii="Arial" w:hAnsi="Arial" w:cs="Arial"/>
          <w:color w:val="000000" w:themeColor="text1"/>
          <w:lang w:val="en-SG"/>
        </w:rPr>
        <w:t xml:space="preserve">With the </w:t>
      </w:r>
      <w:r w:rsidRPr="004F2FC4">
        <w:rPr>
          <w:lang w:val="en-SG"/>
        </w:rPr>
        <w:sym w:font="Symbol" w:char="F0AF"/>
      </w:r>
      <w:r w:rsidRPr="004F2FC4">
        <w:rPr>
          <w:rFonts w:ascii="Arial" w:hAnsi="Arial" w:cs="Arial"/>
          <w:color w:val="000000" w:themeColor="text1"/>
          <w:lang w:val="en-SG"/>
        </w:rPr>
        <w:t xml:space="preserve"> AD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actual EG and </w:t>
      </w:r>
      <w:r w:rsidRPr="004F2FC4">
        <w:rPr>
          <w:lang w:val="en-SG"/>
        </w:rPr>
        <w:sym w:font="Symbol" w:char="F0AD"/>
      </w:r>
      <w:r w:rsidRPr="004F2FC4">
        <w:rPr>
          <w:rFonts w:ascii="Arial" w:hAnsi="Arial" w:cs="Arial"/>
          <w:color w:val="000000" w:themeColor="text1"/>
          <w:lang w:val="en-SG"/>
        </w:rPr>
        <w:t xml:space="preserve"> demand-deficient UN via k effect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current material SOL due to </w:t>
      </w:r>
      <w:r w:rsidRPr="004F2FC4">
        <w:rPr>
          <w:lang w:val="en-SG"/>
        </w:rPr>
        <w:sym w:font="Symbol" w:char="F0AF"/>
      </w:r>
      <w:r w:rsidRPr="004F2FC4">
        <w:rPr>
          <w:rFonts w:ascii="Arial" w:hAnsi="Arial" w:cs="Arial"/>
          <w:lang w:val="en-SG"/>
        </w:rPr>
        <w:t xml:space="preserve"> purchasing power to buy </w:t>
      </w:r>
      <w:proofErr w:type="spellStart"/>
      <w:r w:rsidRPr="004F2FC4">
        <w:rPr>
          <w:rFonts w:ascii="Arial" w:hAnsi="Arial" w:cs="Arial"/>
          <w:lang w:val="en-SG"/>
        </w:rPr>
        <w:t>g&amp;s</w:t>
      </w:r>
      <w:proofErr w:type="spellEnd"/>
    </w:p>
    <w:p w14:paraId="66B81228" w14:textId="77777777" w:rsidR="004F2FC4" w:rsidRPr="004F2FC4" w:rsidRDefault="004F2FC4" w:rsidP="004F2FC4">
      <w:pPr>
        <w:tabs>
          <w:tab w:val="left" w:pos="567"/>
          <w:tab w:val="right" w:pos="9015"/>
        </w:tabs>
        <w:jc w:val="both"/>
        <w:rPr>
          <w:rFonts w:ascii="Arial" w:hAnsi="Arial" w:cs="Arial"/>
          <w:color w:val="000000" w:themeColor="text1"/>
        </w:rPr>
      </w:pPr>
    </w:p>
    <w:p w14:paraId="3E9D7C39" w14:textId="77777777" w:rsidR="004F2FC4" w:rsidRPr="004F2FC4" w:rsidRDefault="004F2FC4" w:rsidP="004F2FC4">
      <w:pPr>
        <w:tabs>
          <w:tab w:val="left" w:pos="567"/>
          <w:tab w:val="right" w:pos="9015"/>
        </w:tabs>
        <w:jc w:val="both"/>
        <w:rPr>
          <w:rFonts w:ascii="Arial" w:hAnsi="Arial" w:cs="Arial"/>
          <w:b/>
          <w:color w:val="000000" w:themeColor="text1"/>
        </w:rPr>
      </w:pPr>
      <w:r w:rsidRPr="004F2FC4">
        <w:rPr>
          <w:rFonts w:ascii="Arial" w:hAnsi="Arial" w:cs="Arial"/>
          <w:b/>
          <w:color w:val="000000" w:themeColor="text1"/>
        </w:rPr>
        <w:t>Fiscal consolidation may worsen future SOL</w:t>
      </w:r>
    </w:p>
    <w:p w14:paraId="3AB35B91"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If the govt cuts spending and/or raises taxes in the wrong areas such as ‘public goods or growth-enhancing services that are insufficiently produced by market forces’ </w:t>
      </w:r>
      <w:r w:rsidRPr="004F2FC4">
        <w:rPr>
          <w:lang w:val="en-SG"/>
        </w:rPr>
        <w:sym w:font="Wingdings" w:char="F0E0"/>
      </w:r>
      <w:r w:rsidRPr="004F2FC4">
        <w:rPr>
          <w:rFonts w:ascii="Arial" w:hAnsi="Arial" w:cs="Arial"/>
          <w:color w:val="000000" w:themeColor="text1"/>
          <w:lang w:val="en-SG"/>
        </w:rPr>
        <w:t xml:space="preserve"> </w:t>
      </w:r>
      <w:r w:rsidRPr="004F2FC4">
        <w:rPr>
          <w:rFonts w:ascii="Arial" w:hAnsi="Arial" w:cs="Arial"/>
          <w:iCs/>
          <w:color w:val="000000" w:themeColor="text1"/>
          <w:lang w:val="en-SG"/>
        </w:rPr>
        <w:t>can undermine long-term growth</w:t>
      </w:r>
    </w:p>
    <w:p w14:paraId="0DCCA0BF" w14:textId="77777777" w:rsidR="004F2FC4" w:rsidRDefault="004F2FC4" w:rsidP="004F2FC4">
      <w:pPr>
        <w:jc w:val="both"/>
        <w:rPr>
          <w:rFonts w:ascii="Arial" w:hAnsi="Arial" w:cs="Arial"/>
          <w:color w:val="000000" w:themeColor="text1"/>
          <w:lang w:val="en-SG"/>
        </w:rPr>
      </w:pPr>
    </w:p>
    <w:p w14:paraId="7E3F7568" w14:textId="77777777" w:rsidR="004F2FC4" w:rsidRPr="004F2FC4" w:rsidRDefault="004F2FC4" w:rsidP="004F2FC4">
      <w:pPr>
        <w:jc w:val="both"/>
        <w:rPr>
          <w:rFonts w:ascii="Arial" w:hAnsi="Arial" w:cs="Arial"/>
          <w:color w:val="000000" w:themeColor="text1"/>
          <w:lang w:val="en-SG"/>
        </w:rPr>
      </w:pPr>
      <w:r w:rsidRPr="004F2FC4">
        <w:rPr>
          <w:rFonts w:ascii="Arial" w:hAnsi="Arial" w:cs="Arial"/>
          <w:color w:val="000000" w:themeColor="text1"/>
          <w:lang w:val="en-SG"/>
        </w:rPr>
        <w:t xml:space="preserve">Cuts in essential health care services e.g. </w:t>
      </w:r>
      <w:r w:rsidRPr="004F2FC4">
        <w:rPr>
          <w:lang w:val="en-SG"/>
        </w:rPr>
        <w:sym w:font="Symbol" w:char="F0AF"/>
      </w:r>
      <w:r w:rsidRPr="004F2FC4">
        <w:rPr>
          <w:rFonts w:ascii="Arial" w:hAnsi="Arial" w:cs="Arial"/>
          <w:color w:val="000000" w:themeColor="text1"/>
          <w:lang w:val="en-SG"/>
        </w:rPr>
        <w:t xml:space="preserve"> vaccination services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productivity (Ext 6) as workforce fall sick more easily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output per capita and slowdown in growth of productive capacity as quality of resources </w:t>
      </w:r>
      <w:r w:rsidRPr="004F2FC4">
        <w:rPr>
          <w:lang w:val="en-SG"/>
        </w:rPr>
        <w:sym w:font="Symbol" w:char="F0AF"/>
      </w:r>
      <w:r w:rsidRPr="004F2FC4">
        <w:rPr>
          <w:rFonts w:ascii="Arial" w:hAnsi="Arial" w:cs="Arial"/>
          <w:color w:val="000000" w:themeColor="text1"/>
          <w:lang w:val="en-SG"/>
        </w:rPr>
        <w:t xml:space="preserve"> </w:t>
      </w:r>
      <w:r w:rsidRPr="004F2FC4">
        <w:rPr>
          <w:lang w:val="en-SG"/>
        </w:rPr>
        <w:sym w:font="Wingdings" w:char="F0E0"/>
      </w:r>
      <w:r w:rsidRPr="004F2FC4">
        <w:rPr>
          <w:rFonts w:ascii="Arial" w:hAnsi="Arial" w:cs="Arial"/>
          <w:color w:val="000000" w:themeColor="text1"/>
          <w:lang w:val="en-SG"/>
        </w:rPr>
        <w:t xml:space="preserve"> undermine potential EG. Also, cut in health spending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non-material SOL, which is supported by Ext 6 ‘through its contribution to well-being, health spending is most likely to have additional positive welfare effects that are not measured in GDP’</w:t>
      </w:r>
    </w:p>
    <w:p w14:paraId="6388158F" w14:textId="77777777" w:rsidR="004F2FC4" w:rsidRDefault="004F2FC4" w:rsidP="004F2FC4">
      <w:pPr>
        <w:jc w:val="both"/>
        <w:rPr>
          <w:lang w:val="en-SG"/>
        </w:rPr>
      </w:pPr>
    </w:p>
    <w:p w14:paraId="76AFF5AC" w14:textId="77777777" w:rsidR="004F2FC4" w:rsidRPr="004F2FC4" w:rsidRDefault="004F2FC4" w:rsidP="004F2FC4">
      <w:pPr>
        <w:jc w:val="both"/>
        <w:rPr>
          <w:rFonts w:ascii="Arial" w:hAnsi="Arial" w:cs="Arial"/>
          <w:color w:val="000000" w:themeColor="text1"/>
          <w:lang w:val="en-SG"/>
        </w:rPr>
      </w:pPr>
      <w:r w:rsidRPr="004F2FC4">
        <w:rPr>
          <w:lang w:val="en-SG"/>
        </w:rPr>
        <w:sym w:font="Symbol" w:char="F0AF"/>
      </w:r>
      <w:r w:rsidRPr="004F2FC4">
        <w:rPr>
          <w:rFonts w:ascii="Arial" w:hAnsi="Arial" w:cs="Arial"/>
          <w:color w:val="000000" w:themeColor="text1"/>
          <w:lang w:val="en-SG"/>
        </w:rPr>
        <w:t xml:space="preserve"> G expenditure on education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workforce productivity </w:t>
      </w:r>
      <w:r w:rsidRPr="004F2FC4">
        <w:rPr>
          <w:lang w:val="en-SG"/>
        </w:rPr>
        <w:sym w:font="Wingdings" w:char="F0E0"/>
      </w:r>
      <w:r w:rsidRPr="004F2FC4">
        <w:rPr>
          <w:rFonts w:ascii="Arial" w:hAnsi="Arial" w:cs="Arial"/>
          <w:color w:val="000000" w:themeColor="text1"/>
          <w:lang w:val="en-SG"/>
        </w:rPr>
        <w:t xml:space="preserve"> undermine potential EG</w:t>
      </w:r>
    </w:p>
    <w:p w14:paraId="5770C8CF" w14:textId="77777777" w:rsidR="004F2FC4" w:rsidRDefault="004F2FC4" w:rsidP="004F2FC4">
      <w:pPr>
        <w:jc w:val="both"/>
        <w:rPr>
          <w:lang w:val="en-SG"/>
        </w:rPr>
      </w:pPr>
    </w:p>
    <w:p w14:paraId="1CD49AD2" w14:textId="77777777" w:rsidR="004F2FC4" w:rsidRPr="004F2FC4" w:rsidRDefault="004F2FC4" w:rsidP="004F2FC4">
      <w:pPr>
        <w:jc w:val="both"/>
        <w:rPr>
          <w:rFonts w:ascii="Arial" w:hAnsi="Arial" w:cs="Arial"/>
          <w:color w:val="000000" w:themeColor="text1"/>
          <w:lang w:val="en-SG"/>
        </w:rPr>
      </w:pPr>
      <w:r w:rsidRPr="004F2FC4">
        <w:rPr>
          <w:lang w:val="en-SG"/>
        </w:rPr>
        <w:sym w:font="Symbol" w:char="F0AD"/>
      </w:r>
      <w:r w:rsidRPr="004F2FC4">
        <w:rPr>
          <w:rFonts w:ascii="Arial" w:hAnsi="Arial" w:cs="Arial"/>
          <w:iCs/>
          <w:color w:val="000000" w:themeColor="text1"/>
          <w:lang w:val="en-SG"/>
        </w:rPr>
        <w:t xml:space="preserve"> personal income tax </w:t>
      </w:r>
      <w:r w:rsidRPr="004F2FC4">
        <w:rPr>
          <w:lang w:val="en-SG"/>
        </w:rPr>
        <w:sym w:font="Wingdings" w:char="F0E0"/>
      </w:r>
      <w:r w:rsidRPr="004F2FC4">
        <w:rPr>
          <w:rFonts w:ascii="Arial" w:hAnsi="Arial" w:cs="Arial"/>
          <w:iCs/>
          <w:color w:val="000000" w:themeColor="text1"/>
          <w:lang w:val="en-SG"/>
        </w:rPr>
        <w:t xml:space="preserve"> disincentive to work harder especially for higher income workers </w:t>
      </w:r>
      <w:r w:rsidRPr="004F2FC4">
        <w:rPr>
          <w:lang w:val="en-SG"/>
        </w:rPr>
        <w:sym w:font="Wingdings" w:char="F0E0"/>
      </w:r>
      <w:r w:rsidRPr="004F2FC4">
        <w:rPr>
          <w:rFonts w:ascii="Arial" w:hAnsi="Arial" w:cs="Arial"/>
          <w:iCs/>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workforce productivity </w:t>
      </w:r>
      <w:r w:rsidRPr="004F2FC4">
        <w:rPr>
          <w:lang w:val="en-SG"/>
        </w:rPr>
        <w:sym w:font="Wingdings" w:char="F0E0"/>
      </w:r>
      <w:r w:rsidRPr="004F2FC4">
        <w:rPr>
          <w:rFonts w:ascii="Arial" w:hAnsi="Arial" w:cs="Arial"/>
          <w:color w:val="000000" w:themeColor="text1"/>
          <w:lang w:val="en-SG"/>
        </w:rPr>
        <w:t xml:space="preserve"> undermine potential EG</w:t>
      </w:r>
    </w:p>
    <w:p w14:paraId="23443A2A" w14:textId="77777777" w:rsidR="004F2FC4" w:rsidRDefault="004F2FC4" w:rsidP="004F2FC4">
      <w:pPr>
        <w:jc w:val="both"/>
        <w:rPr>
          <w:lang w:val="en-SG"/>
        </w:rPr>
      </w:pPr>
    </w:p>
    <w:p w14:paraId="0B7828DD" w14:textId="77777777" w:rsidR="004F2FC4" w:rsidRPr="004F2FC4" w:rsidRDefault="004F2FC4" w:rsidP="004F2FC4">
      <w:pPr>
        <w:jc w:val="both"/>
        <w:rPr>
          <w:rFonts w:ascii="Arial" w:hAnsi="Arial" w:cs="Arial"/>
          <w:color w:val="000000" w:themeColor="text1"/>
          <w:lang w:val="en-SG"/>
        </w:rPr>
      </w:pPr>
      <w:r w:rsidRPr="004F2FC4">
        <w:rPr>
          <w:lang w:val="en-SG"/>
        </w:rPr>
        <w:sym w:font="Symbol" w:char="F0AD"/>
      </w:r>
      <w:r w:rsidRPr="004F2FC4">
        <w:rPr>
          <w:rFonts w:ascii="Arial" w:hAnsi="Arial" w:cs="Arial"/>
          <w:color w:val="000000" w:themeColor="text1"/>
          <w:lang w:val="en-SG"/>
        </w:rPr>
        <w:t xml:space="preserve"> corporate income taxes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I </w:t>
      </w:r>
      <w:r w:rsidRPr="004F2FC4">
        <w:rPr>
          <w:lang w:val="en-SG"/>
        </w:rPr>
        <w:sym w:font="Wingdings" w:char="F0E0"/>
      </w:r>
      <w:r w:rsidRPr="004F2FC4">
        <w:rPr>
          <w:rFonts w:ascii="Arial" w:hAnsi="Arial" w:cs="Arial"/>
          <w:color w:val="000000" w:themeColor="text1"/>
          <w:lang w:val="en-SG"/>
        </w:rPr>
        <w:t xml:space="preserve"> hinders potential EG due to </w:t>
      </w:r>
      <w:r w:rsidRPr="004F2FC4">
        <w:rPr>
          <w:lang w:val="en-SG"/>
        </w:rPr>
        <w:sym w:font="Symbol" w:char="F0AF"/>
      </w:r>
      <w:r w:rsidRPr="004F2FC4">
        <w:rPr>
          <w:rFonts w:ascii="Arial" w:hAnsi="Arial" w:cs="Arial"/>
          <w:color w:val="000000" w:themeColor="text1"/>
          <w:lang w:val="en-SG"/>
        </w:rPr>
        <w:t xml:space="preserve"> capital accumulation</w:t>
      </w:r>
    </w:p>
    <w:p w14:paraId="1BC46454" w14:textId="77777777" w:rsidR="004F2FC4" w:rsidRPr="004F2FC4" w:rsidRDefault="004F2FC4" w:rsidP="004F2FC4">
      <w:pPr>
        <w:tabs>
          <w:tab w:val="left" w:pos="567"/>
          <w:tab w:val="right" w:pos="9015"/>
        </w:tabs>
        <w:jc w:val="both"/>
        <w:rPr>
          <w:rFonts w:ascii="Arial" w:hAnsi="Arial" w:cs="Arial"/>
          <w:color w:val="000000" w:themeColor="text1"/>
          <w:lang w:val="en-SG"/>
        </w:rPr>
      </w:pPr>
      <w:r w:rsidRPr="004F2FC4">
        <w:rPr>
          <w:rFonts w:ascii="Arial" w:hAnsi="Arial" w:cs="Arial"/>
          <w:color w:val="000000" w:themeColor="text1"/>
          <w:lang w:val="en-SG"/>
        </w:rPr>
        <w:t xml:space="preserve">As the countries in Eurozone experience slower potential EG </w:t>
      </w:r>
      <w:r w:rsidRPr="004F2FC4">
        <w:rPr>
          <w:lang w:val="en-SG"/>
        </w:rPr>
        <w:sym w:font="Wingdings" w:char="F0E0"/>
      </w:r>
      <w:r w:rsidRPr="004F2FC4">
        <w:rPr>
          <w:rFonts w:ascii="Arial" w:hAnsi="Arial" w:cs="Arial"/>
          <w:color w:val="000000" w:themeColor="text1"/>
          <w:lang w:val="en-SG"/>
        </w:rPr>
        <w:t xml:space="preserve"> ‘potentially large long-term losses in output’ </w:t>
      </w:r>
      <w:r w:rsidRPr="004F2FC4">
        <w:rPr>
          <w:lang w:val="en-SG"/>
        </w:rPr>
        <w:sym w:font="Wingdings" w:char="F0E0"/>
      </w:r>
      <w:r w:rsidRPr="004F2FC4">
        <w:rPr>
          <w:rFonts w:ascii="Arial" w:hAnsi="Arial" w:cs="Arial"/>
          <w:color w:val="000000" w:themeColor="text1"/>
          <w:lang w:val="en-SG"/>
        </w:rPr>
        <w:t xml:space="preserve"> able to produce less consumer goods in the future to satisfy wants and needs </w:t>
      </w:r>
      <w:r w:rsidRPr="004F2FC4">
        <w:rPr>
          <w:lang w:val="en-SG"/>
        </w:rPr>
        <w:sym w:font="Wingdings" w:char="F0E0"/>
      </w:r>
      <w:r w:rsidRPr="004F2FC4">
        <w:rPr>
          <w:rFonts w:ascii="Arial" w:hAnsi="Arial" w:cs="Arial"/>
          <w:color w:val="000000" w:themeColor="text1"/>
          <w:lang w:val="en-SG"/>
        </w:rPr>
        <w:t xml:space="preserve"> </w:t>
      </w:r>
      <w:r w:rsidRPr="004F2FC4">
        <w:rPr>
          <w:lang w:val="en-SG"/>
        </w:rPr>
        <w:sym w:font="Symbol" w:char="F0AF"/>
      </w:r>
      <w:r w:rsidRPr="004F2FC4">
        <w:rPr>
          <w:rFonts w:ascii="Arial" w:hAnsi="Arial" w:cs="Arial"/>
          <w:color w:val="000000" w:themeColor="text1"/>
          <w:lang w:val="en-SG"/>
        </w:rPr>
        <w:t xml:space="preserve"> future SOL</w:t>
      </w:r>
    </w:p>
    <w:p w14:paraId="5849AD47" w14:textId="77777777" w:rsidR="004F2FC4" w:rsidRPr="004F2FC4" w:rsidRDefault="004F2FC4" w:rsidP="004F2FC4">
      <w:pPr>
        <w:autoSpaceDE w:val="0"/>
        <w:autoSpaceDN w:val="0"/>
        <w:adjustRightInd w:val="0"/>
        <w:jc w:val="both"/>
        <w:rPr>
          <w:rFonts w:ascii="Arial" w:hAnsi="Arial" w:cs="Arial"/>
          <w:color w:val="000000" w:themeColor="text1"/>
        </w:rPr>
      </w:pPr>
    </w:p>
    <w:p w14:paraId="1D895091" w14:textId="77777777" w:rsidR="004F2FC4" w:rsidRPr="004F2FC4" w:rsidRDefault="004F2FC4" w:rsidP="004F2FC4">
      <w:pPr>
        <w:tabs>
          <w:tab w:val="left" w:pos="567"/>
          <w:tab w:val="right" w:pos="9015"/>
        </w:tabs>
        <w:jc w:val="both"/>
        <w:rPr>
          <w:rFonts w:ascii="Arial" w:hAnsi="Arial" w:cs="Arial"/>
          <w:b/>
          <w:color w:val="000000" w:themeColor="text1"/>
        </w:rPr>
      </w:pPr>
      <w:r w:rsidRPr="004F2FC4">
        <w:rPr>
          <w:rFonts w:ascii="Arial" w:hAnsi="Arial" w:cs="Arial"/>
          <w:b/>
          <w:color w:val="000000" w:themeColor="text1"/>
        </w:rPr>
        <w:t>Evaluation: whether fiscal consolidation improves or worsens SOL depends on:</w:t>
      </w:r>
    </w:p>
    <w:p w14:paraId="37E48100" w14:textId="77777777" w:rsidR="004F2FC4" w:rsidRPr="004F2FC4" w:rsidRDefault="004F2FC4" w:rsidP="004F2FC4">
      <w:pPr>
        <w:pStyle w:val="ListParagraph"/>
        <w:numPr>
          <w:ilvl w:val="0"/>
          <w:numId w:val="49"/>
        </w:numPr>
        <w:autoSpaceDE w:val="0"/>
        <w:autoSpaceDN w:val="0"/>
        <w:adjustRightInd w:val="0"/>
        <w:ind w:left="426" w:hanging="426"/>
        <w:jc w:val="both"/>
        <w:rPr>
          <w:rFonts w:ascii="Arial" w:hAnsi="Arial" w:cs="Arial"/>
          <w:color w:val="000000" w:themeColor="text1"/>
          <w:lang w:val="en-SG"/>
        </w:rPr>
      </w:pPr>
      <w:r w:rsidRPr="004F2FC4">
        <w:rPr>
          <w:rFonts w:ascii="Arial" w:hAnsi="Arial" w:cs="Arial"/>
          <w:color w:val="000000" w:themeColor="text1"/>
          <w:lang w:val="en-SG"/>
        </w:rPr>
        <w:t xml:space="preserve">how fiscal consolidation is being carried out, i.e. the specific areas / aspects that the govt cuts spending and raises taxes on </w:t>
      </w:r>
      <w:r w:rsidRPr="004F2FC4">
        <w:rPr>
          <w:rFonts w:ascii="Arial" w:hAnsi="Arial" w:cs="Arial"/>
          <w:lang w:val="en-SG"/>
        </w:rPr>
        <w:sym w:font="Wingdings" w:char="F0E0"/>
      </w:r>
      <w:r w:rsidRPr="004F2FC4">
        <w:rPr>
          <w:rFonts w:ascii="Arial" w:hAnsi="Arial" w:cs="Arial"/>
          <w:color w:val="000000" w:themeColor="text1"/>
          <w:lang w:val="en-SG"/>
        </w:rPr>
        <w:t xml:space="preserve"> e.g. cuts in UN benefits, transfer payments to households and cuts in firms’ subsidies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stimulate EG into the long term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w:t>
      </w:r>
      <w:r w:rsidRPr="004F2FC4">
        <w:rPr>
          <w:rFonts w:ascii="Arial" w:hAnsi="Arial" w:cs="Arial"/>
          <w:color w:val="000000" w:themeColor="text1"/>
          <w:lang w:val="en-SG"/>
        </w:rPr>
        <w:sym w:font="Symbol" w:char="F0AD"/>
      </w:r>
      <w:r w:rsidRPr="004F2FC4">
        <w:rPr>
          <w:rFonts w:ascii="Arial" w:hAnsi="Arial" w:cs="Arial"/>
          <w:color w:val="000000" w:themeColor="text1"/>
          <w:lang w:val="en-SG"/>
        </w:rPr>
        <w:t xml:space="preserve"> SOL. However, cuts in healthcare, education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undermine potential EG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w:t>
      </w:r>
      <w:r w:rsidRPr="004F2FC4">
        <w:rPr>
          <w:rFonts w:ascii="Arial" w:hAnsi="Arial" w:cs="Arial"/>
          <w:color w:val="000000" w:themeColor="text1"/>
          <w:lang w:val="en-SG"/>
        </w:rPr>
        <w:sym w:font="Symbol" w:char="F0AF"/>
      </w:r>
      <w:r w:rsidRPr="004F2FC4">
        <w:rPr>
          <w:rFonts w:ascii="Arial" w:hAnsi="Arial" w:cs="Arial"/>
          <w:color w:val="000000" w:themeColor="text1"/>
          <w:lang w:val="en-SG"/>
        </w:rPr>
        <w:t xml:space="preserve"> SOL.</w:t>
      </w:r>
    </w:p>
    <w:p w14:paraId="5435AAED" w14:textId="77777777" w:rsidR="004F2FC4" w:rsidRPr="004F2FC4" w:rsidRDefault="004F2FC4" w:rsidP="004F2FC4">
      <w:pPr>
        <w:pStyle w:val="ListParagraph"/>
        <w:numPr>
          <w:ilvl w:val="0"/>
          <w:numId w:val="49"/>
        </w:numPr>
        <w:autoSpaceDE w:val="0"/>
        <w:autoSpaceDN w:val="0"/>
        <w:adjustRightInd w:val="0"/>
        <w:ind w:left="426" w:hanging="426"/>
        <w:jc w:val="both"/>
        <w:rPr>
          <w:rFonts w:ascii="Arial" w:hAnsi="Arial" w:cs="Arial"/>
          <w:color w:val="000000" w:themeColor="text1"/>
          <w:lang w:val="en-SG"/>
        </w:rPr>
      </w:pPr>
      <w:r w:rsidRPr="004F2FC4">
        <w:rPr>
          <w:rFonts w:ascii="Arial" w:hAnsi="Arial" w:cs="Arial"/>
          <w:color w:val="000000" w:themeColor="text1"/>
          <w:lang w:val="en-SG"/>
        </w:rPr>
        <w:t xml:space="preserve">timing of the fiscal consolidation plans, which in turn depends on prevailing economic conditions of the different countries in the Eurozone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fiscal consolidation implemented on countries that are performing relatively worse than counterparts, i.e. with more economic challenges of deeper severity may end up being detrimental and self-defeating, since the austerity measures are likely to further worsen the gloomy economic outlook / impede the feeble recovery of Eurozone (Ext 7)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w:t>
      </w:r>
      <w:r w:rsidRPr="004F2FC4">
        <w:rPr>
          <w:rFonts w:ascii="Arial" w:hAnsi="Arial" w:cs="Arial"/>
          <w:color w:val="000000" w:themeColor="text1"/>
          <w:lang w:val="en-SG"/>
        </w:rPr>
        <w:sym w:font="Symbol" w:char="F0AF"/>
      </w:r>
      <w:r w:rsidRPr="004F2FC4">
        <w:rPr>
          <w:rFonts w:ascii="Arial" w:hAnsi="Arial" w:cs="Arial"/>
          <w:color w:val="000000" w:themeColor="text1"/>
          <w:lang w:val="en-SG"/>
        </w:rPr>
        <w:t xml:space="preserve"> govt tax revenue and </w:t>
      </w:r>
      <w:r w:rsidRPr="004F2FC4">
        <w:rPr>
          <w:rFonts w:ascii="Arial" w:hAnsi="Arial" w:cs="Arial"/>
          <w:color w:val="000000" w:themeColor="text1"/>
          <w:lang w:val="en-SG"/>
        </w:rPr>
        <w:sym w:font="Symbol" w:char="F0AD"/>
      </w:r>
      <w:r w:rsidRPr="004F2FC4">
        <w:rPr>
          <w:rFonts w:ascii="Arial" w:hAnsi="Arial" w:cs="Arial"/>
          <w:color w:val="000000" w:themeColor="text1"/>
          <w:lang w:val="en-SG"/>
        </w:rPr>
        <w:t xml:space="preserve"> govt spending on UN benefits / transfer payments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fail to achieve aim of fiscal consolidation &amp; </w:t>
      </w:r>
      <w:r w:rsidRPr="004F2FC4">
        <w:rPr>
          <w:rFonts w:ascii="Arial" w:hAnsi="Arial" w:cs="Arial"/>
          <w:color w:val="000000" w:themeColor="text1"/>
          <w:lang w:val="en-SG"/>
        </w:rPr>
        <w:sym w:font="Symbol" w:char="F0AF"/>
      </w:r>
      <w:r w:rsidRPr="004F2FC4">
        <w:rPr>
          <w:rFonts w:ascii="Arial" w:hAnsi="Arial" w:cs="Arial"/>
          <w:color w:val="000000" w:themeColor="text1"/>
          <w:lang w:val="en-SG"/>
        </w:rPr>
        <w:t xml:space="preserve"> SOL. It is better to aim for actual EG in the short term, but in the long-term review govt spending commitments and </w:t>
      </w:r>
      <w:r w:rsidRPr="004F2FC4">
        <w:rPr>
          <w:rFonts w:ascii="Arial" w:hAnsi="Arial" w:cs="Arial"/>
          <w:color w:val="000000" w:themeColor="text1"/>
          <w:lang w:val="en-SG"/>
        </w:rPr>
        <w:sym w:font="Symbol" w:char="F0AF"/>
      </w:r>
      <w:r w:rsidRPr="004F2FC4">
        <w:rPr>
          <w:rFonts w:ascii="Arial" w:hAnsi="Arial" w:cs="Arial"/>
          <w:color w:val="000000" w:themeColor="text1"/>
          <w:lang w:val="en-SG"/>
        </w:rPr>
        <w:t xml:space="preserve"> govt debt as % of GDP to sustainable levels, </w:t>
      </w:r>
      <w:proofErr w:type="gramStart"/>
      <w:r w:rsidRPr="004F2FC4">
        <w:rPr>
          <w:rFonts w:ascii="Arial" w:hAnsi="Arial" w:cs="Arial"/>
          <w:color w:val="000000" w:themeColor="text1"/>
          <w:lang w:val="en-SG"/>
        </w:rPr>
        <w:t>so as to</w:t>
      </w:r>
      <w:proofErr w:type="gramEnd"/>
      <w:r w:rsidRPr="004F2FC4">
        <w:rPr>
          <w:rFonts w:ascii="Arial" w:hAnsi="Arial" w:cs="Arial"/>
          <w:color w:val="000000" w:themeColor="text1"/>
          <w:lang w:val="en-SG"/>
        </w:rPr>
        <w:t xml:space="preserve"> </w:t>
      </w:r>
      <w:r w:rsidRPr="004F2FC4">
        <w:rPr>
          <w:rFonts w:ascii="Arial" w:hAnsi="Arial" w:cs="Arial"/>
          <w:color w:val="000000" w:themeColor="text1"/>
          <w:lang w:val="en-SG"/>
        </w:rPr>
        <w:sym w:font="Symbol" w:char="F0AD"/>
      </w:r>
      <w:r w:rsidRPr="004F2FC4">
        <w:rPr>
          <w:rFonts w:ascii="Arial" w:hAnsi="Arial" w:cs="Arial"/>
          <w:color w:val="000000" w:themeColor="text1"/>
          <w:lang w:val="en-SG"/>
        </w:rPr>
        <w:t xml:space="preserve"> SOL.</w:t>
      </w:r>
    </w:p>
    <w:p w14:paraId="29EB1C57" w14:textId="77777777" w:rsidR="004F2FC4" w:rsidRPr="004F2FC4" w:rsidRDefault="004F2FC4" w:rsidP="004F2FC4">
      <w:pPr>
        <w:pStyle w:val="ListParagraph"/>
        <w:numPr>
          <w:ilvl w:val="0"/>
          <w:numId w:val="49"/>
        </w:numPr>
        <w:autoSpaceDE w:val="0"/>
        <w:autoSpaceDN w:val="0"/>
        <w:adjustRightInd w:val="0"/>
        <w:ind w:left="426" w:hanging="426"/>
        <w:jc w:val="both"/>
        <w:rPr>
          <w:rFonts w:ascii="Arial" w:hAnsi="Arial" w:cs="Arial"/>
          <w:color w:val="000000" w:themeColor="text1"/>
          <w:lang w:val="en-SG"/>
        </w:rPr>
      </w:pPr>
      <w:r w:rsidRPr="004F2FC4">
        <w:rPr>
          <w:rFonts w:ascii="Arial" w:hAnsi="Arial" w:cs="Arial"/>
          <w:color w:val="000000" w:themeColor="text1"/>
          <w:lang w:val="en-SG"/>
        </w:rPr>
        <w:t xml:space="preserve">magnitude of govt debt as % of GDP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for countries with debt of unsustainable levels, it is much more difficult to </w:t>
      </w:r>
      <w:r w:rsidRPr="004F2FC4">
        <w:rPr>
          <w:rFonts w:ascii="Arial" w:hAnsi="Arial" w:cs="Arial"/>
          <w:color w:val="000000" w:themeColor="text1"/>
          <w:lang w:val="en-SG"/>
        </w:rPr>
        <w:sym w:font="Symbol" w:char="F0AF"/>
      </w:r>
      <w:r w:rsidRPr="004F2FC4">
        <w:rPr>
          <w:rFonts w:ascii="Arial" w:hAnsi="Arial" w:cs="Arial"/>
          <w:color w:val="000000" w:themeColor="text1"/>
          <w:lang w:val="en-SG"/>
        </w:rPr>
        <w:t xml:space="preserve"> govt debt and likely takes a much longer time as well as a combination of policies / multi-pronged approach to contain govt debt to sustainable level, so as to restore investors’ and consumers’ confidence </w:t>
      </w:r>
      <w:r w:rsidRPr="004F2FC4">
        <w:rPr>
          <w:rFonts w:ascii="Arial" w:hAnsi="Arial" w:cs="Arial"/>
          <w:color w:val="000000" w:themeColor="text1"/>
          <w:lang w:val="en-SG"/>
        </w:rPr>
        <w:sym w:font="Wingdings" w:char="F0E0"/>
      </w:r>
      <w:r w:rsidRPr="004F2FC4">
        <w:rPr>
          <w:rFonts w:ascii="Arial" w:hAnsi="Arial" w:cs="Arial"/>
          <w:color w:val="000000" w:themeColor="text1"/>
          <w:lang w:val="en-SG"/>
        </w:rPr>
        <w:t xml:space="preserve"> </w:t>
      </w:r>
      <w:r w:rsidRPr="004F2FC4">
        <w:rPr>
          <w:rFonts w:ascii="Arial" w:hAnsi="Arial" w:cs="Arial"/>
          <w:color w:val="000000" w:themeColor="text1"/>
          <w:lang w:val="en-SG"/>
        </w:rPr>
        <w:sym w:font="Symbol" w:char="F0AD"/>
      </w:r>
      <w:r w:rsidRPr="004F2FC4">
        <w:rPr>
          <w:rFonts w:ascii="Arial" w:hAnsi="Arial" w:cs="Arial"/>
          <w:color w:val="000000" w:themeColor="text1"/>
          <w:lang w:val="en-SG"/>
        </w:rPr>
        <w:t xml:space="preserve"> SOL.</w:t>
      </w:r>
    </w:p>
    <w:p w14:paraId="3BAB1211" w14:textId="77777777" w:rsidR="004F2FC4" w:rsidRPr="004F2FC4" w:rsidRDefault="004F2FC4" w:rsidP="004F2FC4">
      <w:pPr>
        <w:autoSpaceDE w:val="0"/>
        <w:autoSpaceDN w:val="0"/>
        <w:adjustRightInd w:val="0"/>
        <w:jc w:val="both"/>
        <w:rPr>
          <w:rFonts w:ascii="Arial" w:hAnsi="Arial" w:cs="Arial"/>
          <w:color w:val="000000" w:themeColor="text1"/>
          <w:lang w:val="en-SG"/>
        </w:rPr>
      </w:pPr>
    </w:p>
    <w:p w14:paraId="2CE0F590" w14:textId="77777777" w:rsidR="004F2FC4" w:rsidRDefault="004F2FC4" w:rsidP="004F2FC4">
      <w:pPr>
        <w:tabs>
          <w:tab w:val="left" w:pos="567"/>
          <w:tab w:val="right" w:pos="9015"/>
        </w:tabs>
        <w:jc w:val="both"/>
        <w:rPr>
          <w:rFonts w:cs="Arial"/>
          <w:color w:val="000000" w:themeColor="text1"/>
          <w:lang w:val="en-SG"/>
        </w:rPr>
      </w:pPr>
    </w:p>
    <w:p w14:paraId="4D39518E" w14:textId="77777777" w:rsidR="002E3AC2" w:rsidRPr="004F2FC4" w:rsidRDefault="002E3AC2" w:rsidP="004F2FC4">
      <w:pPr>
        <w:tabs>
          <w:tab w:val="left" w:pos="567"/>
          <w:tab w:val="right" w:pos="9015"/>
        </w:tabs>
        <w:jc w:val="both"/>
        <w:rPr>
          <w:rFonts w:cs="Arial"/>
          <w:color w:val="000000" w:themeColor="text1"/>
          <w:lang w:val="en-SG"/>
        </w:rPr>
      </w:pPr>
    </w:p>
    <w:p w14:paraId="2AFA8FED" w14:textId="77777777" w:rsidR="004F2FC4" w:rsidRPr="004F2FC4" w:rsidRDefault="004F2FC4" w:rsidP="004F2FC4">
      <w:pPr>
        <w:tabs>
          <w:tab w:val="left" w:pos="567"/>
          <w:tab w:val="right" w:pos="9015"/>
        </w:tabs>
        <w:jc w:val="both"/>
        <w:rPr>
          <w:rFonts w:cs="Arial"/>
          <w:b/>
          <w:color w:val="000000" w:themeColor="text1"/>
          <w:lang w:val="en-SG"/>
        </w:rPr>
      </w:pPr>
    </w:p>
    <w:p w14:paraId="69703AAE" w14:textId="77777777" w:rsidR="004F2FC4" w:rsidRPr="004F2FC4" w:rsidRDefault="004F2FC4" w:rsidP="004F2FC4">
      <w:pPr>
        <w:jc w:val="both"/>
        <w:rPr>
          <w:rFonts w:ascii="Arial" w:hAnsi="Arial" w:cs="Arial"/>
          <w:color w:val="000000" w:themeColor="text1"/>
          <w:lang w:val="en-SG"/>
        </w:rPr>
      </w:pPr>
    </w:p>
    <w:p w14:paraId="11881F46" w14:textId="77777777" w:rsidR="004F2FC4" w:rsidRDefault="004F2FC4" w:rsidP="004F2FC4">
      <w:pPr>
        <w:jc w:val="both"/>
        <w:rPr>
          <w:rFonts w:ascii="Arial" w:hAnsi="Arial" w:cs="Arial"/>
          <w:b/>
          <w:color w:val="000000" w:themeColor="text1"/>
          <w:lang w:val="en-SG"/>
        </w:rPr>
      </w:pPr>
    </w:p>
    <w:p w14:paraId="2E246FC9" w14:textId="77777777" w:rsidR="004F2FC4" w:rsidRPr="004F2FC4" w:rsidRDefault="004F2FC4" w:rsidP="004F2FC4">
      <w:pPr>
        <w:jc w:val="both"/>
        <w:rPr>
          <w:rFonts w:ascii="Arial" w:hAnsi="Arial" w:cs="Arial"/>
          <w:color w:val="000000" w:themeColor="text1"/>
          <w:lang w:val="en-SG"/>
        </w:rPr>
      </w:pPr>
    </w:p>
    <w:p w14:paraId="46E14411" w14:textId="77777777" w:rsidR="004F2FC4" w:rsidRPr="004F2FC4" w:rsidRDefault="004F2FC4" w:rsidP="004F2FC4">
      <w:pPr>
        <w:jc w:val="both"/>
        <w:rPr>
          <w:rFonts w:ascii="Arial" w:hAnsi="Arial" w:cs="Arial"/>
          <w:color w:val="000000" w:themeColor="text1"/>
          <w:lang w:val="en-SG"/>
        </w:rPr>
      </w:pPr>
    </w:p>
    <w:p w14:paraId="4AFD160B" w14:textId="77777777" w:rsidR="00735E22" w:rsidRPr="00E14827" w:rsidRDefault="00735E22" w:rsidP="005D0045">
      <w:pPr>
        <w:rPr>
          <w:rFonts w:ascii="Arial" w:hAnsi="Arial" w:cs="Arial"/>
          <w:sz w:val="22"/>
          <w:szCs w:val="22"/>
        </w:rPr>
      </w:pPr>
    </w:p>
    <w:p w14:paraId="6A4383FA" w14:textId="77777777" w:rsidR="00705CBB" w:rsidRPr="00E14827" w:rsidRDefault="00705CBB" w:rsidP="00705CBB">
      <w:pPr>
        <w:jc w:val="right"/>
        <w:rPr>
          <w:rFonts w:ascii="Arial" w:hAnsi="Arial" w:cs="Arial"/>
          <w:bCs/>
        </w:rPr>
      </w:pPr>
    </w:p>
    <w:p w14:paraId="3B2B01CF" w14:textId="77777777" w:rsidR="00940BDF" w:rsidRPr="00E14827" w:rsidRDefault="00940BDF" w:rsidP="00940BDF">
      <w:pPr>
        <w:rPr>
          <w:rFonts w:ascii="Arial" w:hAnsi="Arial" w:cs="Arial"/>
        </w:rPr>
      </w:pPr>
    </w:p>
    <w:sectPr w:rsidR="00940BDF" w:rsidRPr="00E14827"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CD4F0" w14:textId="77777777" w:rsidR="000A4C9D" w:rsidRDefault="000A4C9D" w:rsidP="00566AB3">
      <w:r>
        <w:separator/>
      </w:r>
    </w:p>
  </w:endnote>
  <w:endnote w:type="continuationSeparator" w:id="0">
    <w:p w14:paraId="2800FBDB" w14:textId="77777777" w:rsidR="000A4C9D" w:rsidRDefault="000A4C9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AF34" w14:textId="77777777" w:rsidR="00F2135E" w:rsidRDefault="00F2135E"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F272A3E" w14:textId="77777777" w:rsidR="00F2135E" w:rsidRPr="00CB0BE0" w:rsidRDefault="00F2135E" w:rsidP="00CB0BE0">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 xml:space="preserve">Our Address: </w:t>
    </w:r>
    <w:r w:rsidRPr="009B23EC">
      <w:rPr>
        <w:rFonts w:ascii="Arial" w:hAnsi="Arial" w:cs="Arial"/>
        <w:sz w:val="20"/>
        <w:szCs w:val="20"/>
      </w:rPr>
      <w:t>Blk 283, Bishan Street 22 #01-185 Singapore 570283</w:t>
    </w:r>
  </w:p>
  <w:p w14:paraId="5C8C69E2" w14:textId="77777777" w:rsidR="00F2135E" w:rsidRPr="00366349" w:rsidRDefault="00F2135E" w:rsidP="009B23EC">
    <w:pPr>
      <w:pStyle w:val="Footer"/>
      <w:rPr>
        <w:rFonts w:ascii="Arial" w:hAnsi="Arial" w:cs="Arial"/>
        <w:b/>
        <w:sz w:val="20"/>
        <w:szCs w:val="20"/>
      </w:rPr>
    </w:pPr>
    <w:r>
      <w:rPr>
        <w:rFonts w:ascii="Arial" w:hAnsi="Arial" w:cs="Arial"/>
        <w:b/>
        <w:sz w:val="20"/>
        <w:szCs w:val="20"/>
      </w:rPr>
      <w:t xml:space="preserve">Contact: </w:t>
    </w:r>
    <w:r w:rsidRPr="00CB0BE0">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F5E3D" w14:textId="77777777" w:rsidR="000A4C9D" w:rsidRDefault="000A4C9D" w:rsidP="00566AB3">
      <w:r>
        <w:separator/>
      </w:r>
    </w:p>
  </w:footnote>
  <w:footnote w:type="continuationSeparator" w:id="0">
    <w:p w14:paraId="145BD429" w14:textId="77777777" w:rsidR="000A4C9D" w:rsidRDefault="000A4C9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573DBF67" w14:textId="77777777" w:rsidR="00F2135E" w:rsidRPr="005E0FEE" w:rsidRDefault="00F2135E" w:rsidP="005E0FEE">
        <w:pPr>
          <w:pStyle w:val="Header"/>
          <w:pBdr>
            <w:bottom w:val="single" w:sz="4" w:space="1" w:color="D9D9D9" w:themeColor="background1" w:themeShade="D9"/>
          </w:pBdr>
          <w:jc w:val="right"/>
          <w:rPr>
            <w:b/>
            <w:bCs/>
          </w:rPr>
        </w:pPr>
        <w:r w:rsidRPr="009B23EC">
          <w:rPr>
            <w:noProof/>
            <w:lang w:val="en-SG"/>
          </w:rPr>
          <w:drawing>
            <wp:inline distT="0" distB="0" distL="0" distR="0" wp14:anchorId="2A8D9CF3" wp14:editId="15CAD5F8">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lang w:val="en-SG"/>
          </w:rPr>
          <w:drawing>
            <wp:inline distT="0" distB="0" distL="0" distR="0" wp14:anchorId="217F4DB5" wp14:editId="2BD4DE97">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E34C41" w:rsidRPr="00E34C41">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B44"/>
    <w:multiLevelType w:val="hybridMultilevel"/>
    <w:tmpl w:val="70806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BE6CC7"/>
    <w:multiLevelType w:val="hybridMultilevel"/>
    <w:tmpl w:val="B6CEB52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94EE4"/>
    <w:multiLevelType w:val="hybridMultilevel"/>
    <w:tmpl w:val="33C44C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5905E2"/>
    <w:multiLevelType w:val="hybridMultilevel"/>
    <w:tmpl w:val="C9B24C5E"/>
    <w:lvl w:ilvl="0" w:tplc="978C5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7" w15:restartNumberingAfterBreak="0">
    <w:nsid w:val="15BF7CFF"/>
    <w:multiLevelType w:val="hybridMultilevel"/>
    <w:tmpl w:val="E84C4B46"/>
    <w:lvl w:ilvl="0" w:tplc="C6DED4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6AE4FFF"/>
    <w:multiLevelType w:val="hybridMultilevel"/>
    <w:tmpl w:val="7A242A3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B070C97"/>
    <w:multiLevelType w:val="hybridMultilevel"/>
    <w:tmpl w:val="7AB4B8F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1B3F7DA5"/>
    <w:multiLevelType w:val="hybridMultilevel"/>
    <w:tmpl w:val="A7C48376"/>
    <w:lvl w:ilvl="0" w:tplc="CCFC7FDE">
      <w:start w:val="1"/>
      <w:numFmt w:val="lowerLetter"/>
      <w:lvlText w:val="(%1)"/>
      <w:lvlJc w:val="left"/>
      <w:pPr>
        <w:ind w:left="1418" w:hanging="360"/>
      </w:pPr>
      <w:rPr>
        <w:rFonts w:hint="default"/>
        <w:b/>
        <w:bCs/>
      </w:rPr>
    </w:lvl>
    <w:lvl w:ilvl="1" w:tplc="48090019" w:tentative="1">
      <w:start w:val="1"/>
      <w:numFmt w:val="lowerLetter"/>
      <w:lvlText w:val="%2."/>
      <w:lvlJc w:val="left"/>
      <w:pPr>
        <w:ind w:left="2138" w:hanging="360"/>
      </w:pPr>
    </w:lvl>
    <w:lvl w:ilvl="2" w:tplc="4809001B" w:tentative="1">
      <w:start w:val="1"/>
      <w:numFmt w:val="lowerRoman"/>
      <w:lvlText w:val="%3."/>
      <w:lvlJc w:val="right"/>
      <w:pPr>
        <w:ind w:left="2858" w:hanging="180"/>
      </w:pPr>
    </w:lvl>
    <w:lvl w:ilvl="3" w:tplc="4809000F" w:tentative="1">
      <w:start w:val="1"/>
      <w:numFmt w:val="decimal"/>
      <w:lvlText w:val="%4."/>
      <w:lvlJc w:val="left"/>
      <w:pPr>
        <w:ind w:left="3578" w:hanging="360"/>
      </w:pPr>
    </w:lvl>
    <w:lvl w:ilvl="4" w:tplc="48090019" w:tentative="1">
      <w:start w:val="1"/>
      <w:numFmt w:val="lowerLetter"/>
      <w:lvlText w:val="%5."/>
      <w:lvlJc w:val="left"/>
      <w:pPr>
        <w:ind w:left="4298" w:hanging="360"/>
      </w:pPr>
    </w:lvl>
    <w:lvl w:ilvl="5" w:tplc="4809001B" w:tentative="1">
      <w:start w:val="1"/>
      <w:numFmt w:val="lowerRoman"/>
      <w:lvlText w:val="%6."/>
      <w:lvlJc w:val="right"/>
      <w:pPr>
        <w:ind w:left="5018" w:hanging="180"/>
      </w:pPr>
    </w:lvl>
    <w:lvl w:ilvl="6" w:tplc="4809000F" w:tentative="1">
      <w:start w:val="1"/>
      <w:numFmt w:val="decimal"/>
      <w:lvlText w:val="%7."/>
      <w:lvlJc w:val="left"/>
      <w:pPr>
        <w:ind w:left="5738" w:hanging="360"/>
      </w:pPr>
    </w:lvl>
    <w:lvl w:ilvl="7" w:tplc="48090019" w:tentative="1">
      <w:start w:val="1"/>
      <w:numFmt w:val="lowerLetter"/>
      <w:lvlText w:val="%8."/>
      <w:lvlJc w:val="left"/>
      <w:pPr>
        <w:ind w:left="6458" w:hanging="360"/>
      </w:pPr>
    </w:lvl>
    <w:lvl w:ilvl="8" w:tplc="4809001B" w:tentative="1">
      <w:start w:val="1"/>
      <w:numFmt w:val="lowerRoman"/>
      <w:lvlText w:val="%9."/>
      <w:lvlJc w:val="right"/>
      <w:pPr>
        <w:ind w:left="7178" w:hanging="180"/>
      </w:p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8595F"/>
    <w:multiLevelType w:val="hybridMultilevel"/>
    <w:tmpl w:val="92786F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7FF28F1"/>
    <w:multiLevelType w:val="hybridMultilevel"/>
    <w:tmpl w:val="B3C64CB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28742E54"/>
    <w:multiLevelType w:val="hybridMultilevel"/>
    <w:tmpl w:val="CCA2D6BA"/>
    <w:lvl w:ilvl="0" w:tplc="4204EAF8">
      <w:start w:val="1"/>
      <w:numFmt w:val="bullet"/>
      <w:lvlText w:val=""/>
      <w:lvlJc w:val="left"/>
      <w:pPr>
        <w:ind w:left="720" w:hanging="360"/>
      </w:pPr>
      <w:rPr>
        <w:rFonts w:ascii="Wingdings" w:hAnsi="Wingdings" w:hint="default"/>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C0F6F55"/>
    <w:multiLevelType w:val="hybridMultilevel"/>
    <w:tmpl w:val="C2F48DF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08412B"/>
    <w:multiLevelType w:val="multilevel"/>
    <w:tmpl w:val="7AC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70987"/>
    <w:multiLevelType w:val="multilevel"/>
    <w:tmpl w:val="800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B001B"/>
    <w:multiLevelType w:val="multilevel"/>
    <w:tmpl w:val="628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B23C45"/>
    <w:multiLevelType w:val="hybridMultilevel"/>
    <w:tmpl w:val="28B4D64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5506A71"/>
    <w:multiLevelType w:val="hybridMultilevel"/>
    <w:tmpl w:val="896A1B0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36594567"/>
    <w:multiLevelType w:val="hybridMultilevel"/>
    <w:tmpl w:val="880E03D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82E6A57"/>
    <w:multiLevelType w:val="hybridMultilevel"/>
    <w:tmpl w:val="BD666248"/>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39BB79A6"/>
    <w:multiLevelType w:val="hybridMultilevel"/>
    <w:tmpl w:val="5FBC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B206FF9"/>
    <w:multiLevelType w:val="hybridMultilevel"/>
    <w:tmpl w:val="F34AF7D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3E8F28A8"/>
    <w:multiLevelType w:val="hybridMultilevel"/>
    <w:tmpl w:val="CB82DD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48C797F"/>
    <w:multiLevelType w:val="hybridMultilevel"/>
    <w:tmpl w:val="A8623798"/>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D690776"/>
    <w:multiLevelType w:val="hybridMultilevel"/>
    <w:tmpl w:val="5776A446"/>
    <w:lvl w:ilvl="0" w:tplc="B4C6C7A4">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510E4230"/>
    <w:multiLevelType w:val="hybridMultilevel"/>
    <w:tmpl w:val="EDF0B2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31934FC"/>
    <w:multiLevelType w:val="hybridMultilevel"/>
    <w:tmpl w:val="2586CFB2"/>
    <w:lvl w:ilvl="0" w:tplc="88BE8774">
      <w:start w:val="1"/>
      <w:numFmt w:val="lowerRoman"/>
      <w:lvlText w:val="(%1)"/>
      <w:lvlJc w:val="left"/>
      <w:pPr>
        <w:ind w:left="1440" w:hanging="720"/>
      </w:pPr>
      <w:rPr>
        <w:rFonts w:hint="default"/>
        <w:b/>
        <w:bCs/>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622237E"/>
    <w:multiLevelType w:val="hybridMultilevel"/>
    <w:tmpl w:val="C28295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7B87B5D"/>
    <w:multiLevelType w:val="hybridMultilevel"/>
    <w:tmpl w:val="E84C4B46"/>
    <w:lvl w:ilvl="0" w:tplc="C6DED4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B19189A"/>
    <w:multiLevelType w:val="hybridMultilevel"/>
    <w:tmpl w:val="26226FB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60A43412"/>
    <w:multiLevelType w:val="hybridMultilevel"/>
    <w:tmpl w:val="940C078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60DC18FB"/>
    <w:multiLevelType w:val="hybridMultilevel"/>
    <w:tmpl w:val="FAFC4500"/>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62BC0849"/>
    <w:multiLevelType w:val="hybridMultilevel"/>
    <w:tmpl w:val="0D98CB8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71A8133C"/>
    <w:multiLevelType w:val="hybridMultilevel"/>
    <w:tmpl w:val="50123CAC"/>
    <w:lvl w:ilvl="0" w:tplc="5B264AD2">
      <w:start w:val="3"/>
      <w:numFmt w:val="bullet"/>
      <w:lvlText w:val="-"/>
      <w:lvlJc w:val="left"/>
      <w:pPr>
        <w:ind w:left="9291" w:hanging="360"/>
      </w:pPr>
      <w:rPr>
        <w:rFonts w:ascii="Arial" w:eastAsia="Calibri" w:hAnsi="Arial" w:cs="Arial" w:hint="default"/>
      </w:rPr>
    </w:lvl>
    <w:lvl w:ilvl="1" w:tplc="4809000B">
      <w:start w:val="1"/>
      <w:numFmt w:val="bullet"/>
      <w:lvlText w:val=""/>
      <w:lvlJc w:val="left"/>
      <w:pPr>
        <w:ind w:left="10011" w:hanging="360"/>
      </w:pPr>
      <w:rPr>
        <w:rFonts w:ascii="Wingdings" w:hAnsi="Wingdings" w:hint="default"/>
      </w:rPr>
    </w:lvl>
    <w:lvl w:ilvl="2" w:tplc="48090005" w:tentative="1">
      <w:start w:val="1"/>
      <w:numFmt w:val="bullet"/>
      <w:lvlText w:val=""/>
      <w:lvlJc w:val="left"/>
      <w:pPr>
        <w:ind w:left="10731" w:hanging="360"/>
      </w:pPr>
      <w:rPr>
        <w:rFonts w:ascii="Wingdings" w:hAnsi="Wingdings" w:hint="default"/>
      </w:rPr>
    </w:lvl>
    <w:lvl w:ilvl="3" w:tplc="48090001" w:tentative="1">
      <w:start w:val="1"/>
      <w:numFmt w:val="bullet"/>
      <w:lvlText w:val=""/>
      <w:lvlJc w:val="left"/>
      <w:pPr>
        <w:ind w:left="11451" w:hanging="360"/>
      </w:pPr>
      <w:rPr>
        <w:rFonts w:ascii="Symbol" w:hAnsi="Symbol" w:hint="default"/>
      </w:rPr>
    </w:lvl>
    <w:lvl w:ilvl="4" w:tplc="48090003" w:tentative="1">
      <w:start w:val="1"/>
      <w:numFmt w:val="bullet"/>
      <w:lvlText w:val="o"/>
      <w:lvlJc w:val="left"/>
      <w:pPr>
        <w:ind w:left="12171" w:hanging="360"/>
      </w:pPr>
      <w:rPr>
        <w:rFonts w:ascii="Courier New" w:hAnsi="Courier New" w:cs="Courier New" w:hint="default"/>
      </w:rPr>
    </w:lvl>
    <w:lvl w:ilvl="5" w:tplc="48090005" w:tentative="1">
      <w:start w:val="1"/>
      <w:numFmt w:val="bullet"/>
      <w:lvlText w:val=""/>
      <w:lvlJc w:val="left"/>
      <w:pPr>
        <w:ind w:left="12891" w:hanging="360"/>
      </w:pPr>
      <w:rPr>
        <w:rFonts w:ascii="Wingdings" w:hAnsi="Wingdings" w:hint="default"/>
      </w:rPr>
    </w:lvl>
    <w:lvl w:ilvl="6" w:tplc="48090001" w:tentative="1">
      <w:start w:val="1"/>
      <w:numFmt w:val="bullet"/>
      <w:lvlText w:val=""/>
      <w:lvlJc w:val="left"/>
      <w:pPr>
        <w:ind w:left="13611" w:hanging="360"/>
      </w:pPr>
      <w:rPr>
        <w:rFonts w:ascii="Symbol" w:hAnsi="Symbol" w:hint="default"/>
      </w:rPr>
    </w:lvl>
    <w:lvl w:ilvl="7" w:tplc="48090003" w:tentative="1">
      <w:start w:val="1"/>
      <w:numFmt w:val="bullet"/>
      <w:lvlText w:val="o"/>
      <w:lvlJc w:val="left"/>
      <w:pPr>
        <w:ind w:left="14331" w:hanging="360"/>
      </w:pPr>
      <w:rPr>
        <w:rFonts w:ascii="Courier New" w:hAnsi="Courier New" w:cs="Courier New" w:hint="default"/>
      </w:rPr>
    </w:lvl>
    <w:lvl w:ilvl="8" w:tplc="48090005" w:tentative="1">
      <w:start w:val="1"/>
      <w:numFmt w:val="bullet"/>
      <w:lvlText w:val=""/>
      <w:lvlJc w:val="left"/>
      <w:pPr>
        <w:ind w:left="15051" w:hanging="360"/>
      </w:pPr>
      <w:rPr>
        <w:rFonts w:ascii="Wingdings" w:hAnsi="Wingdings" w:hint="default"/>
      </w:rPr>
    </w:lvl>
  </w:abstractNum>
  <w:abstractNum w:abstractNumId="40" w15:restartNumberingAfterBreak="0">
    <w:nsid w:val="728E7CCF"/>
    <w:multiLevelType w:val="hybridMultilevel"/>
    <w:tmpl w:val="E16A3A0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7406568E"/>
    <w:multiLevelType w:val="hybridMultilevel"/>
    <w:tmpl w:val="A852E9E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2" w15:restartNumberingAfterBreak="0">
    <w:nsid w:val="74302050"/>
    <w:multiLevelType w:val="hybridMultilevel"/>
    <w:tmpl w:val="84B6D34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45E13A2"/>
    <w:multiLevelType w:val="hybridMultilevel"/>
    <w:tmpl w:val="B43005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6C47FF6"/>
    <w:multiLevelType w:val="hybridMultilevel"/>
    <w:tmpl w:val="C5DADA92"/>
    <w:lvl w:ilvl="0" w:tplc="C6DED4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8594AAA"/>
    <w:multiLevelType w:val="hybridMultilevel"/>
    <w:tmpl w:val="FC50192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6"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EAC71F9"/>
    <w:multiLevelType w:val="multilevel"/>
    <w:tmpl w:val="911C47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bCs/>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72631"/>
    <w:multiLevelType w:val="hybridMultilevel"/>
    <w:tmpl w:val="ACD056C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9"/>
  </w:num>
  <w:num w:numId="4">
    <w:abstractNumId w:val="6"/>
  </w:num>
  <w:num w:numId="5">
    <w:abstractNumId w:val="27"/>
  </w:num>
  <w:num w:numId="6">
    <w:abstractNumId w:val="24"/>
  </w:num>
  <w:num w:numId="7">
    <w:abstractNumId w:val="36"/>
  </w:num>
  <w:num w:numId="8">
    <w:abstractNumId w:val="14"/>
  </w:num>
  <w:num w:numId="9">
    <w:abstractNumId w:val="48"/>
  </w:num>
  <w:num w:numId="10">
    <w:abstractNumId w:val="15"/>
  </w:num>
  <w:num w:numId="11">
    <w:abstractNumId w:val="8"/>
  </w:num>
  <w:num w:numId="12">
    <w:abstractNumId w:val="38"/>
  </w:num>
  <w:num w:numId="13">
    <w:abstractNumId w:val="31"/>
  </w:num>
  <w:num w:numId="14">
    <w:abstractNumId w:val="22"/>
  </w:num>
  <w:num w:numId="15">
    <w:abstractNumId w:val="1"/>
  </w:num>
  <w:num w:numId="16">
    <w:abstractNumId w:val="23"/>
  </w:num>
  <w:num w:numId="17">
    <w:abstractNumId w:val="41"/>
  </w:num>
  <w:num w:numId="18">
    <w:abstractNumId w:val="11"/>
  </w:num>
  <w:num w:numId="19">
    <w:abstractNumId w:val="35"/>
  </w:num>
  <w:num w:numId="20">
    <w:abstractNumId w:val="37"/>
  </w:num>
  <w:num w:numId="21">
    <w:abstractNumId w:val="29"/>
  </w:num>
  <w:num w:numId="22">
    <w:abstractNumId w:val="25"/>
  </w:num>
  <w:num w:numId="23">
    <w:abstractNumId w:val="2"/>
  </w:num>
  <w:num w:numId="24">
    <w:abstractNumId w:val="10"/>
  </w:num>
  <w:num w:numId="25">
    <w:abstractNumId w:val="3"/>
  </w:num>
  <w:num w:numId="26">
    <w:abstractNumId w:val="0"/>
  </w:num>
  <w:num w:numId="27">
    <w:abstractNumId w:val="42"/>
  </w:num>
  <w:num w:numId="28">
    <w:abstractNumId w:val="45"/>
  </w:num>
  <w:num w:numId="29">
    <w:abstractNumId w:val="46"/>
  </w:num>
  <w:num w:numId="30">
    <w:abstractNumId w:val="33"/>
  </w:num>
  <w:num w:numId="31">
    <w:abstractNumId w:val="28"/>
  </w:num>
  <w:num w:numId="32">
    <w:abstractNumId w:val="4"/>
  </w:num>
  <w:num w:numId="33">
    <w:abstractNumId w:val="40"/>
  </w:num>
  <w:num w:numId="34">
    <w:abstractNumId w:val="16"/>
  </w:num>
  <w:num w:numId="35">
    <w:abstractNumId w:val="17"/>
  </w:num>
  <w:num w:numId="36">
    <w:abstractNumId w:val="43"/>
  </w:num>
  <w:num w:numId="37">
    <w:abstractNumId w:val="26"/>
  </w:num>
  <w:num w:numId="38">
    <w:abstractNumId w:val="47"/>
  </w:num>
  <w:num w:numId="39">
    <w:abstractNumId w:val="21"/>
  </w:num>
  <w:num w:numId="40">
    <w:abstractNumId w:val="20"/>
  </w:num>
  <w:num w:numId="41">
    <w:abstractNumId w:val="19"/>
  </w:num>
  <w:num w:numId="42">
    <w:abstractNumId w:val="30"/>
  </w:num>
  <w:num w:numId="43">
    <w:abstractNumId w:val="12"/>
  </w:num>
  <w:num w:numId="44">
    <w:abstractNumId w:val="32"/>
  </w:num>
  <w:num w:numId="45">
    <w:abstractNumId w:val="5"/>
  </w:num>
  <w:num w:numId="46">
    <w:abstractNumId w:val="34"/>
  </w:num>
  <w:num w:numId="47">
    <w:abstractNumId w:val="39"/>
  </w:num>
  <w:num w:numId="48">
    <w:abstractNumId w:val="7"/>
  </w:num>
  <w:num w:numId="49">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66D8D"/>
    <w:rsid w:val="000A4C9D"/>
    <w:rsid w:val="000A4E14"/>
    <w:rsid w:val="000B4117"/>
    <w:rsid w:val="000C2227"/>
    <w:rsid w:val="000E17FC"/>
    <w:rsid w:val="000E77FF"/>
    <w:rsid w:val="000F3ED5"/>
    <w:rsid w:val="00120319"/>
    <w:rsid w:val="00153DC4"/>
    <w:rsid w:val="001F7404"/>
    <w:rsid w:val="00237B2C"/>
    <w:rsid w:val="002E3AC2"/>
    <w:rsid w:val="002E71DB"/>
    <w:rsid w:val="00302C14"/>
    <w:rsid w:val="00317222"/>
    <w:rsid w:val="00360F5C"/>
    <w:rsid w:val="0036176B"/>
    <w:rsid w:val="00366349"/>
    <w:rsid w:val="003B20E1"/>
    <w:rsid w:val="00403338"/>
    <w:rsid w:val="0042072D"/>
    <w:rsid w:val="0042080E"/>
    <w:rsid w:val="0043106A"/>
    <w:rsid w:val="0049115B"/>
    <w:rsid w:val="004A07B7"/>
    <w:rsid w:val="004E1F8B"/>
    <w:rsid w:val="004F2FC4"/>
    <w:rsid w:val="004F4B42"/>
    <w:rsid w:val="00513BE5"/>
    <w:rsid w:val="0051795C"/>
    <w:rsid w:val="00531404"/>
    <w:rsid w:val="0054257C"/>
    <w:rsid w:val="00566AB3"/>
    <w:rsid w:val="005C4B5C"/>
    <w:rsid w:val="005D0045"/>
    <w:rsid w:val="005D4D48"/>
    <w:rsid w:val="005E0FEE"/>
    <w:rsid w:val="005F7A55"/>
    <w:rsid w:val="00624855"/>
    <w:rsid w:val="006A27A5"/>
    <w:rsid w:val="00705CBB"/>
    <w:rsid w:val="00721D90"/>
    <w:rsid w:val="00735E22"/>
    <w:rsid w:val="00773A7B"/>
    <w:rsid w:val="00773AD5"/>
    <w:rsid w:val="007C0D3A"/>
    <w:rsid w:val="00820388"/>
    <w:rsid w:val="00875B84"/>
    <w:rsid w:val="008A063A"/>
    <w:rsid w:val="008C5B71"/>
    <w:rsid w:val="008F2431"/>
    <w:rsid w:val="009059DA"/>
    <w:rsid w:val="00940BDF"/>
    <w:rsid w:val="00966692"/>
    <w:rsid w:val="00987EC5"/>
    <w:rsid w:val="009910D9"/>
    <w:rsid w:val="009B23EC"/>
    <w:rsid w:val="009C044B"/>
    <w:rsid w:val="009D333F"/>
    <w:rsid w:val="009F2A25"/>
    <w:rsid w:val="00A1338D"/>
    <w:rsid w:val="00A2101D"/>
    <w:rsid w:val="00A22544"/>
    <w:rsid w:val="00A24905"/>
    <w:rsid w:val="00A4117C"/>
    <w:rsid w:val="00A51728"/>
    <w:rsid w:val="00AC5A24"/>
    <w:rsid w:val="00AD6648"/>
    <w:rsid w:val="00AD7502"/>
    <w:rsid w:val="00AF1D50"/>
    <w:rsid w:val="00AF7AAF"/>
    <w:rsid w:val="00B31FD4"/>
    <w:rsid w:val="00B6664C"/>
    <w:rsid w:val="00B71D5A"/>
    <w:rsid w:val="00BF2E89"/>
    <w:rsid w:val="00C66616"/>
    <w:rsid w:val="00C71161"/>
    <w:rsid w:val="00C7521B"/>
    <w:rsid w:val="00C90D97"/>
    <w:rsid w:val="00CA53BB"/>
    <w:rsid w:val="00CB0BE0"/>
    <w:rsid w:val="00CF0A40"/>
    <w:rsid w:val="00CF0F97"/>
    <w:rsid w:val="00CF420A"/>
    <w:rsid w:val="00D11632"/>
    <w:rsid w:val="00D144A1"/>
    <w:rsid w:val="00DC5D56"/>
    <w:rsid w:val="00DE1864"/>
    <w:rsid w:val="00DF6271"/>
    <w:rsid w:val="00E1305F"/>
    <w:rsid w:val="00E13CDC"/>
    <w:rsid w:val="00E14827"/>
    <w:rsid w:val="00E34C41"/>
    <w:rsid w:val="00E56925"/>
    <w:rsid w:val="00E70DFD"/>
    <w:rsid w:val="00EE273F"/>
    <w:rsid w:val="00F10507"/>
    <w:rsid w:val="00F10F90"/>
    <w:rsid w:val="00F12E6A"/>
    <w:rsid w:val="00F2135E"/>
    <w:rsid w:val="00F33764"/>
    <w:rsid w:val="00F87A35"/>
    <w:rsid w:val="00FA63C6"/>
    <w:rsid w:val="00FB32BC"/>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6E768"/>
  <w15:chartTrackingRefBased/>
  <w15:docId w15:val="{C27AC48C-721E-4E82-8B62-1477121A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CharChar1Char">
    <w:name w:val="Char Char1 Char"/>
    <w:basedOn w:val="Normal"/>
    <w:rsid w:val="00735E22"/>
    <w:pPr>
      <w:spacing w:after="160" w:line="240" w:lineRule="exact"/>
    </w:pPr>
    <w:rPr>
      <w:rFonts w:ascii="Verdana" w:eastAsia="Times New Roman" w:hAnsi="Verdana"/>
      <w:sz w:val="20"/>
      <w:szCs w:val="20"/>
      <w:lang w:val="en-GB" w:eastAsia="en-US"/>
    </w:rPr>
  </w:style>
  <w:style w:type="paragraph" w:styleId="CommentText">
    <w:name w:val="annotation text"/>
    <w:basedOn w:val="Normal"/>
    <w:link w:val="CommentTextChar"/>
    <w:uiPriority w:val="99"/>
    <w:unhideWhenUsed/>
    <w:rsid w:val="00735E22"/>
    <w:rPr>
      <w:rFonts w:ascii="Arial" w:eastAsia="Calibri" w:hAnsi="Arial"/>
      <w:sz w:val="20"/>
      <w:szCs w:val="20"/>
      <w:lang w:val="en-SG" w:eastAsia="en-SG"/>
    </w:rPr>
  </w:style>
  <w:style w:type="character" w:customStyle="1" w:styleId="CommentTextChar">
    <w:name w:val="Comment Text Char"/>
    <w:basedOn w:val="DefaultParagraphFont"/>
    <w:link w:val="CommentText"/>
    <w:uiPriority w:val="99"/>
    <w:rsid w:val="00735E22"/>
    <w:rPr>
      <w:rFonts w:ascii="Arial" w:eastAsia="Calibri" w:hAnsi="Arial" w:cs="Times New Roman"/>
      <w:sz w:val="20"/>
      <w:szCs w:val="20"/>
      <w:lang w:eastAsia="en-SG"/>
    </w:rPr>
  </w:style>
  <w:style w:type="character" w:customStyle="1" w:styleId="meta">
    <w:name w:val="meta"/>
    <w:rsid w:val="005D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Euro%20Are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14301686609409E-2"/>
          <c:y val="0.20125231957470285"/>
          <c:w val="0.85517139662678121"/>
          <c:h val="0.67956467225036365"/>
        </c:manualLayout>
      </c:layout>
      <c:scatterChart>
        <c:scatterStyle val="lineMarker"/>
        <c:varyColors val="0"/>
        <c:ser>
          <c:idx val="0"/>
          <c:order val="0"/>
          <c:tx>
            <c:strRef>
              <c:f>Sheet1!$B$1</c:f>
              <c:strCache>
                <c:ptCount val="1"/>
                <c:pt idx="0">
                  <c:v>Unemployment Rate (left scale)</c:v>
                </c:pt>
              </c:strCache>
            </c:strRef>
          </c:tx>
          <c:spPr>
            <a:ln w="19050"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xVal>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xVal>
          <c:yVal>
            <c:numRef>
              <c:f>Sheet1!$B$2:$B$12</c:f>
              <c:numCache>
                <c:formatCode>General</c:formatCode>
                <c:ptCount val="11"/>
                <c:pt idx="0">
                  <c:v>9.1</c:v>
                </c:pt>
                <c:pt idx="1">
                  <c:v>8.4</c:v>
                </c:pt>
                <c:pt idx="2">
                  <c:v>7.5</c:v>
                </c:pt>
                <c:pt idx="3">
                  <c:v>7.6</c:v>
                </c:pt>
                <c:pt idx="4">
                  <c:v>9.6</c:v>
                </c:pt>
                <c:pt idx="5">
                  <c:v>10.199999999999999</c:v>
                </c:pt>
                <c:pt idx="6">
                  <c:v>10.199999999999999</c:v>
                </c:pt>
                <c:pt idx="7">
                  <c:v>11.4</c:v>
                </c:pt>
                <c:pt idx="8">
                  <c:v>12</c:v>
                </c:pt>
                <c:pt idx="9">
                  <c:v>11.6</c:v>
                </c:pt>
                <c:pt idx="10">
                  <c:v>10.9</c:v>
                </c:pt>
              </c:numCache>
            </c:numRef>
          </c:yVal>
          <c:smooth val="0"/>
          <c:extLst>
            <c:ext xmlns:c16="http://schemas.microsoft.com/office/drawing/2014/chart" uri="{C3380CC4-5D6E-409C-BE32-E72D297353CC}">
              <c16:uniqueId val="{00000000-B7F0-4A6B-832D-9A92D5C6033D}"/>
            </c:ext>
          </c:extLst>
        </c:ser>
        <c:dLbls>
          <c:showLegendKey val="0"/>
          <c:showVal val="0"/>
          <c:showCatName val="0"/>
          <c:showSerName val="0"/>
          <c:showPercent val="0"/>
          <c:showBubbleSize val="0"/>
        </c:dLbls>
        <c:axId val="621539264"/>
        <c:axId val="621539840"/>
      </c:scatterChart>
      <c:scatterChart>
        <c:scatterStyle val="lineMarker"/>
        <c:varyColors val="0"/>
        <c:ser>
          <c:idx val="1"/>
          <c:order val="1"/>
          <c:tx>
            <c:strRef>
              <c:f>Sheet1!$C$1</c:f>
              <c:strCache>
                <c:ptCount val="1"/>
                <c:pt idx="0">
                  <c:v>General Government Gross Debt as % of GDP (right scale)</c:v>
                </c:pt>
              </c:strCache>
            </c:strRef>
          </c:tx>
          <c:spPr>
            <a:ln w="19050" cap="rnd">
              <a:solidFill>
                <a:schemeClr val="tx1"/>
              </a:solidFill>
              <a:prstDash val="dash"/>
              <a:round/>
            </a:ln>
            <a:effectLst/>
          </c:spPr>
          <c:marker>
            <c:symbol val="star"/>
            <c:size val="7"/>
            <c:spPr>
              <a:noFill/>
              <a:ln w="19050">
                <a:solidFill>
                  <a:schemeClr val="tx1"/>
                </a:solidFill>
                <a:prstDash val="solid"/>
              </a:ln>
              <a:effectLst/>
            </c:spPr>
          </c:marker>
          <c:xVal>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xVal>
          <c:yVal>
            <c:numRef>
              <c:f>Sheet1!$C$2:$C$12</c:f>
              <c:numCache>
                <c:formatCode>General</c:formatCode>
                <c:ptCount val="11"/>
                <c:pt idx="0">
                  <c:v>69.2</c:v>
                </c:pt>
                <c:pt idx="1">
                  <c:v>67.3</c:v>
                </c:pt>
                <c:pt idx="2">
                  <c:v>64.900000000000006</c:v>
                </c:pt>
                <c:pt idx="3">
                  <c:v>68.5</c:v>
                </c:pt>
                <c:pt idx="4">
                  <c:v>78.3</c:v>
                </c:pt>
                <c:pt idx="5">
                  <c:v>83.8</c:v>
                </c:pt>
                <c:pt idx="6" formatCode="0.0">
                  <c:v>86</c:v>
                </c:pt>
                <c:pt idx="7">
                  <c:v>89.3</c:v>
                </c:pt>
                <c:pt idx="8">
                  <c:v>91.1</c:v>
                </c:pt>
                <c:pt idx="9" formatCode="0.0">
                  <c:v>92</c:v>
                </c:pt>
                <c:pt idx="10">
                  <c:v>90.7</c:v>
                </c:pt>
              </c:numCache>
            </c:numRef>
          </c:yVal>
          <c:smooth val="0"/>
          <c:extLst>
            <c:ext xmlns:c16="http://schemas.microsoft.com/office/drawing/2014/chart" uri="{C3380CC4-5D6E-409C-BE32-E72D297353CC}">
              <c16:uniqueId val="{00000001-B7F0-4A6B-832D-9A92D5C6033D}"/>
            </c:ext>
          </c:extLst>
        </c:ser>
        <c:dLbls>
          <c:showLegendKey val="0"/>
          <c:showVal val="0"/>
          <c:showCatName val="0"/>
          <c:showSerName val="0"/>
          <c:showPercent val="0"/>
          <c:showBubbleSize val="0"/>
        </c:dLbls>
        <c:axId val="621540992"/>
        <c:axId val="621540416"/>
      </c:scatterChart>
      <c:valAx>
        <c:axId val="621539264"/>
        <c:scaling>
          <c:orientation val="minMax"/>
          <c:max val="2015"/>
          <c:min val="2005"/>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1539840"/>
        <c:crosses val="autoZero"/>
        <c:crossBetween val="midCat"/>
        <c:majorUnit val="2"/>
        <c:minorUnit val="1"/>
      </c:valAx>
      <c:valAx>
        <c:axId val="621539840"/>
        <c:scaling>
          <c:orientation val="minMax"/>
          <c:max val="12"/>
          <c:min val="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1539264"/>
        <c:crosses val="autoZero"/>
        <c:crossBetween val="midCat"/>
        <c:majorUnit val="1"/>
        <c:minorUnit val="1"/>
      </c:valAx>
      <c:valAx>
        <c:axId val="621540416"/>
        <c:scaling>
          <c:orientation val="minMax"/>
          <c:max val="95"/>
          <c:min val="60"/>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1540992"/>
        <c:crosses val="max"/>
        <c:crossBetween val="midCat"/>
        <c:minorUnit val="5"/>
      </c:valAx>
      <c:valAx>
        <c:axId val="621540992"/>
        <c:scaling>
          <c:orientation val="minMax"/>
        </c:scaling>
        <c:delete val="1"/>
        <c:axPos val="b"/>
        <c:numFmt formatCode="General" sourceLinked="1"/>
        <c:majorTickMark val="out"/>
        <c:minorTickMark val="none"/>
        <c:tickLblPos val="nextTo"/>
        <c:crossAx val="621540416"/>
        <c:crosses val="autoZero"/>
        <c:crossBetween val="midCat"/>
      </c:valAx>
      <c:spPr>
        <a:noFill/>
        <a:ln>
          <a:noFill/>
        </a:ln>
        <a:effectLst/>
      </c:spPr>
    </c:plotArea>
    <c:legend>
      <c:legendPos val="t"/>
      <c:layout>
        <c:manualLayout>
          <c:xMode val="edge"/>
          <c:yMode val="edge"/>
          <c:x val="1.5199172489497789E-4"/>
          <c:y val="2.1515840449521276E-2"/>
          <c:w val="0.99984814865722837"/>
          <c:h val="0.14587692462009128"/>
        </c:manualLayout>
      </c:layout>
      <c:overlay val="0"/>
      <c:spPr>
        <a:noFill/>
        <a:ln>
          <a:noFill/>
        </a:ln>
        <a:effectLst/>
      </c:spPr>
      <c:txPr>
        <a:bodyPr rot="0" spcFirstLastPara="1" vertOverflow="ellipsis" vert="horz" wrap="square" anchor="ctr" anchorCtr="1"/>
        <a:lstStyle/>
        <a:p>
          <a:pPr>
            <a:lnSpc>
              <a:spcPct val="80000"/>
            </a:lnSpc>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477B-FC2B-46A9-9B4E-B28884B1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2019-08-10T07:30:00Z</cp:lastPrinted>
  <dcterms:created xsi:type="dcterms:W3CDTF">2020-10-20T08:40:00Z</dcterms:created>
  <dcterms:modified xsi:type="dcterms:W3CDTF">2020-10-20T08:40:00Z</dcterms:modified>
</cp:coreProperties>
</file>