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2D57B" w14:textId="2ED3DF29" w:rsidR="00C85F53" w:rsidRPr="00C11522" w:rsidRDefault="00AF60FB" w:rsidP="00C85F53">
      <w:pPr>
        <w:pStyle w:val="Title"/>
        <w:tabs>
          <w:tab w:val="left" w:pos="7226"/>
        </w:tabs>
        <w:spacing w:after="0"/>
        <w:jc w:val="both"/>
        <w:rPr>
          <w:rFonts w:ascii="Arial" w:hAnsi="Arial" w:cs="Arial"/>
          <w:color w:val="auto"/>
        </w:rPr>
      </w:pPr>
      <w:r>
        <w:rPr>
          <w:rFonts w:ascii="Arial" w:hAnsi="Arial" w:cs="Arial"/>
          <w:color w:val="auto"/>
        </w:rPr>
        <w:t>May</w:t>
      </w:r>
      <w:r w:rsidR="00C85F53" w:rsidRPr="00C11522">
        <w:rPr>
          <w:rFonts w:ascii="Arial" w:hAnsi="Arial" w:cs="Arial"/>
          <w:color w:val="auto"/>
        </w:rPr>
        <w:t xml:space="preserve"> Intensive Revision </w:t>
      </w:r>
      <w:r w:rsidR="00C85F53" w:rsidRPr="00C11522">
        <w:rPr>
          <w:rFonts w:ascii="Arial" w:hAnsi="Arial" w:cs="Arial"/>
          <w:color w:val="auto"/>
        </w:rPr>
        <w:tab/>
      </w:r>
    </w:p>
    <w:p w14:paraId="7B94CE02" w14:textId="77777777" w:rsidR="00564385" w:rsidRPr="00C11522" w:rsidRDefault="00D24A32" w:rsidP="006B08AC">
      <w:pPr>
        <w:contextualSpacing/>
        <w:jc w:val="both"/>
        <w:rPr>
          <w:rFonts w:ascii="Arial" w:hAnsi="Arial" w:cs="Arial"/>
          <w:b/>
          <w:sz w:val="28"/>
          <w:szCs w:val="28"/>
        </w:rPr>
      </w:pPr>
      <w:r w:rsidRPr="00C11522">
        <w:rPr>
          <w:rFonts w:ascii="Arial" w:hAnsi="Arial" w:cs="Arial"/>
          <w:b/>
          <w:sz w:val="28"/>
          <w:szCs w:val="28"/>
        </w:rPr>
        <w:t>Case Study Practice – Cost of Production/Market Structures</w:t>
      </w:r>
    </w:p>
    <w:p w14:paraId="16B02C5F" w14:textId="77777777" w:rsidR="00564385" w:rsidRPr="00C11522" w:rsidRDefault="00564385" w:rsidP="006B08AC">
      <w:pPr>
        <w:contextualSpacing/>
        <w:jc w:val="both"/>
        <w:rPr>
          <w:rFonts w:ascii="Arial" w:hAnsi="Arial" w:cs="Arial"/>
          <w:b/>
          <w:sz w:val="26"/>
          <w:szCs w:val="26"/>
        </w:rPr>
      </w:pPr>
    </w:p>
    <w:p w14:paraId="7FA305E9" w14:textId="77777777" w:rsidR="00D24A32" w:rsidRPr="00C11522" w:rsidRDefault="00D24A32" w:rsidP="00D24A32">
      <w:pPr>
        <w:autoSpaceDE w:val="0"/>
        <w:autoSpaceDN w:val="0"/>
        <w:adjustRightInd w:val="0"/>
        <w:jc w:val="center"/>
        <w:rPr>
          <w:rFonts w:ascii="Arial" w:hAnsi="Arial" w:cs="Arial"/>
          <w:b/>
          <w:bCs/>
          <w:sz w:val="26"/>
          <w:szCs w:val="26"/>
          <w:lang w:val="en-SG"/>
        </w:rPr>
      </w:pPr>
      <w:r w:rsidRPr="00C11522">
        <w:rPr>
          <w:rFonts w:ascii="Arial" w:hAnsi="Arial" w:cs="Arial"/>
          <w:b/>
          <w:bCs/>
          <w:sz w:val="26"/>
          <w:szCs w:val="26"/>
          <w:lang w:val="en-SG"/>
        </w:rPr>
        <w:t>The Pharmaceutical Industry</w:t>
      </w:r>
    </w:p>
    <w:p w14:paraId="2C26ADD6" w14:textId="77777777" w:rsidR="00D24A32" w:rsidRPr="00C11522" w:rsidRDefault="00D24A32" w:rsidP="00D24A32">
      <w:pPr>
        <w:autoSpaceDE w:val="0"/>
        <w:autoSpaceDN w:val="0"/>
        <w:adjustRightInd w:val="0"/>
        <w:jc w:val="both"/>
        <w:rPr>
          <w:rFonts w:ascii="Arial" w:hAnsi="Arial" w:cs="Arial"/>
          <w:b/>
          <w:bCs/>
          <w:sz w:val="26"/>
          <w:szCs w:val="26"/>
          <w:lang w:val="en-SG"/>
        </w:rPr>
      </w:pPr>
    </w:p>
    <w:p w14:paraId="62E7BDB0" w14:textId="77777777" w:rsidR="00D24A32" w:rsidRPr="00C11522" w:rsidRDefault="00D24A32" w:rsidP="00D24A32">
      <w:pPr>
        <w:autoSpaceDE w:val="0"/>
        <w:autoSpaceDN w:val="0"/>
        <w:adjustRightInd w:val="0"/>
        <w:jc w:val="both"/>
        <w:rPr>
          <w:rFonts w:ascii="Arial" w:hAnsi="Arial" w:cs="Arial"/>
          <w:b/>
          <w:bCs/>
          <w:sz w:val="26"/>
          <w:szCs w:val="26"/>
          <w:lang w:val="en-SG"/>
        </w:rPr>
      </w:pPr>
      <w:r w:rsidRPr="00C11522">
        <w:rPr>
          <w:rFonts w:ascii="Arial" w:hAnsi="Arial" w:cs="Arial"/>
          <w:b/>
          <w:bCs/>
          <w:sz w:val="26"/>
          <w:szCs w:val="26"/>
          <w:lang w:val="en-SG"/>
        </w:rPr>
        <w:t>Extract 1: World vaccine market grows to $25b in 2010</w:t>
      </w:r>
    </w:p>
    <w:p w14:paraId="6F64E5B2"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The world market for preventative vaccines totalled $25.3 billion in 2010, up from $22.1 billion in 2009, according to a report published by </w:t>
      </w:r>
      <w:proofErr w:type="spellStart"/>
      <w:r w:rsidRPr="00C11522">
        <w:rPr>
          <w:rFonts w:ascii="Arial" w:hAnsi="Arial" w:cs="Arial"/>
          <w:sz w:val="26"/>
          <w:szCs w:val="26"/>
          <w:lang w:val="en-SG"/>
        </w:rPr>
        <w:t>Kalorama</w:t>
      </w:r>
      <w:proofErr w:type="spellEnd"/>
      <w:r w:rsidRPr="00C11522">
        <w:rPr>
          <w:rFonts w:ascii="Arial" w:hAnsi="Arial" w:cs="Arial"/>
          <w:sz w:val="26"/>
          <w:szCs w:val="26"/>
          <w:lang w:val="en-SG"/>
        </w:rPr>
        <w:t xml:space="preserve"> Information.</w:t>
      </w:r>
    </w:p>
    <w:p w14:paraId="0CCCD8ED" w14:textId="77777777" w:rsidR="00D24A32" w:rsidRPr="00C11522" w:rsidRDefault="00D24A32" w:rsidP="00D24A32">
      <w:pPr>
        <w:autoSpaceDE w:val="0"/>
        <w:autoSpaceDN w:val="0"/>
        <w:adjustRightInd w:val="0"/>
        <w:jc w:val="both"/>
        <w:rPr>
          <w:rFonts w:ascii="Arial" w:hAnsi="Arial" w:cs="Arial"/>
          <w:sz w:val="26"/>
          <w:szCs w:val="26"/>
          <w:lang w:val="en-SG"/>
        </w:rPr>
      </w:pPr>
    </w:p>
    <w:p w14:paraId="29AAA7EF"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“At $25 billion, it’s still too small to replace all of the bad news in the pharmaceutical industry – the industry will have to advance its research and development (R&amp;D) in other biologic areas, as well,” said </w:t>
      </w:r>
      <w:proofErr w:type="spellStart"/>
      <w:r w:rsidRPr="00C11522">
        <w:rPr>
          <w:rFonts w:ascii="Arial" w:hAnsi="Arial" w:cs="Arial"/>
          <w:sz w:val="26"/>
          <w:szCs w:val="26"/>
          <w:lang w:val="en-SG"/>
        </w:rPr>
        <w:t>Kalorama</w:t>
      </w:r>
      <w:proofErr w:type="spellEnd"/>
      <w:r w:rsidRPr="00C11522">
        <w:rPr>
          <w:rFonts w:ascii="Arial" w:hAnsi="Arial" w:cs="Arial"/>
          <w:sz w:val="26"/>
          <w:szCs w:val="26"/>
          <w:lang w:val="en-SG"/>
        </w:rPr>
        <w:t xml:space="preserve"> publisher Bruce Carlson. “</w:t>
      </w:r>
      <w:proofErr w:type="gramStart"/>
      <w:r w:rsidRPr="00C11522">
        <w:rPr>
          <w:rFonts w:ascii="Arial" w:hAnsi="Arial" w:cs="Arial"/>
          <w:sz w:val="26"/>
          <w:szCs w:val="26"/>
          <w:lang w:val="en-SG"/>
        </w:rPr>
        <w:t>But,</w:t>
      </w:r>
      <w:proofErr w:type="gramEnd"/>
      <w:r w:rsidRPr="00C11522">
        <w:rPr>
          <w:rFonts w:ascii="Arial" w:hAnsi="Arial" w:cs="Arial"/>
          <w:sz w:val="26"/>
          <w:szCs w:val="26"/>
          <w:lang w:val="en-SG"/>
        </w:rPr>
        <w:t xml:space="preserve"> it has helped balance sheets at the majors.” Together, Sanofi Pasteur, GlaxoSmithKline, Merck &amp; Co., Pfizer and Novartis held four-fifths of the market in 2010. </w:t>
      </w:r>
    </w:p>
    <w:p w14:paraId="12F93945" w14:textId="77777777" w:rsidR="00EC78A0" w:rsidRPr="00C11522" w:rsidRDefault="00EC78A0" w:rsidP="00D24A32">
      <w:pPr>
        <w:autoSpaceDE w:val="0"/>
        <w:autoSpaceDN w:val="0"/>
        <w:adjustRightInd w:val="0"/>
        <w:jc w:val="both"/>
        <w:rPr>
          <w:rFonts w:ascii="Arial" w:hAnsi="Arial" w:cs="Arial"/>
          <w:sz w:val="26"/>
          <w:szCs w:val="26"/>
          <w:lang w:val="en-SG"/>
        </w:rPr>
      </w:pPr>
    </w:p>
    <w:p w14:paraId="7E16BD71"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“We think </w:t>
      </w:r>
      <w:proofErr w:type="spellStart"/>
      <w:r w:rsidRPr="00C11522">
        <w:rPr>
          <w:rFonts w:ascii="Arial" w:hAnsi="Arial" w:cs="Arial"/>
          <w:sz w:val="26"/>
          <w:szCs w:val="26"/>
          <w:lang w:val="en-SG"/>
        </w:rPr>
        <w:t>pharmacos</w:t>
      </w:r>
      <w:proofErr w:type="spellEnd"/>
      <w:r w:rsidRPr="00C11522">
        <w:rPr>
          <w:rFonts w:ascii="Arial" w:hAnsi="Arial" w:cs="Arial"/>
          <w:sz w:val="26"/>
          <w:szCs w:val="26"/>
          <w:lang w:val="en-SG"/>
        </w:rPr>
        <w:t xml:space="preserve"> are continuing to invest in vaccines because it is uncultivated land, for the time being, nearly free from generic threat,” continued Carlson. “While the broader drug market has been heavily impacted by the ongoing introduction of </w:t>
      </w:r>
      <w:proofErr w:type="gramStart"/>
      <w:r w:rsidRPr="00C11522">
        <w:rPr>
          <w:rFonts w:ascii="Arial" w:hAnsi="Arial" w:cs="Arial"/>
          <w:sz w:val="26"/>
          <w:szCs w:val="26"/>
          <w:lang w:val="en-SG"/>
        </w:rPr>
        <w:t>low cost</w:t>
      </w:r>
      <w:proofErr w:type="gramEnd"/>
      <w:r w:rsidRPr="00C11522">
        <w:rPr>
          <w:rFonts w:ascii="Arial" w:hAnsi="Arial" w:cs="Arial"/>
          <w:sz w:val="26"/>
          <w:szCs w:val="26"/>
          <w:lang w:val="en-SG"/>
        </w:rPr>
        <w:t xml:space="preserve"> generic alternatives, these are largely absent in the vaccine market.” A generic drug is a drug that is exactly the same as the brand-name </w:t>
      </w:r>
      <w:proofErr w:type="gramStart"/>
      <w:r w:rsidRPr="00C11522">
        <w:rPr>
          <w:rFonts w:ascii="Arial" w:hAnsi="Arial" w:cs="Arial"/>
          <w:sz w:val="26"/>
          <w:szCs w:val="26"/>
          <w:lang w:val="en-SG"/>
        </w:rPr>
        <w:t>drug, but</w:t>
      </w:r>
      <w:proofErr w:type="gramEnd"/>
      <w:r w:rsidRPr="00C11522">
        <w:rPr>
          <w:rFonts w:ascii="Arial" w:hAnsi="Arial" w:cs="Arial"/>
          <w:sz w:val="26"/>
          <w:szCs w:val="26"/>
          <w:lang w:val="en-SG"/>
        </w:rPr>
        <w:t xml:space="preserve"> can only be produced after the brand-n</w:t>
      </w:r>
      <w:r w:rsidR="00EC78A0" w:rsidRPr="00C11522">
        <w:rPr>
          <w:rFonts w:ascii="Arial" w:hAnsi="Arial" w:cs="Arial"/>
          <w:sz w:val="26"/>
          <w:szCs w:val="26"/>
          <w:lang w:val="en-SG"/>
        </w:rPr>
        <w:t xml:space="preserve">ame drug's patent has expired. </w:t>
      </w:r>
    </w:p>
    <w:p w14:paraId="496E8CCA" w14:textId="77777777" w:rsidR="00EC78A0" w:rsidRPr="00C11522" w:rsidRDefault="00EC78A0" w:rsidP="00D24A32">
      <w:pPr>
        <w:autoSpaceDE w:val="0"/>
        <w:autoSpaceDN w:val="0"/>
        <w:adjustRightInd w:val="0"/>
        <w:jc w:val="both"/>
        <w:rPr>
          <w:rFonts w:ascii="Arial" w:hAnsi="Arial" w:cs="Arial"/>
          <w:sz w:val="26"/>
          <w:szCs w:val="26"/>
          <w:lang w:val="en-SG"/>
        </w:rPr>
      </w:pPr>
    </w:p>
    <w:p w14:paraId="311BFB39" w14:textId="77777777" w:rsidR="00D24A32" w:rsidRPr="00C11522" w:rsidRDefault="00D24A32" w:rsidP="00D24A32">
      <w:pPr>
        <w:autoSpaceDE w:val="0"/>
        <w:autoSpaceDN w:val="0"/>
        <w:adjustRightInd w:val="0"/>
        <w:jc w:val="both"/>
        <w:rPr>
          <w:rFonts w:ascii="Arial" w:hAnsi="Arial" w:cs="Arial"/>
          <w:sz w:val="26"/>
          <w:szCs w:val="26"/>
          <w:lang w:val="en-SG"/>
        </w:rPr>
      </w:pPr>
      <w:proofErr w:type="spellStart"/>
      <w:r w:rsidRPr="00C11522">
        <w:rPr>
          <w:rFonts w:ascii="Arial" w:hAnsi="Arial" w:cs="Arial"/>
          <w:sz w:val="26"/>
          <w:szCs w:val="26"/>
          <w:lang w:val="en-SG"/>
        </w:rPr>
        <w:t>Kalorama</w:t>
      </w:r>
      <w:proofErr w:type="spellEnd"/>
      <w:r w:rsidRPr="00C11522">
        <w:rPr>
          <w:rFonts w:ascii="Arial" w:hAnsi="Arial" w:cs="Arial"/>
          <w:sz w:val="26"/>
          <w:szCs w:val="26"/>
          <w:lang w:val="en-SG"/>
        </w:rPr>
        <w:t xml:space="preserve"> indicated that sales to Latin America, India and China will grow at double-digit rates. “We continue to see over nine percent growth in sales, and in some emerging markets the rate of growth is even faster.” said Carlson.</w:t>
      </w:r>
    </w:p>
    <w:p w14:paraId="19818B62" w14:textId="77777777" w:rsidR="00D24A32" w:rsidRPr="00C11522" w:rsidRDefault="00D24A32" w:rsidP="00D24A32">
      <w:pPr>
        <w:autoSpaceDE w:val="0"/>
        <w:autoSpaceDN w:val="0"/>
        <w:adjustRightInd w:val="0"/>
        <w:jc w:val="both"/>
        <w:rPr>
          <w:rFonts w:ascii="Arial" w:hAnsi="Arial" w:cs="Arial"/>
          <w:sz w:val="26"/>
          <w:szCs w:val="26"/>
          <w:lang w:val="en-SG"/>
        </w:rPr>
      </w:pPr>
    </w:p>
    <w:p w14:paraId="19CCE1A1"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Pandemic influenza scares provided another boost to the business. Repeated outbreaks of avian flu in recent years have prompted widespread fear that a new strain might develop into a global scourge. Governments around the world wasted no time in ordering vaccines. Innovators are also working on cell-based manufacturing techniques that promise to be quicker and more reliable.</w:t>
      </w:r>
    </w:p>
    <w:p w14:paraId="63F8ABB6" w14:textId="77777777" w:rsidR="00D24A32" w:rsidRPr="00C11522" w:rsidRDefault="00D24A32" w:rsidP="00D24A32">
      <w:pPr>
        <w:autoSpaceDE w:val="0"/>
        <w:autoSpaceDN w:val="0"/>
        <w:adjustRightInd w:val="0"/>
        <w:jc w:val="both"/>
        <w:rPr>
          <w:rFonts w:ascii="Arial" w:hAnsi="Arial" w:cs="Arial"/>
          <w:sz w:val="26"/>
          <w:szCs w:val="26"/>
          <w:lang w:val="en-SG"/>
        </w:rPr>
      </w:pPr>
    </w:p>
    <w:p w14:paraId="55E0573B"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“One challenge for companies to be aware of is we see that increasingly the ‘refusal to immunize’ is an issue,” said Carlson. “It’s not affecting the growth projections we have, but it’s something drug companies would need to be aware of as the number of vaccine products increase.” This underlines the issue of profits as more marketing efforts are needed.</w:t>
      </w:r>
    </w:p>
    <w:p w14:paraId="1A7F64C7" w14:textId="77777777" w:rsidR="00EC78A0" w:rsidRPr="00C11522" w:rsidRDefault="00EC78A0" w:rsidP="00D24A32">
      <w:pPr>
        <w:autoSpaceDE w:val="0"/>
        <w:autoSpaceDN w:val="0"/>
        <w:adjustRightInd w:val="0"/>
        <w:jc w:val="both"/>
        <w:rPr>
          <w:rFonts w:ascii="Arial" w:hAnsi="Arial" w:cs="Arial"/>
          <w:sz w:val="26"/>
          <w:szCs w:val="26"/>
          <w:lang w:val="en-SG"/>
        </w:rPr>
      </w:pPr>
    </w:p>
    <w:p w14:paraId="2449E0D0" w14:textId="77777777" w:rsidR="00D24A32" w:rsidRPr="00C11522" w:rsidRDefault="00D24A32" w:rsidP="00D24A32">
      <w:pPr>
        <w:autoSpaceDE w:val="0"/>
        <w:autoSpaceDN w:val="0"/>
        <w:adjustRightInd w:val="0"/>
        <w:jc w:val="right"/>
        <w:rPr>
          <w:rFonts w:ascii="Arial" w:hAnsi="Arial" w:cs="Arial"/>
          <w:i/>
          <w:iCs/>
          <w:sz w:val="26"/>
          <w:szCs w:val="26"/>
          <w:lang w:val="en-SG"/>
        </w:rPr>
      </w:pPr>
      <w:r w:rsidRPr="00C11522">
        <w:rPr>
          <w:rFonts w:ascii="Arial" w:hAnsi="Arial" w:cs="Arial"/>
          <w:i/>
          <w:iCs/>
          <w:sz w:val="26"/>
          <w:szCs w:val="26"/>
          <w:lang w:val="en-SG"/>
        </w:rPr>
        <w:t>Sources: Healthcarefinancenew.com, August 2011 &amp; The Economist, Oct 2009</w:t>
      </w:r>
    </w:p>
    <w:p w14:paraId="41426015" w14:textId="77777777" w:rsidR="00EC78A0" w:rsidRPr="00C11522" w:rsidRDefault="00EC78A0">
      <w:pPr>
        <w:spacing w:after="160" w:line="259" w:lineRule="auto"/>
        <w:rPr>
          <w:rFonts w:ascii="Arial" w:hAnsi="Arial" w:cs="Arial"/>
          <w:b/>
          <w:bCs/>
          <w:sz w:val="26"/>
          <w:szCs w:val="26"/>
          <w:lang w:val="en-SG"/>
        </w:rPr>
      </w:pPr>
      <w:r w:rsidRPr="00C11522">
        <w:rPr>
          <w:rFonts w:ascii="Arial" w:hAnsi="Arial" w:cs="Arial"/>
          <w:b/>
          <w:bCs/>
          <w:sz w:val="26"/>
          <w:szCs w:val="26"/>
          <w:lang w:val="en-SG"/>
        </w:rPr>
        <w:br w:type="page"/>
      </w:r>
    </w:p>
    <w:p w14:paraId="2A6CDB46" w14:textId="77777777" w:rsidR="00D24A32" w:rsidRPr="00C11522" w:rsidRDefault="00D24A32" w:rsidP="00D24A32">
      <w:pPr>
        <w:autoSpaceDE w:val="0"/>
        <w:autoSpaceDN w:val="0"/>
        <w:adjustRightInd w:val="0"/>
        <w:jc w:val="both"/>
        <w:rPr>
          <w:rFonts w:ascii="Arial" w:hAnsi="Arial" w:cs="Arial"/>
          <w:b/>
          <w:bCs/>
          <w:sz w:val="26"/>
          <w:szCs w:val="26"/>
          <w:lang w:val="en-SG"/>
        </w:rPr>
      </w:pPr>
      <w:r w:rsidRPr="00C11522">
        <w:rPr>
          <w:rFonts w:ascii="Arial" w:hAnsi="Arial" w:cs="Arial"/>
          <w:b/>
          <w:bCs/>
          <w:sz w:val="26"/>
          <w:szCs w:val="26"/>
          <w:lang w:val="en-SG"/>
        </w:rPr>
        <w:lastRenderedPageBreak/>
        <w:t>Extract 2: Patent Expiry Strategies of Big Pharma</w:t>
      </w:r>
    </w:p>
    <w:p w14:paraId="2D24D782" w14:textId="77777777" w:rsidR="00D24A32" w:rsidRPr="00C11522" w:rsidRDefault="00D24A32" w:rsidP="00D24A32">
      <w:pPr>
        <w:autoSpaceDE w:val="0"/>
        <w:autoSpaceDN w:val="0"/>
        <w:adjustRightInd w:val="0"/>
        <w:jc w:val="both"/>
        <w:rPr>
          <w:rFonts w:ascii="Arial" w:hAnsi="Arial" w:cs="Arial"/>
          <w:sz w:val="26"/>
          <w:szCs w:val="26"/>
          <w:lang w:val="en-SG"/>
        </w:rPr>
      </w:pPr>
    </w:p>
    <w:p w14:paraId="796C7036"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With an unusually high number of blockbuster drugs going off patent by 2013, many pharmaceutical companies are under a lot of pressure to develop innovative strategies to counteract the revenue loss from these generic drugs.</w:t>
      </w:r>
    </w:p>
    <w:p w14:paraId="5019CD97" w14:textId="77777777" w:rsidR="00D24A32" w:rsidRPr="00C11522" w:rsidRDefault="00D24A32" w:rsidP="00D24A32">
      <w:pPr>
        <w:autoSpaceDE w:val="0"/>
        <w:autoSpaceDN w:val="0"/>
        <w:adjustRightInd w:val="0"/>
        <w:jc w:val="both"/>
        <w:rPr>
          <w:rFonts w:ascii="Arial" w:hAnsi="Arial" w:cs="Arial"/>
          <w:sz w:val="26"/>
          <w:szCs w:val="26"/>
          <w:lang w:val="en-SG"/>
        </w:rPr>
      </w:pPr>
    </w:p>
    <w:p w14:paraId="08F0EB02"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Brand name drug companies, such as Pfizer and GlaxoSmithKline, are using </w:t>
      </w:r>
      <w:proofErr w:type="gramStart"/>
      <w:r w:rsidRPr="00C11522">
        <w:rPr>
          <w:rFonts w:ascii="Arial" w:hAnsi="Arial" w:cs="Arial"/>
          <w:sz w:val="26"/>
          <w:szCs w:val="26"/>
          <w:lang w:val="en-SG"/>
        </w:rPr>
        <w:t>a number of</w:t>
      </w:r>
      <w:proofErr w:type="gramEnd"/>
      <w:r w:rsidRPr="00C11522">
        <w:rPr>
          <w:rFonts w:ascii="Arial" w:hAnsi="Arial" w:cs="Arial"/>
          <w:sz w:val="26"/>
          <w:szCs w:val="26"/>
          <w:lang w:val="en-SG"/>
        </w:rPr>
        <w:t xml:space="preserve"> strategies to either extend their market exclusivity period for their blockbuster drugs and resorting to mergers and acquisitions to prevent generic competition to their drugs.</w:t>
      </w:r>
    </w:p>
    <w:p w14:paraId="1D745457" w14:textId="77777777" w:rsidR="00D24A32" w:rsidRPr="00C11522" w:rsidRDefault="00D24A32" w:rsidP="00D24A32">
      <w:pPr>
        <w:autoSpaceDE w:val="0"/>
        <w:autoSpaceDN w:val="0"/>
        <w:adjustRightInd w:val="0"/>
        <w:jc w:val="both"/>
        <w:rPr>
          <w:rFonts w:ascii="Arial" w:hAnsi="Arial" w:cs="Arial"/>
          <w:sz w:val="26"/>
          <w:szCs w:val="26"/>
          <w:lang w:val="en-SG"/>
        </w:rPr>
      </w:pPr>
    </w:p>
    <w:p w14:paraId="12D45251"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Glaxo's diverse operating platform should more than offset patent expirations for respiratory drug Advair and antiviral drug Valtrex. The magnitude of the company's reach is further evidenced by drugs that span all major therapeutic classes, as well as vaccines and consumer goods. The diverse platform insulates the company from problems with any single product. The vaccine business should drive strong returns as fewer competitors remain in the market, increasing the pricing power for new vaccines. Specifically, the company's human papillomavirus (HPV) vaccine to prevent cervical cancer, </w:t>
      </w:r>
      <w:proofErr w:type="spellStart"/>
      <w:r w:rsidRPr="00C11522">
        <w:rPr>
          <w:rFonts w:ascii="Arial" w:hAnsi="Arial" w:cs="Arial"/>
          <w:sz w:val="26"/>
          <w:szCs w:val="26"/>
          <w:lang w:val="en-SG"/>
        </w:rPr>
        <w:t>Cervarix</w:t>
      </w:r>
      <w:proofErr w:type="spellEnd"/>
      <w:r w:rsidRPr="00C11522">
        <w:rPr>
          <w:rFonts w:ascii="Arial" w:hAnsi="Arial" w:cs="Arial"/>
          <w:sz w:val="26"/>
          <w:szCs w:val="26"/>
          <w:lang w:val="en-SG"/>
        </w:rPr>
        <w:t xml:space="preserve">, holds blockbuster potential and should compete well with Merck's Gardasil </w:t>
      </w:r>
      <w:proofErr w:type="gramStart"/>
      <w:r w:rsidRPr="00C11522">
        <w:rPr>
          <w:rFonts w:ascii="Arial" w:hAnsi="Arial" w:cs="Arial"/>
          <w:sz w:val="26"/>
          <w:szCs w:val="26"/>
          <w:lang w:val="en-SG"/>
        </w:rPr>
        <w:t>on the basis of</w:t>
      </w:r>
      <w:proofErr w:type="gramEnd"/>
      <w:r w:rsidRPr="00C11522">
        <w:rPr>
          <w:rFonts w:ascii="Arial" w:hAnsi="Arial" w:cs="Arial"/>
          <w:sz w:val="26"/>
          <w:szCs w:val="26"/>
          <w:lang w:val="en-SG"/>
        </w:rPr>
        <w:t xml:space="preserve"> price.</w:t>
      </w:r>
    </w:p>
    <w:p w14:paraId="7666B68E" w14:textId="77777777" w:rsidR="00D24A32" w:rsidRPr="00C11522" w:rsidRDefault="00D24A32" w:rsidP="00D24A32">
      <w:pPr>
        <w:autoSpaceDE w:val="0"/>
        <w:autoSpaceDN w:val="0"/>
        <w:adjustRightInd w:val="0"/>
        <w:jc w:val="both"/>
        <w:rPr>
          <w:rFonts w:ascii="Arial" w:hAnsi="Arial" w:cs="Arial"/>
          <w:i/>
          <w:iCs/>
          <w:sz w:val="26"/>
          <w:szCs w:val="26"/>
          <w:lang w:val="en-SG"/>
        </w:rPr>
      </w:pPr>
    </w:p>
    <w:p w14:paraId="5D764A37" w14:textId="77777777" w:rsidR="00D24A32" w:rsidRPr="00C11522" w:rsidRDefault="00D24A32" w:rsidP="00D24A32">
      <w:pPr>
        <w:autoSpaceDE w:val="0"/>
        <w:autoSpaceDN w:val="0"/>
        <w:adjustRightInd w:val="0"/>
        <w:jc w:val="right"/>
        <w:rPr>
          <w:rFonts w:ascii="Arial" w:hAnsi="Arial" w:cs="Arial"/>
          <w:iCs/>
          <w:sz w:val="26"/>
          <w:szCs w:val="26"/>
          <w:lang w:val="en-SG"/>
        </w:rPr>
      </w:pPr>
      <w:r w:rsidRPr="00C11522">
        <w:rPr>
          <w:rFonts w:ascii="Arial" w:hAnsi="Arial" w:cs="Arial"/>
          <w:iCs/>
          <w:sz w:val="26"/>
          <w:szCs w:val="26"/>
          <w:lang w:val="en-SG"/>
        </w:rPr>
        <w:t>Source: Morningstar.co.uk, February 2011 &amp; Pharma-Reports, January 2012</w:t>
      </w:r>
    </w:p>
    <w:p w14:paraId="1E09F7B9" w14:textId="77777777" w:rsidR="00D24A32" w:rsidRPr="00C11522" w:rsidRDefault="00D24A32" w:rsidP="00D24A32">
      <w:pPr>
        <w:autoSpaceDE w:val="0"/>
        <w:autoSpaceDN w:val="0"/>
        <w:adjustRightInd w:val="0"/>
        <w:jc w:val="both"/>
        <w:rPr>
          <w:rFonts w:ascii="Arial" w:hAnsi="Arial" w:cs="Arial"/>
          <w:b/>
          <w:bCs/>
          <w:sz w:val="26"/>
          <w:szCs w:val="26"/>
          <w:lang w:val="en-SG"/>
        </w:rPr>
      </w:pPr>
    </w:p>
    <w:p w14:paraId="7F714294" w14:textId="77777777" w:rsidR="00D24A32" w:rsidRPr="00C11522" w:rsidRDefault="00D24A32" w:rsidP="00D24A32">
      <w:pPr>
        <w:autoSpaceDE w:val="0"/>
        <w:autoSpaceDN w:val="0"/>
        <w:adjustRightInd w:val="0"/>
        <w:jc w:val="both"/>
        <w:rPr>
          <w:rFonts w:ascii="Arial" w:hAnsi="Arial" w:cs="Arial"/>
          <w:b/>
          <w:bCs/>
          <w:sz w:val="26"/>
          <w:szCs w:val="26"/>
          <w:lang w:val="en-SG"/>
        </w:rPr>
      </w:pPr>
      <w:r w:rsidRPr="00C11522">
        <w:rPr>
          <w:rFonts w:ascii="Arial" w:hAnsi="Arial" w:cs="Arial"/>
          <w:b/>
          <w:bCs/>
          <w:sz w:val="26"/>
          <w:szCs w:val="26"/>
          <w:lang w:val="en-SG"/>
        </w:rPr>
        <w:t>Extract 3: Merck, GSK cut price of cervical cancer shots for poor countries</w:t>
      </w:r>
    </w:p>
    <w:p w14:paraId="371427D2" w14:textId="77777777" w:rsidR="00D24A32" w:rsidRPr="00C11522" w:rsidRDefault="00D24A32" w:rsidP="00D24A32">
      <w:pPr>
        <w:autoSpaceDE w:val="0"/>
        <w:autoSpaceDN w:val="0"/>
        <w:adjustRightInd w:val="0"/>
        <w:jc w:val="both"/>
        <w:rPr>
          <w:rFonts w:ascii="Arial" w:hAnsi="Arial" w:cs="Arial"/>
          <w:sz w:val="26"/>
          <w:szCs w:val="26"/>
          <w:lang w:val="en-SG"/>
        </w:rPr>
      </w:pPr>
    </w:p>
    <w:p w14:paraId="1B48671A" w14:textId="77777777" w:rsidR="00D24A32" w:rsidRPr="00C11522" w:rsidRDefault="00D24A32" w:rsidP="00D24A32">
      <w:pPr>
        <w:autoSpaceDE w:val="0"/>
        <w:autoSpaceDN w:val="0"/>
        <w:adjustRightInd w:val="0"/>
        <w:jc w:val="both"/>
        <w:rPr>
          <w:rFonts w:ascii="Arial" w:hAnsi="Arial" w:cs="Arial"/>
          <w:sz w:val="26"/>
          <w:szCs w:val="26"/>
          <w:lang w:val="en-SG"/>
        </w:rPr>
      </w:pPr>
      <w:proofErr w:type="spellStart"/>
      <w:r w:rsidRPr="00C11522">
        <w:rPr>
          <w:rFonts w:ascii="Arial" w:hAnsi="Arial" w:cs="Arial"/>
          <w:sz w:val="26"/>
          <w:szCs w:val="26"/>
          <w:lang w:val="en-SG"/>
        </w:rPr>
        <w:t>Drugmakers</w:t>
      </w:r>
      <w:proofErr w:type="spellEnd"/>
      <w:r w:rsidRPr="00C11522">
        <w:rPr>
          <w:rFonts w:ascii="Arial" w:hAnsi="Arial" w:cs="Arial"/>
          <w:sz w:val="26"/>
          <w:szCs w:val="26"/>
          <w:lang w:val="en-SG"/>
        </w:rPr>
        <w:t xml:space="preserve"> Merck and GlaxoSmithKline (GSK) have cut the price of cervical cancer shots in a deal that will deliver them to poor countries for less than $5 a dose. Global Alliance for Vaccines and Immunisations (GAVI), a non-profit group that funds bulk-buy vaccine programs for poor countries, will deliver the cut-price shots.</w:t>
      </w:r>
    </w:p>
    <w:p w14:paraId="43A812AF" w14:textId="77777777" w:rsidR="00D24A32" w:rsidRPr="00C11522" w:rsidRDefault="00D24A32" w:rsidP="00D24A32">
      <w:pPr>
        <w:autoSpaceDE w:val="0"/>
        <w:autoSpaceDN w:val="0"/>
        <w:adjustRightInd w:val="0"/>
        <w:jc w:val="both"/>
        <w:rPr>
          <w:rFonts w:ascii="Arial" w:hAnsi="Arial" w:cs="Arial"/>
          <w:sz w:val="26"/>
          <w:szCs w:val="26"/>
          <w:lang w:val="en-SG"/>
        </w:rPr>
      </w:pPr>
    </w:p>
    <w:p w14:paraId="21E18CEE"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The vaccines - Merck's Gardasil and GSK's </w:t>
      </w:r>
      <w:proofErr w:type="spellStart"/>
      <w:r w:rsidRPr="00C11522">
        <w:rPr>
          <w:rFonts w:ascii="Arial" w:hAnsi="Arial" w:cs="Arial"/>
          <w:sz w:val="26"/>
          <w:szCs w:val="26"/>
          <w:lang w:val="en-SG"/>
        </w:rPr>
        <w:t>Cervarix</w:t>
      </w:r>
      <w:proofErr w:type="spellEnd"/>
      <w:r w:rsidRPr="00C11522">
        <w:rPr>
          <w:rFonts w:ascii="Arial" w:hAnsi="Arial" w:cs="Arial"/>
          <w:sz w:val="26"/>
          <w:szCs w:val="26"/>
          <w:lang w:val="en-SG"/>
        </w:rPr>
        <w:t xml:space="preserve"> - can retail more than $100 in developed countries and have been introduced in immunization campaigns in rich regions like the United States and Europe in recent years.</w:t>
      </w:r>
    </w:p>
    <w:p w14:paraId="64E859A1" w14:textId="77777777" w:rsidR="00D24A32" w:rsidRPr="00C11522" w:rsidRDefault="00D24A32" w:rsidP="00D24A32">
      <w:pPr>
        <w:autoSpaceDE w:val="0"/>
        <w:autoSpaceDN w:val="0"/>
        <w:adjustRightInd w:val="0"/>
        <w:jc w:val="both"/>
        <w:rPr>
          <w:rFonts w:ascii="Arial" w:hAnsi="Arial" w:cs="Arial"/>
          <w:sz w:val="26"/>
          <w:szCs w:val="26"/>
          <w:lang w:val="en-SG"/>
        </w:rPr>
      </w:pPr>
    </w:p>
    <w:p w14:paraId="40C36728"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A study published in 2011 found that since 1980, new cervical cancer cases and deaths have dropped substantially in rich countries - mostly due to better screening and earlier detection – but increased sharply in poor regions. Sub-Saharan Africa has 22 percent of all cervical cancer cases worldwide.</w:t>
      </w:r>
    </w:p>
    <w:p w14:paraId="23593210" w14:textId="77777777" w:rsidR="00D24A32" w:rsidRPr="00C11522" w:rsidRDefault="00D24A32" w:rsidP="00D24A32">
      <w:pPr>
        <w:autoSpaceDE w:val="0"/>
        <w:autoSpaceDN w:val="0"/>
        <w:adjustRightInd w:val="0"/>
        <w:jc w:val="both"/>
        <w:rPr>
          <w:rFonts w:ascii="Arial" w:hAnsi="Arial" w:cs="Arial"/>
          <w:sz w:val="26"/>
          <w:szCs w:val="26"/>
          <w:lang w:val="en-SG"/>
        </w:rPr>
      </w:pPr>
    </w:p>
    <w:p w14:paraId="2FE2630F"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The U.S. </w:t>
      </w:r>
      <w:proofErr w:type="spellStart"/>
      <w:r w:rsidRPr="00C11522">
        <w:rPr>
          <w:rFonts w:ascii="Arial" w:hAnsi="Arial" w:cs="Arial"/>
          <w:sz w:val="26"/>
          <w:szCs w:val="26"/>
          <w:lang w:val="en-SG"/>
        </w:rPr>
        <w:t>drugmaker</w:t>
      </w:r>
      <w:proofErr w:type="spellEnd"/>
      <w:r w:rsidRPr="00C11522">
        <w:rPr>
          <w:rFonts w:ascii="Arial" w:hAnsi="Arial" w:cs="Arial"/>
          <w:sz w:val="26"/>
          <w:szCs w:val="26"/>
          <w:lang w:val="en-SG"/>
        </w:rPr>
        <w:t xml:space="preserve"> Merck said it expects to supply around 2.4 million doses of Gardasil at $4.50 per dose to GAVI-eligible countries between 2013 to 2017. British rival GSK said its </w:t>
      </w:r>
      <w:proofErr w:type="spellStart"/>
      <w:r w:rsidRPr="00C11522">
        <w:rPr>
          <w:rFonts w:ascii="Arial" w:hAnsi="Arial" w:cs="Arial"/>
          <w:sz w:val="26"/>
          <w:szCs w:val="26"/>
          <w:lang w:val="en-SG"/>
        </w:rPr>
        <w:t>Cervarix</w:t>
      </w:r>
      <w:proofErr w:type="spellEnd"/>
      <w:r w:rsidRPr="00C11522">
        <w:rPr>
          <w:rFonts w:ascii="Arial" w:hAnsi="Arial" w:cs="Arial"/>
          <w:sz w:val="26"/>
          <w:szCs w:val="26"/>
          <w:lang w:val="en-SG"/>
        </w:rPr>
        <w:t xml:space="preserve"> shot would cost $4.60 per dose.</w:t>
      </w:r>
    </w:p>
    <w:p w14:paraId="1AFF08B9" w14:textId="77777777" w:rsidR="00D24A32" w:rsidRPr="00C11522" w:rsidRDefault="00D24A32" w:rsidP="00D24A32">
      <w:pPr>
        <w:autoSpaceDE w:val="0"/>
        <w:autoSpaceDN w:val="0"/>
        <w:adjustRightInd w:val="0"/>
        <w:jc w:val="both"/>
        <w:rPr>
          <w:rFonts w:ascii="Arial" w:hAnsi="Arial" w:cs="Arial"/>
          <w:sz w:val="26"/>
          <w:szCs w:val="26"/>
          <w:lang w:val="en-SG"/>
        </w:rPr>
      </w:pPr>
    </w:p>
    <w:p w14:paraId="44FE659E"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Yet critics said the deal was still far too expensive for many poor countries - particularly since the vaccines need to be given as three doses to ensure full protection against HPV. Merck made $1.63 billion and GSK more than $416 million from their HPV vaccines in 2012 alone. The companies were accused of "seeking to maximize their profits on the backs of developing countries" by international charity </w:t>
      </w:r>
      <w:proofErr w:type="spellStart"/>
      <w:r w:rsidRPr="00C11522">
        <w:rPr>
          <w:rFonts w:ascii="Arial" w:hAnsi="Arial" w:cs="Arial"/>
          <w:sz w:val="26"/>
          <w:szCs w:val="26"/>
          <w:lang w:val="en-SG"/>
        </w:rPr>
        <w:t>Medecins</w:t>
      </w:r>
      <w:proofErr w:type="spellEnd"/>
      <w:r w:rsidRPr="00C11522">
        <w:rPr>
          <w:rFonts w:ascii="Arial" w:hAnsi="Arial" w:cs="Arial"/>
          <w:sz w:val="26"/>
          <w:szCs w:val="26"/>
          <w:lang w:val="en-SG"/>
        </w:rPr>
        <w:t xml:space="preserve"> Sans </w:t>
      </w:r>
      <w:proofErr w:type="spellStart"/>
      <w:r w:rsidRPr="00C11522">
        <w:rPr>
          <w:rFonts w:ascii="Arial" w:hAnsi="Arial" w:cs="Arial"/>
          <w:sz w:val="26"/>
          <w:szCs w:val="26"/>
          <w:lang w:val="en-SG"/>
        </w:rPr>
        <w:t>Frontieres</w:t>
      </w:r>
      <w:proofErr w:type="spellEnd"/>
      <w:r w:rsidRPr="00C11522">
        <w:rPr>
          <w:rFonts w:ascii="Arial" w:hAnsi="Arial" w:cs="Arial"/>
          <w:sz w:val="26"/>
          <w:szCs w:val="26"/>
          <w:lang w:val="en-SG"/>
        </w:rPr>
        <w:t>.</w:t>
      </w:r>
    </w:p>
    <w:p w14:paraId="6E8D3204" w14:textId="77777777" w:rsidR="00D24A32" w:rsidRPr="00C11522" w:rsidRDefault="00D24A32" w:rsidP="00D24A32">
      <w:pPr>
        <w:autoSpaceDE w:val="0"/>
        <w:autoSpaceDN w:val="0"/>
        <w:adjustRightInd w:val="0"/>
        <w:jc w:val="right"/>
        <w:rPr>
          <w:rFonts w:ascii="Arial" w:hAnsi="Arial" w:cs="Arial"/>
          <w:i/>
          <w:iCs/>
          <w:sz w:val="26"/>
          <w:szCs w:val="26"/>
          <w:lang w:val="en-SG"/>
        </w:rPr>
      </w:pPr>
      <w:r w:rsidRPr="00C11522">
        <w:rPr>
          <w:rFonts w:ascii="Arial" w:hAnsi="Arial" w:cs="Arial"/>
          <w:i/>
          <w:iCs/>
          <w:sz w:val="26"/>
          <w:szCs w:val="26"/>
          <w:lang w:val="en-SG"/>
        </w:rPr>
        <w:t>Source: Reuters.com, May 2013</w:t>
      </w:r>
    </w:p>
    <w:p w14:paraId="39C4B891" w14:textId="77777777" w:rsidR="00D24A32" w:rsidRPr="00C11522" w:rsidRDefault="00D24A32" w:rsidP="00D24A32">
      <w:pPr>
        <w:autoSpaceDE w:val="0"/>
        <w:autoSpaceDN w:val="0"/>
        <w:adjustRightInd w:val="0"/>
        <w:jc w:val="both"/>
        <w:rPr>
          <w:rFonts w:ascii="Arial" w:hAnsi="Arial" w:cs="Arial"/>
          <w:b/>
          <w:bCs/>
          <w:sz w:val="26"/>
          <w:szCs w:val="26"/>
          <w:lang w:val="en-SG"/>
        </w:rPr>
      </w:pPr>
    </w:p>
    <w:p w14:paraId="4AE968EB" w14:textId="77777777" w:rsidR="00D24A32" w:rsidRPr="00C11522" w:rsidRDefault="00D24A32" w:rsidP="00D24A32">
      <w:pPr>
        <w:autoSpaceDE w:val="0"/>
        <w:autoSpaceDN w:val="0"/>
        <w:adjustRightInd w:val="0"/>
        <w:jc w:val="both"/>
        <w:rPr>
          <w:rFonts w:ascii="Arial" w:hAnsi="Arial" w:cs="Arial"/>
          <w:b/>
          <w:bCs/>
          <w:sz w:val="26"/>
          <w:szCs w:val="26"/>
          <w:lang w:val="en-SG"/>
        </w:rPr>
      </w:pPr>
      <w:r w:rsidRPr="00C11522">
        <w:rPr>
          <w:rFonts w:ascii="Arial" w:hAnsi="Arial" w:cs="Arial"/>
          <w:b/>
          <w:bCs/>
          <w:sz w:val="26"/>
          <w:szCs w:val="26"/>
          <w:lang w:val="en-SG"/>
        </w:rPr>
        <w:t>Extract 4: Government will continue to promote biomedical industry</w:t>
      </w:r>
    </w:p>
    <w:p w14:paraId="776ADBD4" w14:textId="77777777" w:rsidR="00D24A32" w:rsidRPr="00C11522" w:rsidRDefault="00D24A32" w:rsidP="00D24A32">
      <w:pPr>
        <w:autoSpaceDE w:val="0"/>
        <w:autoSpaceDN w:val="0"/>
        <w:adjustRightInd w:val="0"/>
        <w:jc w:val="both"/>
        <w:rPr>
          <w:rFonts w:ascii="Arial" w:hAnsi="Arial" w:cs="Arial"/>
          <w:sz w:val="26"/>
          <w:szCs w:val="26"/>
          <w:lang w:val="en-SG"/>
        </w:rPr>
      </w:pPr>
    </w:p>
    <w:p w14:paraId="598059C3"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 xml:space="preserve">In Singapore, the Economic Development Board (EDB) is responsible for building and supporting key industry sectors. The EDB provides </w:t>
      </w:r>
      <w:proofErr w:type="gramStart"/>
      <w:r w:rsidRPr="00C11522">
        <w:rPr>
          <w:rFonts w:ascii="Arial" w:hAnsi="Arial" w:cs="Arial"/>
          <w:sz w:val="26"/>
          <w:szCs w:val="26"/>
          <w:lang w:val="en-SG"/>
        </w:rPr>
        <w:t>a number of</w:t>
      </w:r>
      <w:proofErr w:type="gramEnd"/>
      <w:r w:rsidRPr="00C11522">
        <w:rPr>
          <w:rFonts w:ascii="Arial" w:hAnsi="Arial" w:cs="Arial"/>
          <w:sz w:val="26"/>
          <w:szCs w:val="26"/>
          <w:lang w:val="en-SG"/>
        </w:rPr>
        <w:t xml:space="preserve"> tax and grant incentive schemes for foreign and domestic investors to attract investments, including in the biomedical industry which consists of pharmaceutical and medical technology sectors. These include the Research and Development Assistance Scheme where grants are offered to support specific projects on product or process R&amp;D that lead to the enhancement of the company’s competitiveness and in-house capability development.</w:t>
      </w:r>
    </w:p>
    <w:p w14:paraId="2C007086" w14:textId="77777777" w:rsidR="00D24A32" w:rsidRPr="00C11522" w:rsidRDefault="00D24A32" w:rsidP="00D24A32">
      <w:pPr>
        <w:autoSpaceDE w:val="0"/>
        <w:autoSpaceDN w:val="0"/>
        <w:adjustRightInd w:val="0"/>
        <w:jc w:val="both"/>
        <w:rPr>
          <w:rFonts w:ascii="Arial" w:hAnsi="Arial" w:cs="Arial"/>
          <w:sz w:val="26"/>
          <w:szCs w:val="26"/>
          <w:lang w:val="en-SG"/>
        </w:rPr>
      </w:pPr>
    </w:p>
    <w:p w14:paraId="27E980A0" w14:textId="77777777" w:rsidR="00D24A32" w:rsidRPr="00C11522" w:rsidRDefault="00D24A32" w:rsidP="00D24A32">
      <w:pPr>
        <w:autoSpaceDE w:val="0"/>
        <w:autoSpaceDN w:val="0"/>
        <w:adjustRightInd w:val="0"/>
        <w:jc w:val="both"/>
        <w:rPr>
          <w:rFonts w:ascii="Arial" w:hAnsi="Arial" w:cs="Arial"/>
          <w:sz w:val="26"/>
          <w:szCs w:val="26"/>
          <w:lang w:val="en-SG"/>
        </w:rPr>
      </w:pPr>
      <w:r w:rsidRPr="00C11522">
        <w:rPr>
          <w:rFonts w:ascii="Arial" w:hAnsi="Arial" w:cs="Arial"/>
          <w:sz w:val="26"/>
          <w:szCs w:val="26"/>
          <w:lang w:val="en-SG"/>
        </w:rPr>
        <w:t>"We can't be in all industries, some will not fit into Singapore but high value, knowledge intensive industries such as the biomedical science will continue to have a role here for a very long time," said PM Lee at the 40th anniversary of GSK's first manufacturing plant in Singapore.</w:t>
      </w:r>
    </w:p>
    <w:p w14:paraId="43F83997" w14:textId="77777777" w:rsidR="00D24A32" w:rsidRPr="00C11522" w:rsidRDefault="00D24A32" w:rsidP="00D24A32">
      <w:pPr>
        <w:autoSpaceDE w:val="0"/>
        <w:autoSpaceDN w:val="0"/>
        <w:adjustRightInd w:val="0"/>
        <w:jc w:val="both"/>
        <w:rPr>
          <w:rFonts w:ascii="Arial" w:hAnsi="Arial" w:cs="Arial"/>
          <w:i/>
          <w:iCs/>
          <w:sz w:val="26"/>
          <w:szCs w:val="26"/>
          <w:lang w:val="en-SG"/>
        </w:rPr>
      </w:pPr>
    </w:p>
    <w:p w14:paraId="24C629ED" w14:textId="77777777" w:rsidR="00D24A32" w:rsidRPr="00C11522" w:rsidRDefault="00D24A32" w:rsidP="00D24A32">
      <w:pPr>
        <w:autoSpaceDE w:val="0"/>
        <w:autoSpaceDN w:val="0"/>
        <w:adjustRightInd w:val="0"/>
        <w:jc w:val="right"/>
        <w:rPr>
          <w:rFonts w:ascii="Arial" w:hAnsi="Arial" w:cs="Arial"/>
          <w:i/>
          <w:iCs/>
          <w:sz w:val="26"/>
          <w:szCs w:val="26"/>
          <w:lang w:val="en-SG"/>
        </w:rPr>
      </w:pPr>
      <w:r w:rsidRPr="00C11522">
        <w:rPr>
          <w:rFonts w:ascii="Arial" w:hAnsi="Arial" w:cs="Arial"/>
          <w:i/>
          <w:iCs/>
          <w:sz w:val="26"/>
          <w:szCs w:val="26"/>
          <w:lang w:val="en-SG"/>
        </w:rPr>
        <w:t xml:space="preserve">Source: </w:t>
      </w:r>
      <w:proofErr w:type="spellStart"/>
      <w:r w:rsidRPr="00C11522">
        <w:rPr>
          <w:rFonts w:ascii="Arial" w:hAnsi="Arial" w:cs="Arial"/>
          <w:i/>
          <w:iCs/>
          <w:sz w:val="26"/>
          <w:szCs w:val="26"/>
          <w:lang w:val="en-SG"/>
        </w:rPr>
        <w:t>Asiaone</w:t>
      </w:r>
      <w:proofErr w:type="spellEnd"/>
      <w:r w:rsidRPr="00C11522">
        <w:rPr>
          <w:rFonts w:ascii="Arial" w:hAnsi="Arial" w:cs="Arial"/>
          <w:i/>
          <w:iCs/>
          <w:sz w:val="26"/>
          <w:szCs w:val="26"/>
          <w:lang w:val="en-SG"/>
        </w:rPr>
        <w:t>, 1 Nov 2012</w:t>
      </w:r>
    </w:p>
    <w:p w14:paraId="61433B4B" w14:textId="77777777" w:rsidR="00D24A32" w:rsidRPr="00C11522" w:rsidRDefault="00D24A32" w:rsidP="00D24A32">
      <w:pPr>
        <w:autoSpaceDE w:val="0"/>
        <w:autoSpaceDN w:val="0"/>
        <w:adjustRightInd w:val="0"/>
        <w:jc w:val="right"/>
        <w:rPr>
          <w:rFonts w:ascii="Arial" w:hAnsi="Arial" w:cs="Arial"/>
          <w:i/>
          <w:iCs/>
          <w:sz w:val="26"/>
          <w:szCs w:val="26"/>
          <w:lang w:val="en-SG"/>
        </w:rPr>
      </w:pPr>
    </w:p>
    <w:p w14:paraId="6B46900C" w14:textId="77777777" w:rsidR="00D24A32" w:rsidRPr="00C11522" w:rsidRDefault="00D24A32" w:rsidP="00D24A32">
      <w:pPr>
        <w:autoSpaceDE w:val="0"/>
        <w:autoSpaceDN w:val="0"/>
        <w:adjustRightInd w:val="0"/>
        <w:jc w:val="center"/>
        <w:rPr>
          <w:rFonts w:ascii="Arial" w:hAnsi="Arial" w:cs="Arial"/>
          <w:sz w:val="26"/>
          <w:szCs w:val="26"/>
          <w:lang w:val="en-SG"/>
        </w:rPr>
      </w:pPr>
      <w:r w:rsidRPr="00C11522">
        <w:rPr>
          <w:rFonts w:ascii="Arial" w:hAnsi="Arial" w:cs="Arial"/>
          <w:noProof/>
          <w:sz w:val="26"/>
          <w:szCs w:val="26"/>
        </w:rPr>
        <w:drawing>
          <wp:inline distT="0" distB="0" distL="0" distR="0" wp14:anchorId="3C84CD7A" wp14:editId="4DCB9FBB">
            <wp:extent cx="4894620" cy="2688030"/>
            <wp:effectExtent l="19050" t="0" r="12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895149" cy="2688320"/>
                    </a:xfrm>
                    <a:prstGeom prst="rect">
                      <a:avLst/>
                    </a:prstGeom>
                    <a:noFill/>
                    <a:ln w="9525">
                      <a:noFill/>
                      <a:miter lim="800000"/>
                      <a:headEnd/>
                      <a:tailEnd/>
                    </a:ln>
                  </pic:spPr>
                </pic:pic>
              </a:graphicData>
            </a:graphic>
          </wp:inline>
        </w:drawing>
      </w:r>
    </w:p>
    <w:p w14:paraId="0D111A78" w14:textId="77777777" w:rsidR="00D24A32" w:rsidRPr="00C11522" w:rsidRDefault="00D24A32" w:rsidP="00D24A32">
      <w:pPr>
        <w:autoSpaceDE w:val="0"/>
        <w:autoSpaceDN w:val="0"/>
        <w:adjustRightInd w:val="0"/>
        <w:jc w:val="center"/>
        <w:rPr>
          <w:rFonts w:ascii="Arial" w:hAnsi="Arial" w:cs="Arial"/>
          <w:sz w:val="26"/>
          <w:szCs w:val="26"/>
          <w:lang w:val="en-SG"/>
        </w:rPr>
      </w:pPr>
      <w:r w:rsidRPr="00C11522">
        <w:rPr>
          <w:rFonts w:ascii="Arial" w:hAnsi="Arial" w:cs="Arial"/>
          <w:noProof/>
          <w:sz w:val="26"/>
          <w:szCs w:val="26"/>
        </w:rPr>
        <w:drawing>
          <wp:inline distT="0" distB="0" distL="0" distR="0" wp14:anchorId="17BB9DAE" wp14:editId="139CE066">
            <wp:extent cx="5267960" cy="2517775"/>
            <wp:effectExtent l="1905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267960" cy="2517775"/>
                    </a:xfrm>
                    <a:prstGeom prst="rect">
                      <a:avLst/>
                    </a:prstGeom>
                    <a:noFill/>
                    <a:ln w="9525">
                      <a:noFill/>
                      <a:miter lim="800000"/>
                      <a:headEnd/>
                      <a:tailEnd/>
                    </a:ln>
                  </pic:spPr>
                </pic:pic>
              </a:graphicData>
            </a:graphic>
          </wp:inline>
        </w:drawing>
      </w:r>
    </w:p>
    <w:p w14:paraId="643115AE" w14:textId="77777777" w:rsidR="00D24A32" w:rsidRPr="00C11522" w:rsidRDefault="00D24A32" w:rsidP="00D24A32">
      <w:pPr>
        <w:rPr>
          <w:rFonts w:ascii="Arial" w:hAnsi="Arial" w:cs="Arial"/>
          <w:b/>
          <w:bCs/>
          <w:sz w:val="26"/>
          <w:szCs w:val="26"/>
          <w:lang w:val="en-SG"/>
        </w:rPr>
      </w:pPr>
    </w:p>
    <w:p w14:paraId="4A1994DE" w14:textId="77777777" w:rsidR="00D24A32" w:rsidRPr="00C11522" w:rsidRDefault="00D24A32" w:rsidP="00D24A32">
      <w:pPr>
        <w:autoSpaceDE w:val="0"/>
        <w:autoSpaceDN w:val="0"/>
        <w:adjustRightInd w:val="0"/>
        <w:jc w:val="both"/>
        <w:rPr>
          <w:rFonts w:ascii="Arial" w:hAnsi="Arial" w:cs="Arial"/>
          <w:b/>
          <w:bCs/>
          <w:sz w:val="26"/>
          <w:szCs w:val="26"/>
          <w:lang w:val="en-SG"/>
        </w:rPr>
      </w:pPr>
    </w:p>
    <w:p w14:paraId="5270EEA0" w14:textId="77777777" w:rsidR="00D24A32" w:rsidRPr="00C11522" w:rsidRDefault="00D24A32" w:rsidP="00D24A32">
      <w:pPr>
        <w:autoSpaceDE w:val="0"/>
        <w:autoSpaceDN w:val="0"/>
        <w:adjustRightInd w:val="0"/>
        <w:jc w:val="both"/>
        <w:rPr>
          <w:rFonts w:ascii="Arial" w:hAnsi="Arial" w:cs="Arial"/>
          <w:b/>
          <w:bCs/>
          <w:lang w:val="en-SG"/>
        </w:rPr>
      </w:pPr>
      <w:r w:rsidRPr="00C11522">
        <w:rPr>
          <w:rFonts w:ascii="Arial" w:hAnsi="Arial" w:cs="Arial"/>
          <w:b/>
          <w:bCs/>
          <w:lang w:val="en-SG"/>
        </w:rPr>
        <w:t>Questions</w:t>
      </w:r>
    </w:p>
    <w:p w14:paraId="517F5221" w14:textId="77777777" w:rsidR="00D24A32" w:rsidRPr="00C11522" w:rsidRDefault="00D24A32" w:rsidP="00D24A32">
      <w:pPr>
        <w:autoSpaceDE w:val="0"/>
        <w:autoSpaceDN w:val="0"/>
        <w:adjustRightInd w:val="0"/>
        <w:ind w:left="284" w:hanging="284"/>
        <w:jc w:val="both"/>
        <w:rPr>
          <w:rFonts w:ascii="Arial" w:hAnsi="Arial" w:cs="Arial"/>
          <w:lang w:val="en-SG"/>
        </w:rPr>
      </w:pPr>
      <w:r w:rsidRPr="00C11522">
        <w:rPr>
          <w:rFonts w:ascii="Arial" w:hAnsi="Arial" w:cs="Arial"/>
          <w:bCs/>
          <w:lang w:val="en-SG"/>
        </w:rPr>
        <w:t>(a) (</w:t>
      </w:r>
      <w:proofErr w:type="spellStart"/>
      <w:r w:rsidRPr="00C11522">
        <w:rPr>
          <w:rFonts w:ascii="Arial" w:hAnsi="Arial" w:cs="Arial"/>
          <w:bCs/>
          <w:lang w:val="en-SG"/>
        </w:rPr>
        <w:t>i</w:t>
      </w:r>
      <w:proofErr w:type="spellEnd"/>
      <w:r w:rsidRPr="00C11522">
        <w:rPr>
          <w:rFonts w:ascii="Arial" w:hAnsi="Arial" w:cs="Arial"/>
          <w:bCs/>
          <w:lang w:val="en-SG"/>
        </w:rPr>
        <w:t xml:space="preserve">) </w:t>
      </w:r>
      <w:r w:rsidRPr="00C11522">
        <w:rPr>
          <w:rFonts w:ascii="Arial" w:hAnsi="Arial" w:cs="Arial"/>
          <w:lang w:val="en-SG"/>
        </w:rPr>
        <w:t>Describe the trend in the world vaccine market growth from 2003 to 2010. [1]</w:t>
      </w:r>
    </w:p>
    <w:p w14:paraId="1C7EAC4F" w14:textId="77777777" w:rsidR="00D24A32" w:rsidRPr="00C11522" w:rsidRDefault="00D24A32" w:rsidP="00D24A32">
      <w:pPr>
        <w:autoSpaceDE w:val="0"/>
        <w:autoSpaceDN w:val="0"/>
        <w:adjustRightInd w:val="0"/>
        <w:jc w:val="both"/>
        <w:rPr>
          <w:rFonts w:ascii="Arial" w:hAnsi="Arial" w:cs="Arial"/>
          <w:bCs/>
          <w:lang w:val="en-SG"/>
        </w:rPr>
      </w:pPr>
    </w:p>
    <w:p w14:paraId="42A510E4" w14:textId="77777777" w:rsidR="00D24A32" w:rsidRPr="00C11522" w:rsidRDefault="00D24A32" w:rsidP="00D24A32">
      <w:pPr>
        <w:autoSpaceDE w:val="0"/>
        <w:autoSpaceDN w:val="0"/>
        <w:adjustRightInd w:val="0"/>
        <w:ind w:left="284"/>
        <w:jc w:val="both"/>
        <w:rPr>
          <w:rFonts w:ascii="Arial" w:hAnsi="Arial" w:cs="Arial"/>
          <w:lang w:val="en-SG"/>
        </w:rPr>
      </w:pPr>
      <w:r w:rsidRPr="00C11522">
        <w:rPr>
          <w:rFonts w:ascii="Arial" w:hAnsi="Arial" w:cs="Arial"/>
          <w:bCs/>
          <w:lang w:val="en-SG"/>
        </w:rPr>
        <w:t xml:space="preserve">(ii) </w:t>
      </w:r>
      <w:r w:rsidRPr="00C11522">
        <w:rPr>
          <w:rFonts w:ascii="Arial" w:hAnsi="Arial" w:cs="Arial"/>
          <w:lang w:val="en-SG"/>
        </w:rPr>
        <w:t>Explain one demand side reason and one supply side reason for the above trend. [4]</w:t>
      </w:r>
    </w:p>
    <w:p w14:paraId="5185CB86" w14:textId="77777777" w:rsidR="00D24A32" w:rsidRPr="00C11522" w:rsidRDefault="00D24A32" w:rsidP="00D24A32">
      <w:pPr>
        <w:autoSpaceDE w:val="0"/>
        <w:autoSpaceDN w:val="0"/>
        <w:adjustRightInd w:val="0"/>
        <w:jc w:val="both"/>
        <w:rPr>
          <w:rFonts w:ascii="Arial" w:hAnsi="Arial" w:cs="Arial"/>
          <w:bCs/>
          <w:lang w:val="en-SG"/>
        </w:rPr>
      </w:pPr>
    </w:p>
    <w:p w14:paraId="14DDC593" w14:textId="77777777" w:rsidR="00D24A32" w:rsidRPr="00C11522" w:rsidRDefault="00D24A32" w:rsidP="00D24A32">
      <w:pPr>
        <w:autoSpaceDE w:val="0"/>
        <w:autoSpaceDN w:val="0"/>
        <w:adjustRightInd w:val="0"/>
        <w:jc w:val="both"/>
        <w:rPr>
          <w:rFonts w:ascii="Arial" w:hAnsi="Arial" w:cs="Arial"/>
          <w:lang w:val="en-SG"/>
        </w:rPr>
      </w:pPr>
      <w:r w:rsidRPr="00C11522">
        <w:rPr>
          <w:rFonts w:ascii="Arial" w:hAnsi="Arial" w:cs="Arial"/>
          <w:bCs/>
          <w:lang w:val="en-SG"/>
        </w:rPr>
        <w:t xml:space="preserve">(b) </w:t>
      </w:r>
      <w:r w:rsidRPr="00C11522">
        <w:rPr>
          <w:rFonts w:ascii="Arial" w:hAnsi="Arial" w:cs="Arial"/>
          <w:lang w:val="en-SG"/>
        </w:rPr>
        <w:t>Explain the form of price discrimination practised by the pharmaceutical firms. [3]</w:t>
      </w:r>
    </w:p>
    <w:p w14:paraId="1AF14F7A" w14:textId="77777777" w:rsidR="00D24A32" w:rsidRPr="00C11522" w:rsidRDefault="00D24A32" w:rsidP="00D24A32">
      <w:pPr>
        <w:autoSpaceDE w:val="0"/>
        <w:autoSpaceDN w:val="0"/>
        <w:adjustRightInd w:val="0"/>
        <w:jc w:val="both"/>
        <w:rPr>
          <w:rFonts w:ascii="Arial" w:hAnsi="Arial" w:cs="Arial"/>
          <w:bCs/>
          <w:lang w:val="en-SG"/>
        </w:rPr>
      </w:pPr>
    </w:p>
    <w:p w14:paraId="3682C234" w14:textId="77777777" w:rsidR="00D24A32" w:rsidRPr="00C11522" w:rsidRDefault="00D24A32" w:rsidP="00D24A32">
      <w:pPr>
        <w:autoSpaceDE w:val="0"/>
        <w:autoSpaceDN w:val="0"/>
        <w:adjustRightInd w:val="0"/>
        <w:jc w:val="both"/>
        <w:rPr>
          <w:rFonts w:ascii="Arial" w:hAnsi="Arial" w:cs="Arial"/>
          <w:lang w:val="en-SG"/>
        </w:rPr>
      </w:pPr>
      <w:r w:rsidRPr="00C11522">
        <w:rPr>
          <w:rFonts w:ascii="Arial" w:hAnsi="Arial" w:cs="Arial"/>
          <w:bCs/>
          <w:lang w:val="en-SG"/>
        </w:rPr>
        <w:t xml:space="preserve">(c) </w:t>
      </w:r>
      <w:r w:rsidRPr="00C11522">
        <w:rPr>
          <w:rFonts w:ascii="Arial" w:hAnsi="Arial" w:cs="Arial"/>
          <w:lang w:val="en-SG"/>
        </w:rPr>
        <w:t>Explain two characteristics that suggest pharmaceutical firms are oligopolistic. [4]</w:t>
      </w:r>
    </w:p>
    <w:p w14:paraId="51611849" w14:textId="77777777" w:rsidR="00D24A32" w:rsidRPr="00C11522" w:rsidRDefault="00D24A32" w:rsidP="00D24A32">
      <w:pPr>
        <w:autoSpaceDE w:val="0"/>
        <w:autoSpaceDN w:val="0"/>
        <w:adjustRightInd w:val="0"/>
        <w:jc w:val="both"/>
        <w:rPr>
          <w:rFonts w:ascii="Arial" w:hAnsi="Arial" w:cs="Arial"/>
          <w:bCs/>
          <w:lang w:val="en-SG"/>
        </w:rPr>
      </w:pPr>
    </w:p>
    <w:p w14:paraId="14ED88BB" w14:textId="77777777" w:rsidR="00D24A32" w:rsidRPr="00C11522" w:rsidRDefault="00D24A32" w:rsidP="00D24A32">
      <w:pPr>
        <w:autoSpaceDE w:val="0"/>
        <w:autoSpaceDN w:val="0"/>
        <w:adjustRightInd w:val="0"/>
        <w:jc w:val="both"/>
        <w:rPr>
          <w:rFonts w:ascii="Arial" w:hAnsi="Arial" w:cs="Arial"/>
          <w:lang w:val="en-SG"/>
        </w:rPr>
      </w:pPr>
      <w:r w:rsidRPr="00C11522">
        <w:rPr>
          <w:rFonts w:ascii="Arial" w:hAnsi="Arial" w:cs="Arial"/>
          <w:bCs/>
          <w:lang w:val="en-SG"/>
        </w:rPr>
        <w:t xml:space="preserve">(d) </w:t>
      </w:r>
      <w:r w:rsidRPr="00C11522">
        <w:rPr>
          <w:rFonts w:ascii="Arial" w:hAnsi="Arial" w:cs="Arial"/>
          <w:lang w:val="en-SG"/>
        </w:rPr>
        <w:t>Discuss the effects of blockbuster drugs patent expiry on the profits of GSK. [8]</w:t>
      </w:r>
    </w:p>
    <w:p w14:paraId="77A32A19" w14:textId="77777777" w:rsidR="00D24A32" w:rsidRPr="00C11522" w:rsidRDefault="00D24A32" w:rsidP="00D24A32">
      <w:pPr>
        <w:autoSpaceDE w:val="0"/>
        <w:autoSpaceDN w:val="0"/>
        <w:adjustRightInd w:val="0"/>
        <w:jc w:val="both"/>
        <w:rPr>
          <w:rFonts w:ascii="Arial" w:hAnsi="Arial" w:cs="Arial"/>
          <w:bCs/>
          <w:lang w:val="en-SG"/>
        </w:rPr>
      </w:pPr>
    </w:p>
    <w:p w14:paraId="4992FBD0" w14:textId="77777777" w:rsidR="00D24A32" w:rsidRPr="00C11522" w:rsidRDefault="00D24A32" w:rsidP="00D24A32">
      <w:pPr>
        <w:autoSpaceDE w:val="0"/>
        <w:autoSpaceDN w:val="0"/>
        <w:adjustRightInd w:val="0"/>
        <w:jc w:val="both"/>
        <w:rPr>
          <w:rFonts w:ascii="Arial" w:hAnsi="Arial" w:cs="Arial"/>
          <w:lang w:val="en-SG"/>
        </w:rPr>
      </w:pPr>
      <w:r w:rsidRPr="00C11522">
        <w:rPr>
          <w:rFonts w:ascii="Arial" w:hAnsi="Arial" w:cs="Arial"/>
          <w:bCs/>
          <w:lang w:val="en-SG"/>
        </w:rPr>
        <w:t xml:space="preserve">(e) </w:t>
      </w:r>
      <w:r w:rsidRPr="00C11522">
        <w:rPr>
          <w:rFonts w:ascii="Arial" w:hAnsi="Arial" w:cs="Arial"/>
          <w:lang w:val="en-SG"/>
        </w:rPr>
        <w:t>Discuss the desirability of the Singapore government providing grants on R&amp;D in the biomedical industry. [10]</w:t>
      </w:r>
    </w:p>
    <w:p w14:paraId="26D348C9" w14:textId="77777777" w:rsidR="00D24A32" w:rsidRPr="00C11522" w:rsidRDefault="00D24A32" w:rsidP="00D24A32">
      <w:pPr>
        <w:autoSpaceDE w:val="0"/>
        <w:autoSpaceDN w:val="0"/>
        <w:adjustRightInd w:val="0"/>
        <w:jc w:val="both"/>
        <w:rPr>
          <w:rFonts w:ascii="Arial" w:hAnsi="Arial" w:cs="Arial"/>
          <w:bCs/>
          <w:lang w:val="en-SG"/>
        </w:rPr>
      </w:pPr>
    </w:p>
    <w:p w14:paraId="129C01EB" w14:textId="77777777" w:rsidR="00D24A32" w:rsidRPr="00C11522" w:rsidRDefault="00D24A32" w:rsidP="00D24A32">
      <w:pPr>
        <w:autoSpaceDE w:val="0"/>
        <w:autoSpaceDN w:val="0"/>
        <w:adjustRightInd w:val="0"/>
        <w:jc w:val="right"/>
        <w:rPr>
          <w:rFonts w:ascii="Arial" w:hAnsi="Arial" w:cs="Arial"/>
          <w:b/>
          <w:lang w:val="en-SG"/>
        </w:rPr>
      </w:pPr>
      <w:r w:rsidRPr="00C11522">
        <w:rPr>
          <w:rFonts w:ascii="Arial" w:hAnsi="Arial" w:cs="Arial"/>
          <w:b/>
          <w:bCs/>
          <w:lang w:val="en-SG"/>
        </w:rPr>
        <w:t>[Total: 30 marks]</w:t>
      </w:r>
    </w:p>
    <w:p w14:paraId="06023F02" w14:textId="77777777" w:rsidR="00D24A32" w:rsidRPr="00C11522" w:rsidRDefault="00D24A32" w:rsidP="00D24A32">
      <w:pPr>
        <w:autoSpaceDE w:val="0"/>
        <w:autoSpaceDN w:val="0"/>
        <w:adjustRightInd w:val="0"/>
        <w:jc w:val="both"/>
        <w:rPr>
          <w:rFonts w:ascii="Arial" w:hAnsi="Arial" w:cs="Arial"/>
          <w:b/>
        </w:rPr>
      </w:pPr>
    </w:p>
    <w:p w14:paraId="1F37F0C4" w14:textId="77777777" w:rsidR="00D24A32" w:rsidRPr="00C11522" w:rsidRDefault="00D24A32" w:rsidP="00D24A32">
      <w:pPr>
        <w:autoSpaceDE w:val="0"/>
        <w:autoSpaceDN w:val="0"/>
        <w:adjustRightInd w:val="0"/>
        <w:jc w:val="both"/>
        <w:rPr>
          <w:rFonts w:ascii="Arial" w:hAnsi="Arial" w:cs="Arial"/>
          <w:b/>
        </w:rPr>
      </w:pPr>
    </w:p>
    <w:p w14:paraId="401C5C28" w14:textId="77777777" w:rsidR="00D24A32" w:rsidRPr="00C11522" w:rsidRDefault="00D24A32" w:rsidP="00D24A32">
      <w:pPr>
        <w:rPr>
          <w:rFonts w:ascii="Arial" w:hAnsi="Arial" w:cs="Arial"/>
          <w:b/>
        </w:rPr>
      </w:pPr>
      <w:r w:rsidRPr="00C11522">
        <w:rPr>
          <w:rFonts w:ascii="Arial" w:hAnsi="Arial" w:cs="Arial"/>
          <w:b/>
        </w:rPr>
        <w:br w:type="page"/>
      </w:r>
    </w:p>
    <w:p w14:paraId="1B0832EA" w14:textId="77777777" w:rsidR="00D24A32" w:rsidRPr="00C11522" w:rsidRDefault="00D24A32" w:rsidP="00D24A32">
      <w:pPr>
        <w:autoSpaceDE w:val="0"/>
        <w:autoSpaceDN w:val="0"/>
        <w:adjustRightInd w:val="0"/>
        <w:jc w:val="both"/>
        <w:rPr>
          <w:rFonts w:ascii="Arial" w:hAnsi="Arial" w:cs="Arial"/>
          <w:b/>
          <w:sz w:val="28"/>
          <w:szCs w:val="28"/>
        </w:rPr>
      </w:pPr>
      <w:r w:rsidRPr="00C11522">
        <w:rPr>
          <w:rFonts w:ascii="Arial" w:hAnsi="Arial" w:cs="Arial"/>
          <w:b/>
          <w:sz w:val="28"/>
          <w:szCs w:val="28"/>
        </w:rPr>
        <w:t>Suggested Answers</w:t>
      </w:r>
    </w:p>
    <w:p w14:paraId="24960052" w14:textId="77777777" w:rsidR="00D24A32" w:rsidRPr="00C11522" w:rsidRDefault="00D24A32" w:rsidP="00D24A32">
      <w:pPr>
        <w:autoSpaceDE w:val="0"/>
        <w:autoSpaceDN w:val="0"/>
        <w:adjustRightInd w:val="0"/>
        <w:jc w:val="both"/>
        <w:rPr>
          <w:rFonts w:ascii="Arial" w:hAnsi="Arial" w:cs="Arial"/>
          <w:b/>
          <w:sz w:val="25"/>
          <w:szCs w:val="25"/>
        </w:rPr>
      </w:pPr>
    </w:p>
    <w:p w14:paraId="2996FDF1"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b/>
          <w:sz w:val="25"/>
          <w:szCs w:val="25"/>
          <w:lang w:val="en-GB"/>
        </w:rPr>
        <w:t>(a)(</w:t>
      </w:r>
      <w:proofErr w:type="spellStart"/>
      <w:r w:rsidRPr="00C11522">
        <w:rPr>
          <w:rFonts w:ascii="Arial" w:hAnsi="Arial" w:cs="Arial"/>
          <w:b/>
          <w:sz w:val="25"/>
          <w:szCs w:val="25"/>
          <w:lang w:val="en-GB"/>
        </w:rPr>
        <w:t>i</w:t>
      </w:r>
      <w:proofErr w:type="spellEnd"/>
      <w:r w:rsidRPr="00C11522">
        <w:rPr>
          <w:rFonts w:ascii="Arial" w:hAnsi="Arial" w:cs="Arial"/>
          <w:b/>
          <w:sz w:val="25"/>
          <w:szCs w:val="25"/>
          <w:lang w:val="en-GB"/>
        </w:rPr>
        <w:t>) Describe the trend in the world vaccine market growth from 2003 to 2010. [1]</w:t>
      </w:r>
    </w:p>
    <w:p w14:paraId="2098CA37" w14:textId="77777777" w:rsidR="00D24A32" w:rsidRPr="00C11522" w:rsidRDefault="00D24A32" w:rsidP="00D24A32">
      <w:pPr>
        <w:autoSpaceDE w:val="0"/>
        <w:autoSpaceDN w:val="0"/>
        <w:adjustRightInd w:val="0"/>
        <w:jc w:val="both"/>
        <w:rPr>
          <w:rFonts w:ascii="Arial" w:hAnsi="Arial" w:cs="Arial"/>
          <w:sz w:val="25"/>
          <w:szCs w:val="25"/>
          <w:lang w:val="en-GB"/>
        </w:rPr>
      </w:pPr>
    </w:p>
    <w:p w14:paraId="20925448"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sz w:val="25"/>
          <w:szCs w:val="25"/>
          <w:lang w:val="en-GB"/>
        </w:rPr>
        <w:t xml:space="preserve">The quantity of vaccine doses has increased from 2003 to 2006 and is estimated to increase further by 2010.  </w:t>
      </w:r>
    </w:p>
    <w:p w14:paraId="28B81FC1" w14:textId="77777777" w:rsidR="00D24A32" w:rsidRPr="00C11522" w:rsidRDefault="00D24A32" w:rsidP="00D24A32">
      <w:pPr>
        <w:autoSpaceDE w:val="0"/>
        <w:autoSpaceDN w:val="0"/>
        <w:adjustRightInd w:val="0"/>
        <w:jc w:val="both"/>
        <w:rPr>
          <w:rFonts w:ascii="Arial" w:hAnsi="Arial" w:cs="Arial"/>
          <w:b/>
          <w:bCs/>
          <w:sz w:val="25"/>
          <w:szCs w:val="25"/>
          <w:lang w:val="en-GB"/>
        </w:rPr>
      </w:pPr>
    </w:p>
    <w:p w14:paraId="3AA70189" w14:textId="77777777" w:rsidR="00D24A32" w:rsidRPr="00C11522" w:rsidRDefault="00D24A32" w:rsidP="00D24A32">
      <w:pPr>
        <w:autoSpaceDE w:val="0"/>
        <w:autoSpaceDN w:val="0"/>
        <w:adjustRightInd w:val="0"/>
        <w:jc w:val="both"/>
        <w:rPr>
          <w:rFonts w:ascii="Arial" w:hAnsi="Arial" w:cs="Arial"/>
          <w:b/>
          <w:sz w:val="25"/>
          <w:szCs w:val="25"/>
          <w:lang w:val="en-GB"/>
        </w:rPr>
      </w:pPr>
      <w:r w:rsidRPr="00C11522">
        <w:rPr>
          <w:rFonts w:ascii="Arial" w:hAnsi="Arial" w:cs="Arial"/>
          <w:b/>
          <w:bCs/>
          <w:sz w:val="25"/>
          <w:szCs w:val="25"/>
          <w:lang w:val="en-GB"/>
        </w:rPr>
        <w:t xml:space="preserve">(a)(ii) </w:t>
      </w:r>
      <w:r w:rsidRPr="00C11522">
        <w:rPr>
          <w:rFonts w:ascii="Arial" w:hAnsi="Arial" w:cs="Arial"/>
          <w:b/>
          <w:sz w:val="25"/>
          <w:szCs w:val="25"/>
          <w:lang w:val="en-GB"/>
        </w:rPr>
        <w:t>Explain one demand side reason and one supply side reason for the above trend. [4]</w:t>
      </w:r>
    </w:p>
    <w:p w14:paraId="33F2B71E" w14:textId="77777777" w:rsidR="00D24A32" w:rsidRPr="00C11522" w:rsidRDefault="00D24A32" w:rsidP="00D24A32">
      <w:pPr>
        <w:autoSpaceDE w:val="0"/>
        <w:autoSpaceDN w:val="0"/>
        <w:adjustRightInd w:val="0"/>
        <w:jc w:val="both"/>
        <w:rPr>
          <w:rFonts w:ascii="Arial" w:hAnsi="Arial" w:cs="Arial"/>
          <w:sz w:val="25"/>
          <w:szCs w:val="25"/>
          <w:lang w:val="en-GB"/>
        </w:rPr>
      </w:pPr>
    </w:p>
    <w:p w14:paraId="0167C548"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sz w:val="25"/>
          <w:szCs w:val="25"/>
          <w:lang w:val="en-GB"/>
        </w:rPr>
        <w:t>[No need diagram]</w:t>
      </w:r>
    </w:p>
    <w:p w14:paraId="0508044C"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sz w:val="25"/>
          <w:szCs w:val="25"/>
          <w:u w:val="single"/>
          <w:lang w:val="en-GB"/>
        </w:rPr>
        <w:t>Demand side reasons</w:t>
      </w:r>
      <w:r w:rsidRPr="00C11522">
        <w:rPr>
          <w:rFonts w:ascii="Arial" w:hAnsi="Arial" w:cs="Arial"/>
          <w:sz w:val="25"/>
          <w:szCs w:val="25"/>
          <w:lang w:val="en-GB"/>
        </w:rPr>
        <w:t>:</w:t>
      </w:r>
    </w:p>
    <w:p w14:paraId="1F998060" w14:textId="77777777" w:rsidR="00D24A32" w:rsidRPr="00C11522" w:rsidRDefault="00D24A32" w:rsidP="00FE749A">
      <w:pPr>
        <w:pStyle w:val="ListParagraph"/>
        <w:numPr>
          <w:ilvl w:val="0"/>
          <w:numId w:val="6"/>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Government policy from fear of flu pandemic (quote)</w:t>
      </w:r>
    </w:p>
    <w:p w14:paraId="5EDE9AA7" w14:textId="77777777" w:rsidR="00D24A32" w:rsidRPr="00C11522" w:rsidRDefault="00D24A32" w:rsidP="00FE749A">
      <w:pPr>
        <w:pStyle w:val="ListParagraph"/>
        <w:numPr>
          <w:ilvl w:val="0"/>
          <w:numId w:val="6"/>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Higher income from emerging countries and vaccine seen as a normal good.</w:t>
      </w:r>
    </w:p>
    <w:p w14:paraId="1CDFE6ED" w14:textId="77777777" w:rsidR="00D24A32" w:rsidRPr="00C11522" w:rsidRDefault="00D24A32" w:rsidP="00D24A32">
      <w:pPr>
        <w:autoSpaceDE w:val="0"/>
        <w:autoSpaceDN w:val="0"/>
        <w:adjustRightInd w:val="0"/>
        <w:jc w:val="both"/>
        <w:rPr>
          <w:rFonts w:ascii="Arial" w:hAnsi="Arial" w:cs="Arial"/>
          <w:sz w:val="25"/>
          <w:szCs w:val="25"/>
          <w:lang w:val="en-GB"/>
        </w:rPr>
      </w:pPr>
    </w:p>
    <w:p w14:paraId="54AAE39E"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sz w:val="25"/>
          <w:szCs w:val="25"/>
          <w:u w:val="single"/>
          <w:lang w:val="en-GB"/>
        </w:rPr>
        <w:t>Supply side reasons</w:t>
      </w:r>
      <w:r w:rsidRPr="00C11522">
        <w:rPr>
          <w:rFonts w:ascii="Arial" w:hAnsi="Arial" w:cs="Arial"/>
          <w:sz w:val="25"/>
          <w:szCs w:val="25"/>
          <w:lang w:val="en-GB"/>
        </w:rPr>
        <w:t>:</w:t>
      </w:r>
    </w:p>
    <w:p w14:paraId="3AEB1637" w14:textId="77777777" w:rsidR="00D24A32" w:rsidRPr="00C11522" w:rsidRDefault="00D24A32" w:rsidP="00FE749A">
      <w:pPr>
        <w:pStyle w:val="ListParagraph"/>
        <w:numPr>
          <w:ilvl w:val="0"/>
          <w:numId w:val="5"/>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Goods in competitive supply – Fall in price of drugs due to competition from generic drugs → firms are motivated to research on vaccine instead.</w:t>
      </w:r>
    </w:p>
    <w:p w14:paraId="67C01272" w14:textId="77777777" w:rsidR="00D24A32" w:rsidRPr="00C11522" w:rsidRDefault="00D24A32" w:rsidP="00D24A32">
      <w:pPr>
        <w:pStyle w:val="ListParagraph"/>
        <w:autoSpaceDE w:val="0"/>
        <w:autoSpaceDN w:val="0"/>
        <w:adjustRightInd w:val="0"/>
        <w:jc w:val="both"/>
        <w:rPr>
          <w:rFonts w:ascii="Arial" w:hAnsi="Arial" w:cs="Arial"/>
          <w:sz w:val="25"/>
          <w:szCs w:val="25"/>
          <w:lang w:val="en-GB"/>
        </w:rPr>
      </w:pPr>
      <w:r w:rsidRPr="00C11522">
        <w:rPr>
          <w:rFonts w:ascii="Arial" w:hAnsi="Arial" w:cs="Arial"/>
          <w:sz w:val="25"/>
          <w:szCs w:val="25"/>
          <w:lang w:val="en-GB"/>
        </w:rPr>
        <w:t>(profit margin from the sale of drugs is lower than the profit margin from the sale of vaccination)</w:t>
      </w:r>
    </w:p>
    <w:p w14:paraId="4E9090C8" w14:textId="77777777" w:rsidR="00D24A32" w:rsidRPr="00C11522" w:rsidRDefault="00D24A32" w:rsidP="00D24A32">
      <w:pPr>
        <w:pStyle w:val="ListParagraph"/>
        <w:autoSpaceDE w:val="0"/>
        <w:autoSpaceDN w:val="0"/>
        <w:adjustRightInd w:val="0"/>
        <w:jc w:val="both"/>
        <w:rPr>
          <w:rFonts w:ascii="Arial" w:hAnsi="Arial" w:cs="Arial"/>
          <w:sz w:val="25"/>
          <w:szCs w:val="25"/>
          <w:lang w:val="en-GB"/>
        </w:rPr>
      </w:pPr>
    </w:p>
    <w:p w14:paraId="1B0F1BAE" w14:textId="77777777" w:rsidR="00D24A32" w:rsidRPr="00C11522" w:rsidRDefault="00D24A32" w:rsidP="00FE749A">
      <w:pPr>
        <w:pStyle w:val="ListParagraph"/>
        <w:numPr>
          <w:ilvl w:val="0"/>
          <w:numId w:val="5"/>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No. of ‘producers’ – Cell-based manufacturing techniques that promise to be quicker and reliable → producers are more willing to research in vaccine market due to more guaranteed potential returns (patent assures them of profit)</w:t>
      </w:r>
    </w:p>
    <w:p w14:paraId="2DA59F94" w14:textId="77777777" w:rsidR="00D24A32" w:rsidRPr="00C11522" w:rsidRDefault="00D24A32" w:rsidP="00D24A32">
      <w:pPr>
        <w:autoSpaceDE w:val="0"/>
        <w:autoSpaceDN w:val="0"/>
        <w:adjustRightInd w:val="0"/>
        <w:jc w:val="both"/>
        <w:rPr>
          <w:rFonts w:ascii="Arial" w:hAnsi="Arial" w:cs="Arial"/>
          <w:sz w:val="25"/>
          <w:szCs w:val="25"/>
          <w:lang w:val="en-GB"/>
        </w:rPr>
      </w:pPr>
    </w:p>
    <w:p w14:paraId="45E7C18A"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sz w:val="25"/>
          <w:szCs w:val="25"/>
          <w:u w:val="single"/>
          <w:lang w:val="en-GB"/>
        </w:rPr>
        <w:t>Which factor is most important?</w:t>
      </w:r>
    </w:p>
    <w:p w14:paraId="66F89DA0" w14:textId="77777777" w:rsidR="00D24A32" w:rsidRPr="00C11522" w:rsidRDefault="00D24A32" w:rsidP="00D24A32">
      <w:pPr>
        <w:autoSpaceDE w:val="0"/>
        <w:autoSpaceDN w:val="0"/>
        <w:adjustRightInd w:val="0"/>
        <w:jc w:val="both"/>
        <w:rPr>
          <w:rFonts w:ascii="Arial" w:hAnsi="Arial" w:cs="Arial"/>
          <w:sz w:val="25"/>
          <w:szCs w:val="25"/>
          <w:lang w:val="en-GB"/>
        </w:rPr>
      </w:pPr>
      <w:r w:rsidRPr="00C11522">
        <w:rPr>
          <w:rFonts w:ascii="Arial" w:hAnsi="Arial" w:cs="Arial"/>
          <w:sz w:val="25"/>
          <w:szCs w:val="25"/>
          <w:lang w:val="en-GB"/>
        </w:rPr>
        <w:t xml:space="preserve">The supply side as the degree of competition determines the supply of the goods </w:t>
      </w:r>
    </w:p>
    <w:p w14:paraId="6AC402CD" w14:textId="77777777" w:rsidR="00D24A32" w:rsidRPr="00C11522" w:rsidRDefault="00D24A32" w:rsidP="00D24A32">
      <w:pPr>
        <w:autoSpaceDE w:val="0"/>
        <w:autoSpaceDN w:val="0"/>
        <w:adjustRightInd w:val="0"/>
        <w:jc w:val="both"/>
        <w:rPr>
          <w:rFonts w:ascii="Arial" w:hAnsi="Arial" w:cs="Arial"/>
          <w:b/>
          <w:bCs/>
          <w:sz w:val="25"/>
          <w:szCs w:val="25"/>
          <w:lang w:val="en-GB"/>
        </w:rPr>
      </w:pPr>
    </w:p>
    <w:p w14:paraId="7CAC6017" w14:textId="77777777" w:rsidR="00D24A32" w:rsidRPr="00C11522" w:rsidRDefault="00D24A32" w:rsidP="00D24A32">
      <w:pPr>
        <w:autoSpaceDE w:val="0"/>
        <w:autoSpaceDN w:val="0"/>
        <w:adjustRightInd w:val="0"/>
        <w:jc w:val="both"/>
        <w:rPr>
          <w:rFonts w:ascii="Arial" w:hAnsi="Arial" w:cs="Arial"/>
          <w:b/>
          <w:sz w:val="25"/>
          <w:szCs w:val="25"/>
          <w:lang w:val="en-GB"/>
        </w:rPr>
      </w:pPr>
      <w:r w:rsidRPr="00C11522">
        <w:rPr>
          <w:rFonts w:ascii="Arial" w:hAnsi="Arial" w:cs="Arial"/>
          <w:b/>
          <w:bCs/>
          <w:sz w:val="25"/>
          <w:szCs w:val="25"/>
          <w:lang w:val="en-GB"/>
        </w:rPr>
        <w:t xml:space="preserve">(b) </w:t>
      </w:r>
      <w:r w:rsidRPr="00C11522">
        <w:rPr>
          <w:rFonts w:ascii="Arial" w:hAnsi="Arial" w:cs="Arial"/>
          <w:b/>
          <w:sz w:val="25"/>
          <w:szCs w:val="25"/>
          <w:lang w:val="en-GB"/>
        </w:rPr>
        <w:t>Explain the form of price discrimination practised by the pharmaceutical firms. [3]</w:t>
      </w:r>
    </w:p>
    <w:p w14:paraId="7BEF4897" w14:textId="77777777" w:rsidR="00D24A32" w:rsidRPr="00C11522" w:rsidRDefault="00D24A32" w:rsidP="00D24A32">
      <w:pPr>
        <w:autoSpaceDE w:val="0"/>
        <w:autoSpaceDN w:val="0"/>
        <w:adjustRightInd w:val="0"/>
        <w:jc w:val="both"/>
        <w:rPr>
          <w:rFonts w:ascii="Arial" w:hAnsi="Arial" w:cs="Arial"/>
          <w:b/>
          <w:sz w:val="25"/>
          <w:szCs w:val="25"/>
          <w:lang w:val="en-GB"/>
        </w:rPr>
      </w:pPr>
    </w:p>
    <w:p w14:paraId="25C0BAF9" w14:textId="77777777" w:rsidR="00D24A32" w:rsidRPr="00C11522" w:rsidRDefault="00D24A32" w:rsidP="00FE749A">
      <w:pPr>
        <w:pStyle w:val="ListParagraph"/>
        <w:numPr>
          <w:ilvl w:val="0"/>
          <w:numId w:val="7"/>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3rd degree price discrimination</w:t>
      </w:r>
    </w:p>
    <w:p w14:paraId="6DD1AE82" w14:textId="77777777" w:rsidR="00D24A32" w:rsidRPr="00C11522" w:rsidRDefault="00D24A32" w:rsidP="00FE749A">
      <w:pPr>
        <w:pStyle w:val="ListParagraph"/>
        <w:numPr>
          <w:ilvl w:val="0"/>
          <w:numId w:val="7"/>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Market segmented into developed/rich countries and developing/poor countries. (based on the income factor – determined the price elasticity of the MR and AR)</w:t>
      </w:r>
    </w:p>
    <w:p w14:paraId="20209914" w14:textId="77777777" w:rsidR="00D24A32" w:rsidRPr="00C11522" w:rsidRDefault="00D24A32" w:rsidP="00D24A32">
      <w:pPr>
        <w:autoSpaceDE w:val="0"/>
        <w:autoSpaceDN w:val="0"/>
        <w:adjustRightInd w:val="0"/>
        <w:ind w:left="360"/>
        <w:jc w:val="both"/>
        <w:rPr>
          <w:rFonts w:ascii="Arial" w:hAnsi="Arial" w:cs="Arial"/>
          <w:sz w:val="25"/>
          <w:szCs w:val="25"/>
          <w:lang w:val="en-GB"/>
        </w:rPr>
      </w:pPr>
      <w:r w:rsidRPr="00C11522">
        <w:rPr>
          <w:rFonts w:ascii="Arial" w:hAnsi="Arial" w:cs="Arial"/>
          <w:sz w:val="25"/>
          <w:szCs w:val="25"/>
          <w:lang w:val="en-GB"/>
        </w:rPr>
        <w:t>How the two different markets are separated – proportion of income spent on the good, degree of substitution (availability of substitutes)</w:t>
      </w:r>
    </w:p>
    <w:p w14:paraId="1D9D64D1" w14:textId="77777777" w:rsidR="00D24A32" w:rsidRPr="00C11522" w:rsidRDefault="00D24A32" w:rsidP="00FE749A">
      <w:pPr>
        <w:pStyle w:val="ListParagraph"/>
        <w:numPr>
          <w:ilvl w:val="0"/>
          <w:numId w:val="7"/>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Demand for vaccines by people developed rich countries are relative price inelastic as they are more well-off and in a better position to be vaccinated</w:t>
      </w:r>
    </w:p>
    <w:p w14:paraId="3A316384" w14:textId="77777777" w:rsidR="00D24A32" w:rsidRPr="00C11522" w:rsidRDefault="00D24A32" w:rsidP="00FE749A">
      <w:pPr>
        <w:pStyle w:val="ListParagraph"/>
        <w:numPr>
          <w:ilvl w:val="0"/>
          <w:numId w:val="7"/>
        </w:numPr>
        <w:autoSpaceDE w:val="0"/>
        <w:autoSpaceDN w:val="0"/>
        <w:adjustRightInd w:val="0"/>
        <w:contextualSpacing w:val="0"/>
        <w:jc w:val="both"/>
        <w:rPr>
          <w:rFonts w:ascii="Arial" w:hAnsi="Arial" w:cs="Arial"/>
          <w:sz w:val="25"/>
          <w:szCs w:val="25"/>
          <w:lang w:val="en-GB"/>
        </w:rPr>
      </w:pPr>
      <w:r w:rsidRPr="00C11522">
        <w:rPr>
          <w:rFonts w:ascii="Arial" w:hAnsi="Arial" w:cs="Arial"/>
          <w:sz w:val="25"/>
          <w:szCs w:val="25"/>
          <w:lang w:val="en-GB"/>
        </w:rPr>
        <w:t>Proportion of income spent on vaccines is less than the demand for vaccines in developing countries, which are relative price elastic as they are less well-off and see vaccines as non-necessity/ proportional of income spent on vaccines is more → higher price in developed countries vs lower price in developing countries</w:t>
      </w:r>
    </w:p>
    <w:p w14:paraId="13C3A4A2" w14:textId="77777777" w:rsidR="00D24A32" w:rsidRPr="00C11522" w:rsidRDefault="00D24A32">
      <w:pPr>
        <w:spacing w:after="160" w:line="259" w:lineRule="auto"/>
        <w:rPr>
          <w:rFonts w:ascii="Arial" w:hAnsi="Arial" w:cs="Arial"/>
          <w:b/>
          <w:bCs/>
          <w:lang w:val="en-GB"/>
        </w:rPr>
      </w:pPr>
    </w:p>
    <w:p w14:paraId="538FA0FC" w14:textId="77777777" w:rsidR="00D24A32" w:rsidRPr="00C11522" w:rsidRDefault="00D24A32" w:rsidP="00D24A32">
      <w:pPr>
        <w:autoSpaceDE w:val="0"/>
        <w:autoSpaceDN w:val="0"/>
        <w:adjustRightInd w:val="0"/>
        <w:jc w:val="both"/>
        <w:rPr>
          <w:rFonts w:ascii="Arial" w:hAnsi="Arial" w:cs="Arial"/>
          <w:b/>
          <w:sz w:val="26"/>
          <w:szCs w:val="26"/>
          <w:lang w:val="en-GB"/>
        </w:rPr>
      </w:pPr>
      <w:r w:rsidRPr="00C11522">
        <w:rPr>
          <w:rFonts w:ascii="Arial" w:hAnsi="Arial" w:cs="Arial"/>
          <w:b/>
          <w:bCs/>
          <w:sz w:val="26"/>
          <w:szCs w:val="26"/>
          <w:lang w:val="en-GB"/>
        </w:rPr>
        <w:t xml:space="preserve">(c) </w:t>
      </w:r>
      <w:r w:rsidRPr="00C11522">
        <w:rPr>
          <w:rFonts w:ascii="Arial" w:hAnsi="Arial" w:cs="Arial"/>
          <w:b/>
          <w:sz w:val="26"/>
          <w:szCs w:val="26"/>
          <w:lang w:val="en-GB"/>
        </w:rPr>
        <w:t>Explain two characteristics that suggest pharmaceutical firms are oligopolistic. [4]</w:t>
      </w:r>
    </w:p>
    <w:p w14:paraId="481FBDFC" w14:textId="77777777" w:rsidR="00D24A32" w:rsidRPr="00C11522" w:rsidRDefault="00D24A32" w:rsidP="00D24A32">
      <w:pPr>
        <w:autoSpaceDE w:val="0"/>
        <w:autoSpaceDN w:val="0"/>
        <w:adjustRightInd w:val="0"/>
        <w:jc w:val="both"/>
        <w:rPr>
          <w:rFonts w:ascii="Arial" w:hAnsi="Arial" w:cs="Arial"/>
          <w:sz w:val="26"/>
          <w:szCs w:val="26"/>
          <w:lang w:val="en-GB"/>
        </w:rPr>
      </w:pPr>
    </w:p>
    <w:p w14:paraId="04C84F9B"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b/>
          <w:sz w:val="26"/>
          <w:szCs w:val="26"/>
          <w:lang w:val="en-GB"/>
        </w:rPr>
        <w:t>Mutual dependence</w:t>
      </w:r>
      <w:r w:rsidRPr="00C11522">
        <w:rPr>
          <w:rFonts w:ascii="Arial" w:hAnsi="Arial" w:cs="Arial"/>
          <w:sz w:val="26"/>
          <w:szCs w:val="26"/>
          <w:lang w:val="en-GB"/>
        </w:rPr>
        <w:t xml:space="preserve"> – Similar pricing of cervical cancer vaccine suggests mutual dependence. Briefly explain why oligopolistic firm consider action/reaction of rivals when making its own decision </w:t>
      </w:r>
      <w:proofErr w:type="gramStart"/>
      <w:r w:rsidRPr="00C11522">
        <w:rPr>
          <w:rFonts w:ascii="Arial" w:hAnsi="Arial" w:cs="Arial"/>
          <w:sz w:val="26"/>
          <w:szCs w:val="26"/>
          <w:lang w:val="en-GB"/>
        </w:rPr>
        <w:t>–  (</w:t>
      </w:r>
      <w:proofErr w:type="gramEnd"/>
      <w:r w:rsidRPr="00C11522">
        <w:rPr>
          <w:rFonts w:ascii="Arial" w:hAnsi="Arial" w:cs="Arial"/>
          <w:sz w:val="26"/>
          <w:szCs w:val="26"/>
          <w:lang w:val="en-GB"/>
        </w:rPr>
        <w:t>no adv to increase or decrease price – price rigidity) rival firms will change their price to match the decision of the firm</w:t>
      </w:r>
    </w:p>
    <w:p w14:paraId="13A2A5BC" w14:textId="77777777" w:rsidR="00D24A32" w:rsidRPr="00C11522" w:rsidRDefault="00D24A32" w:rsidP="00D24A32">
      <w:pPr>
        <w:autoSpaceDE w:val="0"/>
        <w:autoSpaceDN w:val="0"/>
        <w:adjustRightInd w:val="0"/>
        <w:jc w:val="both"/>
        <w:rPr>
          <w:rFonts w:ascii="Arial" w:hAnsi="Arial" w:cs="Arial"/>
          <w:sz w:val="26"/>
          <w:szCs w:val="26"/>
          <w:lang w:val="en-GB"/>
        </w:rPr>
      </w:pPr>
    </w:p>
    <w:p w14:paraId="61BCC827"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b/>
          <w:sz w:val="26"/>
          <w:szCs w:val="26"/>
          <w:lang w:val="en-GB"/>
        </w:rPr>
        <w:t>Barriers to entry</w:t>
      </w:r>
      <w:r w:rsidRPr="00C11522">
        <w:rPr>
          <w:rFonts w:ascii="Arial" w:hAnsi="Arial" w:cs="Arial"/>
          <w:sz w:val="26"/>
          <w:szCs w:val="26"/>
          <w:lang w:val="en-GB"/>
        </w:rPr>
        <w:t xml:space="preserve"> – Patents issued by government OR need for high capital cost due to R&amp;D on drugs and vaccine suggests existence of barriers to entry → new firms cannot easily enter → industry dominated by few large firms.</w:t>
      </w:r>
    </w:p>
    <w:p w14:paraId="22577C7A" w14:textId="77777777" w:rsidR="00D24A32" w:rsidRPr="00C11522" w:rsidRDefault="00D24A32" w:rsidP="00D24A32">
      <w:pPr>
        <w:autoSpaceDE w:val="0"/>
        <w:autoSpaceDN w:val="0"/>
        <w:adjustRightInd w:val="0"/>
        <w:jc w:val="both"/>
        <w:rPr>
          <w:rFonts w:ascii="Arial" w:hAnsi="Arial" w:cs="Arial"/>
          <w:sz w:val="26"/>
          <w:szCs w:val="26"/>
          <w:lang w:val="en-GB"/>
        </w:rPr>
      </w:pPr>
    </w:p>
    <w:p w14:paraId="114F14E9" w14:textId="77777777" w:rsidR="00D24A32" w:rsidRPr="00C11522" w:rsidRDefault="00D24A32" w:rsidP="00D24A32">
      <w:pPr>
        <w:autoSpaceDE w:val="0"/>
        <w:autoSpaceDN w:val="0"/>
        <w:adjustRightInd w:val="0"/>
        <w:jc w:val="both"/>
        <w:rPr>
          <w:rFonts w:ascii="Arial" w:hAnsi="Arial" w:cs="Arial"/>
          <w:b/>
          <w:sz w:val="26"/>
          <w:szCs w:val="26"/>
          <w:lang w:val="en-GB"/>
        </w:rPr>
      </w:pPr>
      <w:r w:rsidRPr="00C11522">
        <w:rPr>
          <w:rFonts w:ascii="Arial" w:hAnsi="Arial" w:cs="Arial"/>
          <w:b/>
          <w:bCs/>
          <w:sz w:val="26"/>
          <w:szCs w:val="26"/>
          <w:lang w:val="en-GB"/>
        </w:rPr>
        <w:t xml:space="preserve">(d) </w:t>
      </w:r>
      <w:r w:rsidRPr="00C11522">
        <w:rPr>
          <w:rFonts w:ascii="Arial" w:hAnsi="Arial" w:cs="Arial"/>
          <w:b/>
          <w:sz w:val="26"/>
          <w:szCs w:val="26"/>
          <w:lang w:val="en-GB"/>
        </w:rPr>
        <w:t>Discuss the effects of blockbuster drugs patent expiry on the profits of GSK. [8]</w:t>
      </w:r>
    </w:p>
    <w:p w14:paraId="21E1F827" w14:textId="77777777" w:rsidR="00D24A32" w:rsidRPr="00C11522" w:rsidRDefault="00D24A32" w:rsidP="00D24A32">
      <w:pPr>
        <w:autoSpaceDE w:val="0"/>
        <w:autoSpaceDN w:val="0"/>
        <w:adjustRightInd w:val="0"/>
        <w:jc w:val="both"/>
        <w:rPr>
          <w:rFonts w:ascii="Arial" w:hAnsi="Arial" w:cs="Arial"/>
          <w:sz w:val="26"/>
          <w:szCs w:val="26"/>
          <w:lang w:val="en-GB"/>
        </w:rPr>
      </w:pPr>
    </w:p>
    <w:p w14:paraId="74F9AAE9"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u w:val="single"/>
          <w:lang w:val="en-GB"/>
        </w:rPr>
        <w:t>Short Run</w:t>
      </w:r>
      <w:r w:rsidRPr="00C11522">
        <w:rPr>
          <w:rFonts w:ascii="Arial" w:hAnsi="Arial" w:cs="Arial"/>
          <w:sz w:val="26"/>
          <w:szCs w:val="26"/>
          <w:lang w:val="en-GB"/>
        </w:rPr>
        <w:t>:</w:t>
      </w:r>
    </w:p>
    <w:p w14:paraId="291E9612" w14:textId="77777777" w:rsidR="00D24A32" w:rsidRPr="00C11522" w:rsidRDefault="00D24A32" w:rsidP="00FE749A">
      <w:pPr>
        <w:pStyle w:val="ListParagraph"/>
        <w:numPr>
          <w:ilvl w:val="0"/>
          <w:numId w:val="9"/>
        </w:numPr>
        <w:autoSpaceDE w:val="0"/>
        <w:autoSpaceDN w:val="0"/>
        <w:adjustRightInd w:val="0"/>
        <w:contextualSpacing w:val="0"/>
        <w:jc w:val="both"/>
        <w:rPr>
          <w:rFonts w:ascii="Arial" w:hAnsi="Arial" w:cs="Arial"/>
          <w:sz w:val="26"/>
          <w:szCs w:val="26"/>
          <w:lang w:val="en-GB"/>
        </w:rPr>
      </w:pPr>
      <w:r w:rsidRPr="00C11522">
        <w:rPr>
          <w:rFonts w:ascii="Arial" w:hAnsi="Arial" w:cs="Arial"/>
          <w:sz w:val="26"/>
          <w:szCs w:val="26"/>
          <w:lang w:val="en-GB"/>
        </w:rPr>
        <w:t>Expiry of patents →competition from generic drugs → fall in demand → DD &amp; AR curves shift left → supernormal profits fall</w:t>
      </w:r>
    </w:p>
    <w:p w14:paraId="156FF9E6" w14:textId="77777777" w:rsidR="00D24A32" w:rsidRPr="00C11522" w:rsidRDefault="00D24A32" w:rsidP="00FE749A">
      <w:pPr>
        <w:pStyle w:val="ListParagraph"/>
        <w:numPr>
          <w:ilvl w:val="0"/>
          <w:numId w:val="9"/>
        </w:numPr>
        <w:autoSpaceDE w:val="0"/>
        <w:autoSpaceDN w:val="0"/>
        <w:adjustRightInd w:val="0"/>
        <w:contextualSpacing w:val="0"/>
        <w:jc w:val="both"/>
        <w:rPr>
          <w:rFonts w:ascii="Arial" w:hAnsi="Arial" w:cs="Arial"/>
          <w:sz w:val="26"/>
          <w:szCs w:val="26"/>
          <w:lang w:val="en-GB"/>
        </w:rPr>
      </w:pPr>
      <w:r w:rsidRPr="00C11522">
        <w:rPr>
          <w:rFonts w:ascii="Arial" w:hAnsi="Arial" w:cs="Arial"/>
          <w:sz w:val="26"/>
          <w:szCs w:val="26"/>
          <w:lang w:val="en-GB"/>
        </w:rPr>
        <w:t>Draw diagram on how the MR and AR will fall and leads to normal profit.</w:t>
      </w:r>
    </w:p>
    <w:p w14:paraId="03D2995E" w14:textId="77777777" w:rsidR="00D24A32" w:rsidRPr="00C11522" w:rsidRDefault="00D24A32" w:rsidP="00D24A32">
      <w:pPr>
        <w:autoSpaceDE w:val="0"/>
        <w:autoSpaceDN w:val="0"/>
        <w:adjustRightInd w:val="0"/>
        <w:jc w:val="both"/>
        <w:rPr>
          <w:rFonts w:ascii="Arial" w:hAnsi="Arial" w:cs="Arial"/>
          <w:sz w:val="26"/>
          <w:szCs w:val="26"/>
          <w:lang w:val="en-GB"/>
        </w:rPr>
      </w:pPr>
    </w:p>
    <w:p w14:paraId="41525017"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u w:val="single"/>
          <w:lang w:val="en-GB"/>
        </w:rPr>
        <w:t>Long Run</w:t>
      </w:r>
      <w:r w:rsidRPr="00C11522">
        <w:rPr>
          <w:rFonts w:ascii="Arial" w:hAnsi="Arial" w:cs="Arial"/>
          <w:sz w:val="26"/>
          <w:szCs w:val="26"/>
          <w:lang w:val="en-GB"/>
        </w:rPr>
        <w:t xml:space="preserve">: </w:t>
      </w:r>
    </w:p>
    <w:p w14:paraId="0DD74AE4" w14:textId="77777777" w:rsidR="00D24A32" w:rsidRPr="00C11522" w:rsidRDefault="00D24A32" w:rsidP="00FE749A">
      <w:pPr>
        <w:pStyle w:val="ListParagraph"/>
        <w:numPr>
          <w:ilvl w:val="0"/>
          <w:numId w:val="8"/>
        </w:numPr>
        <w:autoSpaceDE w:val="0"/>
        <w:autoSpaceDN w:val="0"/>
        <w:adjustRightInd w:val="0"/>
        <w:contextualSpacing w:val="0"/>
        <w:jc w:val="both"/>
        <w:rPr>
          <w:rFonts w:ascii="Arial" w:hAnsi="Arial" w:cs="Arial"/>
          <w:sz w:val="26"/>
          <w:szCs w:val="26"/>
          <w:lang w:val="en-GB"/>
        </w:rPr>
      </w:pPr>
      <w:r w:rsidRPr="00C11522">
        <w:rPr>
          <w:rFonts w:ascii="Arial" w:hAnsi="Arial" w:cs="Arial"/>
          <w:sz w:val="26"/>
          <w:szCs w:val="26"/>
          <w:lang w:val="en-GB"/>
        </w:rPr>
        <w:t>R&amp;D on vaccine → increase in demand → DD &amp; AR curves shift right</w:t>
      </w:r>
    </w:p>
    <w:p w14:paraId="1760B9B7" w14:textId="77777777" w:rsidR="00D24A32" w:rsidRPr="00C11522" w:rsidRDefault="00D24A32" w:rsidP="00FE749A">
      <w:pPr>
        <w:pStyle w:val="ListParagraph"/>
        <w:numPr>
          <w:ilvl w:val="0"/>
          <w:numId w:val="8"/>
        </w:numPr>
        <w:autoSpaceDE w:val="0"/>
        <w:autoSpaceDN w:val="0"/>
        <w:adjustRightInd w:val="0"/>
        <w:contextualSpacing w:val="0"/>
        <w:jc w:val="both"/>
        <w:rPr>
          <w:rFonts w:ascii="Arial" w:hAnsi="Arial" w:cs="Arial"/>
          <w:sz w:val="26"/>
          <w:szCs w:val="26"/>
          <w:lang w:val="en-GB"/>
        </w:rPr>
      </w:pPr>
      <w:r w:rsidRPr="00C11522">
        <w:rPr>
          <w:rFonts w:ascii="Arial" w:hAnsi="Arial" w:cs="Arial"/>
          <w:sz w:val="26"/>
          <w:szCs w:val="26"/>
          <w:lang w:val="en-GB"/>
        </w:rPr>
        <w:t>However, R&amp;D incurs higher fixed cost too. Marketing of new vaccine incurs higher fixed cost too → AC curve shifts up.</w:t>
      </w:r>
    </w:p>
    <w:p w14:paraId="74C14D63" w14:textId="77777777" w:rsidR="00D24A32" w:rsidRPr="00C11522" w:rsidRDefault="00D24A32" w:rsidP="00FE749A">
      <w:pPr>
        <w:pStyle w:val="ListParagraph"/>
        <w:numPr>
          <w:ilvl w:val="0"/>
          <w:numId w:val="8"/>
        </w:numPr>
        <w:autoSpaceDE w:val="0"/>
        <w:autoSpaceDN w:val="0"/>
        <w:adjustRightInd w:val="0"/>
        <w:contextualSpacing w:val="0"/>
        <w:jc w:val="both"/>
        <w:rPr>
          <w:rFonts w:ascii="Arial" w:hAnsi="Arial" w:cs="Arial"/>
          <w:sz w:val="26"/>
          <w:szCs w:val="26"/>
          <w:lang w:val="en-GB"/>
        </w:rPr>
      </w:pPr>
      <w:r w:rsidRPr="00C11522">
        <w:rPr>
          <w:rFonts w:ascii="Arial" w:hAnsi="Arial" w:cs="Arial"/>
          <w:sz w:val="26"/>
          <w:szCs w:val="26"/>
          <w:lang w:val="en-GB"/>
        </w:rPr>
        <w:t>supernormal profit – the GSK will increase their advertising efforts to reduce competition</w:t>
      </w:r>
    </w:p>
    <w:p w14:paraId="36C2B9BD" w14:textId="77777777" w:rsidR="00D24A32" w:rsidRPr="00C11522" w:rsidRDefault="00D24A32" w:rsidP="00FE749A">
      <w:pPr>
        <w:pStyle w:val="ListParagraph"/>
        <w:numPr>
          <w:ilvl w:val="0"/>
          <w:numId w:val="8"/>
        </w:numPr>
        <w:autoSpaceDE w:val="0"/>
        <w:autoSpaceDN w:val="0"/>
        <w:adjustRightInd w:val="0"/>
        <w:contextualSpacing w:val="0"/>
        <w:jc w:val="both"/>
        <w:rPr>
          <w:rFonts w:ascii="Arial" w:hAnsi="Arial" w:cs="Arial"/>
          <w:sz w:val="26"/>
          <w:szCs w:val="26"/>
          <w:lang w:val="en-GB"/>
        </w:rPr>
      </w:pPr>
      <w:r w:rsidRPr="00C11522">
        <w:rPr>
          <w:rFonts w:ascii="Arial" w:hAnsi="Arial" w:cs="Arial"/>
          <w:sz w:val="26"/>
          <w:szCs w:val="26"/>
          <w:lang w:val="en-GB"/>
        </w:rPr>
        <w:t xml:space="preserve">Draw diagram – increase AR and MR, become price inelastic through advertising, </w:t>
      </w:r>
    </w:p>
    <w:p w14:paraId="675C5B5A"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lang w:val="en-GB"/>
        </w:rPr>
        <w:t>Average will rise, no change in MC</w:t>
      </w:r>
    </w:p>
    <w:p w14:paraId="5D2987C6" w14:textId="77777777" w:rsidR="00D24A32" w:rsidRPr="00C11522" w:rsidRDefault="00D24A32" w:rsidP="00D24A32">
      <w:pPr>
        <w:autoSpaceDE w:val="0"/>
        <w:autoSpaceDN w:val="0"/>
        <w:adjustRightInd w:val="0"/>
        <w:jc w:val="both"/>
        <w:rPr>
          <w:rFonts w:ascii="Arial" w:hAnsi="Arial" w:cs="Arial"/>
          <w:sz w:val="26"/>
          <w:szCs w:val="26"/>
          <w:lang w:val="en-GB"/>
        </w:rPr>
      </w:pPr>
    </w:p>
    <w:p w14:paraId="1D4AAF58"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u w:val="single"/>
          <w:lang w:val="en-GB"/>
        </w:rPr>
        <w:t>Evaluation</w:t>
      </w:r>
      <w:r w:rsidRPr="00C11522">
        <w:rPr>
          <w:rFonts w:ascii="Arial" w:hAnsi="Arial" w:cs="Arial"/>
          <w:sz w:val="26"/>
          <w:szCs w:val="26"/>
          <w:lang w:val="en-GB"/>
        </w:rPr>
        <w:t>:</w:t>
      </w:r>
    </w:p>
    <w:p w14:paraId="55357279"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lang w:val="en-GB"/>
        </w:rPr>
        <w:t xml:space="preserve">Extract 1 suggests firm </w:t>
      </w:r>
      <w:proofErr w:type="gramStart"/>
      <w:r w:rsidRPr="00C11522">
        <w:rPr>
          <w:rFonts w:ascii="Arial" w:hAnsi="Arial" w:cs="Arial"/>
          <w:sz w:val="26"/>
          <w:szCs w:val="26"/>
          <w:lang w:val="en-GB"/>
        </w:rPr>
        <w:t>is able to</w:t>
      </w:r>
      <w:proofErr w:type="gramEnd"/>
      <w:r w:rsidRPr="00C11522">
        <w:rPr>
          <w:rFonts w:ascii="Arial" w:hAnsi="Arial" w:cs="Arial"/>
          <w:sz w:val="26"/>
          <w:szCs w:val="26"/>
          <w:lang w:val="en-GB"/>
        </w:rPr>
        <w:t xml:space="preserve"> make at least normal profits</w:t>
      </w:r>
    </w:p>
    <w:p w14:paraId="7E756BF0"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lang w:val="en-GB"/>
        </w:rPr>
        <w:t>OR</w:t>
      </w:r>
    </w:p>
    <w:p w14:paraId="79BACA2C" w14:textId="77777777" w:rsidR="00D24A32" w:rsidRPr="00C11522" w:rsidRDefault="00D24A32" w:rsidP="00D24A32">
      <w:pPr>
        <w:autoSpaceDE w:val="0"/>
        <w:autoSpaceDN w:val="0"/>
        <w:adjustRightInd w:val="0"/>
        <w:jc w:val="both"/>
        <w:rPr>
          <w:rFonts w:ascii="Arial" w:hAnsi="Arial" w:cs="Arial"/>
          <w:sz w:val="26"/>
          <w:szCs w:val="26"/>
          <w:lang w:val="en-GB"/>
        </w:rPr>
      </w:pPr>
      <w:r w:rsidRPr="00C11522">
        <w:rPr>
          <w:rFonts w:ascii="Arial" w:hAnsi="Arial" w:cs="Arial"/>
          <w:sz w:val="26"/>
          <w:szCs w:val="26"/>
          <w:lang w:val="en-GB"/>
        </w:rPr>
        <w:t xml:space="preserve">Extract 2 suggests increase in revenue from higher dd &gt; higher cost from R&amp;D/ marketing → firm </w:t>
      </w:r>
      <w:proofErr w:type="gramStart"/>
      <w:r w:rsidRPr="00C11522">
        <w:rPr>
          <w:rFonts w:ascii="Arial" w:hAnsi="Arial" w:cs="Arial"/>
          <w:sz w:val="26"/>
          <w:szCs w:val="26"/>
          <w:lang w:val="en-GB"/>
        </w:rPr>
        <w:t>is able to</w:t>
      </w:r>
      <w:proofErr w:type="gramEnd"/>
      <w:r w:rsidRPr="00C11522">
        <w:rPr>
          <w:rFonts w:ascii="Arial" w:hAnsi="Arial" w:cs="Arial"/>
          <w:sz w:val="26"/>
          <w:szCs w:val="26"/>
          <w:lang w:val="en-GB"/>
        </w:rPr>
        <w:t xml:space="preserve"> still make supernormal profits in LR.</w:t>
      </w:r>
    </w:p>
    <w:p w14:paraId="0DEB0115" w14:textId="77777777" w:rsidR="00D24A32" w:rsidRPr="00C11522" w:rsidRDefault="00D24A32" w:rsidP="00D24A32">
      <w:pPr>
        <w:autoSpaceDE w:val="0"/>
        <w:autoSpaceDN w:val="0"/>
        <w:adjustRightInd w:val="0"/>
        <w:jc w:val="both"/>
        <w:rPr>
          <w:rFonts w:ascii="Arial" w:hAnsi="Arial" w:cs="Arial"/>
          <w:lang w:val="en-GB"/>
        </w:rPr>
      </w:pPr>
    </w:p>
    <w:p w14:paraId="0B95494A" w14:textId="77777777" w:rsidR="00D24A32" w:rsidRPr="00C11522" w:rsidRDefault="00D24A32" w:rsidP="00D24A32">
      <w:pPr>
        <w:rPr>
          <w:rFonts w:ascii="Arial" w:hAnsi="Arial" w:cs="Arial"/>
          <w:b/>
          <w:lang w:val="en-GB"/>
        </w:rPr>
      </w:pPr>
      <w:r w:rsidRPr="00C11522">
        <w:rPr>
          <w:rFonts w:ascii="Arial" w:hAnsi="Arial" w:cs="Arial"/>
          <w:b/>
          <w:lang w:val="en-GB"/>
        </w:rPr>
        <w:br w:type="page"/>
      </w:r>
    </w:p>
    <w:p w14:paraId="79295A5F" w14:textId="77777777" w:rsidR="00D24A32" w:rsidRPr="00C11522" w:rsidRDefault="00D24A32" w:rsidP="00D24A32">
      <w:pPr>
        <w:autoSpaceDE w:val="0"/>
        <w:autoSpaceDN w:val="0"/>
        <w:adjustRightInd w:val="0"/>
        <w:jc w:val="both"/>
        <w:rPr>
          <w:rFonts w:ascii="Arial" w:hAnsi="Arial" w:cs="Arial"/>
          <w:b/>
          <w:lang w:val="en-GB"/>
        </w:rPr>
      </w:pPr>
    </w:p>
    <w:p w14:paraId="427CDB15" w14:textId="77777777" w:rsidR="00D24A32" w:rsidRPr="00C11522" w:rsidRDefault="00D24A32" w:rsidP="00D24A32">
      <w:pPr>
        <w:autoSpaceDE w:val="0"/>
        <w:autoSpaceDN w:val="0"/>
        <w:adjustRightInd w:val="0"/>
        <w:jc w:val="both"/>
        <w:rPr>
          <w:rFonts w:ascii="Arial" w:hAnsi="Arial" w:cs="Arial"/>
          <w:b/>
          <w:lang w:val="en-GB"/>
        </w:rPr>
      </w:pPr>
    </w:p>
    <w:p w14:paraId="4AED961C" w14:textId="77777777" w:rsidR="00D24A32" w:rsidRPr="00C11522" w:rsidRDefault="00D24A32" w:rsidP="00D24A32">
      <w:pPr>
        <w:autoSpaceDE w:val="0"/>
        <w:autoSpaceDN w:val="0"/>
        <w:adjustRightInd w:val="0"/>
        <w:jc w:val="both"/>
        <w:rPr>
          <w:rFonts w:ascii="Arial" w:hAnsi="Arial" w:cs="Arial"/>
          <w:b/>
          <w:lang w:val="en-GB"/>
        </w:rPr>
      </w:pPr>
      <w:r w:rsidRPr="00C11522">
        <w:rPr>
          <w:rFonts w:ascii="Arial" w:hAnsi="Arial" w:cs="Arial"/>
          <w:b/>
          <w:lang w:val="en-GB"/>
        </w:rPr>
        <w:t>(e) Discuss the desirability of the Singapore government providing grants on R&amp;D in the biomedical industry. [10]</w:t>
      </w:r>
    </w:p>
    <w:p w14:paraId="17A49614" w14:textId="77777777" w:rsidR="00D24A32" w:rsidRPr="00C11522" w:rsidRDefault="00D24A32" w:rsidP="00D24A32">
      <w:pPr>
        <w:autoSpaceDE w:val="0"/>
        <w:autoSpaceDN w:val="0"/>
        <w:adjustRightInd w:val="0"/>
        <w:jc w:val="both"/>
        <w:rPr>
          <w:rFonts w:ascii="Arial" w:hAnsi="Arial" w:cs="Arial"/>
          <w:b/>
          <w:bCs/>
          <w:lang w:val="en-GB"/>
        </w:rPr>
      </w:pPr>
    </w:p>
    <w:p w14:paraId="201E31F1" w14:textId="77777777" w:rsidR="00D24A32" w:rsidRPr="00C11522" w:rsidRDefault="00D24A32" w:rsidP="00D24A32">
      <w:pPr>
        <w:autoSpaceDE w:val="0"/>
        <w:autoSpaceDN w:val="0"/>
        <w:adjustRightInd w:val="0"/>
        <w:jc w:val="both"/>
        <w:rPr>
          <w:rFonts w:ascii="Arial" w:hAnsi="Arial" w:cs="Arial"/>
          <w:bCs/>
          <w:u w:val="single"/>
          <w:lang w:val="en-GB"/>
        </w:rPr>
      </w:pPr>
      <w:r w:rsidRPr="00C11522">
        <w:rPr>
          <w:rFonts w:ascii="Arial" w:hAnsi="Arial" w:cs="Arial"/>
          <w:bCs/>
          <w:u w:val="single"/>
          <w:lang w:val="en-GB"/>
        </w:rPr>
        <w:t>Thesis: Desirability of government providing grants on R&amp;D</w:t>
      </w:r>
    </w:p>
    <w:p w14:paraId="416EB8A0" w14:textId="77777777" w:rsidR="00D24A32" w:rsidRPr="00C11522" w:rsidRDefault="00D24A32" w:rsidP="00D24A32">
      <w:pPr>
        <w:autoSpaceDE w:val="0"/>
        <w:autoSpaceDN w:val="0"/>
        <w:adjustRightInd w:val="0"/>
        <w:jc w:val="both"/>
        <w:rPr>
          <w:rFonts w:ascii="Arial" w:hAnsi="Arial" w:cs="Arial"/>
          <w:b/>
          <w:bCs/>
          <w:lang w:val="en-GB"/>
        </w:rPr>
      </w:pPr>
      <w:r w:rsidRPr="00C11522">
        <w:rPr>
          <w:rFonts w:ascii="Arial" w:hAnsi="Arial" w:cs="Arial"/>
          <w:b/>
          <w:bCs/>
          <w:lang w:val="en-GB"/>
        </w:rPr>
        <w:t>On society/ economy:</w:t>
      </w:r>
    </w:p>
    <w:p w14:paraId="4FADB64E" w14:textId="77777777" w:rsidR="00D24A32" w:rsidRPr="00C11522" w:rsidRDefault="00D24A32" w:rsidP="00FE749A">
      <w:pPr>
        <w:pStyle w:val="ListParagraph"/>
        <w:numPr>
          <w:ilvl w:val="0"/>
          <w:numId w:val="10"/>
        </w:numPr>
        <w:autoSpaceDE w:val="0"/>
        <w:autoSpaceDN w:val="0"/>
        <w:adjustRightInd w:val="0"/>
        <w:contextualSpacing w:val="0"/>
        <w:jc w:val="both"/>
        <w:rPr>
          <w:rFonts w:ascii="Arial" w:hAnsi="Arial" w:cs="Arial"/>
          <w:i/>
          <w:iCs/>
          <w:lang w:val="en-GB"/>
        </w:rPr>
      </w:pPr>
      <w:r w:rsidRPr="00C11522">
        <w:rPr>
          <w:rFonts w:ascii="Arial" w:hAnsi="Arial" w:cs="Arial"/>
          <w:lang w:val="en-GB"/>
        </w:rPr>
        <w:t xml:space="preserve">Extract 1: </w:t>
      </w:r>
      <w:r w:rsidRPr="00C11522">
        <w:rPr>
          <w:rFonts w:ascii="Arial" w:hAnsi="Arial" w:cs="Arial"/>
          <w:i/>
          <w:iCs/>
          <w:lang w:val="en-GB"/>
        </w:rPr>
        <w:t>Repeated outbreaks of avian flu in recent years have prompted widespread fear that a new strain might develop into a global scourge</w:t>
      </w:r>
    </w:p>
    <w:p w14:paraId="5637A28E" w14:textId="77777777" w:rsidR="00D24A32" w:rsidRPr="00C11522" w:rsidRDefault="00D24A32" w:rsidP="00FE749A">
      <w:pPr>
        <w:pStyle w:val="ListParagraph"/>
        <w:numPr>
          <w:ilvl w:val="0"/>
          <w:numId w:val="10"/>
        </w:numPr>
        <w:autoSpaceDE w:val="0"/>
        <w:autoSpaceDN w:val="0"/>
        <w:adjustRightInd w:val="0"/>
        <w:contextualSpacing w:val="0"/>
        <w:jc w:val="both"/>
        <w:rPr>
          <w:rFonts w:ascii="Arial" w:hAnsi="Arial" w:cs="Arial"/>
          <w:i/>
          <w:iCs/>
          <w:lang w:val="en-GB" w:eastAsia="en-US"/>
        </w:rPr>
      </w:pPr>
      <w:r w:rsidRPr="00C11522">
        <w:rPr>
          <w:rFonts w:ascii="Arial" w:hAnsi="Arial" w:cs="Arial"/>
          <w:lang w:val="en-GB"/>
        </w:rPr>
        <w:t>Extract suggests vaccines are market with positive externalities in consumption (3</w:t>
      </w:r>
      <w:r w:rsidRPr="00C11522">
        <w:rPr>
          <w:rFonts w:ascii="Arial" w:hAnsi="Arial" w:cs="Arial"/>
          <w:vertAlign w:val="superscript"/>
          <w:lang w:val="en-GB"/>
        </w:rPr>
        <w:t>rd</w:t>
      </w:r>
      <w:r w:rsidRPr="00C11522">
        <w:rPr>
          <w:rFonts w:ascii="Arial" w:hAnsi="Arial" w:cs="Arial"/>
          <w:i/>
          <w:iCs/>
          <w:lang w:val="en-GB"/>
        </w:rPr>
        <w:t xml:space="preserve"> </w:t>
      </w:r>
      <w:r w:rsidRPr="00C11522">
        <w:rPr>
          <w:rFonts w:ascii="Arial" w:hAnsi="Arial" w:cs="Arial"/>
          <w:lang w:val="en-GB"/>
        </w:rPr>
        <w:t>parties will not be infected with flu virus) → Explain how R&amp;D corrects market</w:t>
      </w:r>
      <w:r w:rsidRPr="00C11522">
        <w:rPr>
          <w:rFonts w:ascii="Arial" w:hAnsi="Arial" w:cs="Arial"/>
          <w:i/>
          <w:iCs/>
          <w:lang w:val="en-GB"/>
        </w:rPr>
        <w:t xml:space="preserve"> </w:t>
      </w:r>
      <w:r w:rsidRPr="00C11522">
        <w:rPr>
          <w:rFonts w:ascii="Arial" w:hAnsi="Arial" w:cs="Arial"/>
          <w:lang w:val="en-GB"/>
        </w:rPr>
        <w:t>failure in pharmaceutical industry with positive externality with diagram.</w:t>
      </w:r>
      <w:r w:rsidRPr="00C11522">
        <w:rPr>
          <w:rFonts w:ascii="Arial" w:hAnsi="Arial" w:cs="Arial"/>
          <w:i/>
          <w:iCs/>
          <w:lang w:val="en-GB"/>
        </w:rPr>
        <w:t xml:space="preserve"> </w:t>
      </w:r>
    </w:p>
    <w:p w14:paraId="2F6401B8" w14:textId="77777777" w:rsidR="00D24A32" w:rsidRPr="00C11522" w:rsidRDefault="00D24A32" w:rsidP="00D24A32">
      <w:pPr>
        <w:autoSpaceDE w:val="0"/>
        <w:autoSpaceDN w:val="0"/>
        <w:adjustRightInd w:val="0"/>
        <w:jc w:val="both"/>
        <w:rPr>
          <w:rFonts w:ascii="Arial" w:hAnsi="Arial" w:cs="Arial"/>
          <w:i/>
          <w:iCs/>
          <w:lang w:val="en-GB"/>
        </w:rPr>
      </w:pPr>
    </w:p>
    <w:p w14:paraId="2AA2CB68" w14:textId="77777777" w:rsidR="00D24A32" w:rsidRPr="00C11522" w:rsidRDefault="00D24A32" w:rsidP="00D24A32">
      <w:pPr>
        <w:autoSpaceDE w:val="0"/>
        <w:autoSpaceDN w:val="0"/>
        <w:adjustRightInd w:val="0"/>
        <w:jc w:val="both"/>
        <w:rPr>
          <w:rFonts w:ascii="Arial" w:hAnsi="Arial" w:cs="Arial"/>
          <w:i/>
          <w:iCs/>
          <w:lang w:val="en-GB"/>
        </w:rPr>
      </w:pPr>
      <w:r w:rsidRPr="00C11522">
        <w:rPr>
          <w:rFonts w:ascii="Arial" w:hAnsi="Arial" w:cs="Arial"/>
          <w:lang w:val="en-GB"/>
        </w:rPr>
        <w:t>[Also accept answer on R&amp;D is a market with positive externalities in production</w:t>
      </w:r>
    </w:p>
    <w:p w14:paraId="42622D46" w14:textId="77777777" w:rsidR="00D24A32" w:rsidRPr="00C11522" w:rsidRDefault="00D24A32" w:rsidP="00D24A32">
      <w:pPr>
        <w:autoSpaceDE w:val="0"/>
        <w:autoSpaceDN w:val="0"/>
        <w:adjustRightInd w:val="0"/>
        <w:jc w:val="both"/>
        <w:rPr>
          <w:rFonts w:ascii="Arial" w:hAnsi="Arial" w:cs="Arial"/>
          <w:lang w:val="en-GB"/>
        </w:rPr>
      </w:pPr>
      <w:r w:rsidRPr="00C11522">
        <w:rPr>
          <w:rFonts w:ascii="Arial" w:hAnsi="Arial" w:cs="Arial"/>
          <w:lang w:val="en-GB"/>
        </w:rPr>
        <w:t>and how grant on R&amp;D increases supply of R&amp;D].</w:t>
      </w:r>
    </w:p>
    <w:p w14:paraId="4B6F9DC3" w14:textId="77777777" w:rsidR="00D24A32" w:rsidRPr="00C11522" w:rsidRDefault="00D24A32" w:rsidP="00D24A32">
      <w:pPr>
        <w:autoSpaceDE w:val="0"/>
        <w:autoSpaceDN w:val="0"/>
        <w:adjustRightInd w:val="0"/>
        <w:jc w:val="both"/>
        <w:rPr>
          <w:rFonts w:ascii="Arial" w:hAnsi="Arial" w:cs="Arial"/>
          <w:lang w:val="en-GB"/>
        </w:rPr>
      </w:pPr>
    </w:p>
    <w:p w14:paraId="140418AF" w14:textId="77777777" w:rsidR="00D24A32" w:rsidRPr="00C11522" w:rsidRDefault="00D24A32" w:rsidP="00FE749A">
      <w:pPr>
        <w:pStyle w:val="ListParagraph"/>
        <w:numPr>
          <w:ilvl w:val="0"/>
          <w:numId w:val="13"/>
        </w:numPr>
        <w:autoSpaceDE w:val="0"/>
        <w:autoSpaceDN w:val="0"/>
        <w:adjustRightInd w:val="0"/>
        <w:contextualSpacing w:val="0"/>
        <w:jc w:val="both"/>
        <w:rPr>
          <w:rFonts w:ascii="Arial" w:hAnsi="Arial" w:cs="Arial"/>
          <w:i/>
          <w:iCs/>
          <w:lang w:val="en-GB"/>
        </w:rPr>
      </w:pPr>
      <w:r w:rsidRPr="00C11522">
        <w:rPr>
          <w:rFonts w:ascii="Arial" w:hAnsi="Arial" w:cs="Arial"/>
          <w:lang w:val="en-GB"/>
        </w:rPr>
        <w:t xml:space="preserve">Extract 4: </w:t>
      </w:r>
      <w:r w:rsidRPr="00C11522">
        <w:rPr>
          <w:rFonts w:ascii="Arial" w:hAnsi="Arial" w:cs="Arial"/>
          <w:i/>
          <w:iCs/>
          <w:lang w:val="en-GB"/>
        </w:rPr>
        <w:t xml:space="preserve">We can't be in all industries, some will not fit into Singapore but high value, knowledge intensive industries such as the biomedical science will continue to have a role here for a very long time </w:t>
      </w:r>
    </w:p>
    <w:p w14:paraId="7C33B90D" w14:textId="77777777" w:rsidR="00D24A32" w:rsidRPr="00C11522" w:rsidRDefault="00D24A32" w:rsidP="00FE749A">
      <w:pPr>
        <w:pStyle w:val="ListParagraph"/>
        <w:numPr>
          <w:ilvl w:val="0"/>
          <w:numId w:val="13"/>
        </w:numPr>
        <w:autoSpaceDE w:val="0"/>
        <w:autoSpaceDN w:val="0"/>
        <w:adjustRightInd w:val="0"/>
        <w:contextualSpacing w:val="0"/>
        <w:jc w:val="both"/>
        <w:rPr>
          <w:rFonts w:ascii="Arial" w:hAnsi="Arial" w:cs="Arial"/>
          <w:i/>
          <w:iCs/>
          <w:lang w:val="en-GB"/>
        </w:rPr>
      </w:pPr>
      <w:r w:rsidRPr="00C11522">
        <w:rPr>
          <w:rFonts w:ascii="Arial" w:hAnsi="Arial" w:cs="Arial"/>
          <w:lang w:val="en-GB"/>
        </w:rPr>
        <w:t>Due to educational policies → skilled labour → C.A. in high value manufacturing industry. Grant on R&amp;D in biomedical industry → reduce cost of conducting R&amp;D → process innovation → produce same amount of goods with less resources → reduce in opportunity cost → increase C.A. in biomedical industry → with specialization and trade → increase output → increase NY</w:t>
      </w:r>
    </w:p>
    <w:p w14:paraId="674F32DD" w14:textId="77777777" w:rsidR="00D24A32" w:rsidRPr="00C11522" w:rsidRDefault="00D24A32" w:rsidP="00FE749A">
      <w:pPr>
        <w:pStyle w:val="ListParagraph"/>
        <w:numPr>
          <w:ilvl w:val="0"/>
          <w:numId w:val="13"/>
        </w:numPr>
        <w:autoSpaceDE w:val="0"/>
        <w:autoSpaceDN w:val="0"/>
        <w:adjustRightInd w:val="0"/>
        <w:contextualSpacing w:val="0"/>
        <w:jc w:val="both"/>
        <w:rPr>
          <w:rFonts w:ascii="Arial" w:hAnsi="Arial" w:cs="Arial"/>
          <w:i/>
          <w:iCs/>
          <w:lang w:val="en-GB"/>
        </w:rPr>
      </w:pPr>
      <w:r w:rsidRPr="00C11522">
        <w:rPr>
          <w:rFonts w:ascii="Arial" w:hAnsi="Arial" w:cs="Arial"/>
          <w:lang w:val="en-GB"/>
        </w:rPr>
        <w:t>Process innovation → AS increases (assuming biomedical industry is major sector in economy) → X: cost competitive → increase NX → increase economic growth, employment and improve current account</w:t>
      </w:r>
    </w:p>
    <w:p w14:paraId="645F2DF6" w14:textId="77777777" w:rsidR="00D24A32" w:rsidRPr="00C11522" w:rsidRDefault="00D24A32" w:rsidP="00FE749A">
      <w:pPr>
        <w:pStyle w:val="ListParagraph"/>
        <w:numPr>
          <w:ilvl w:val="0"/>
          <w:numId w:val="13"/>
        </w:numPr>
        <w:autoSpaceDE w:val="0"/>
        <w:autoSpaceDN w:val="0"/>
        <w:adjustRightInd w:val="0"/>
        <w:contextualSpacing w:val="0"/>
        <w:jc w:val="both"/>
        <w:rPr>
          <w:rFonts w:ascii="Arial" w:hAnsi="Arial" w:cs="Arial"/>
          <w:i/>
          <w:iCs/>
          <w:lang w:val="en-GB"/>
        </w:rPr>
      </w:pPr>
      <w:r w:rsidRPr="00C11522">
        <w:rPr>
          <w:rFonts w:ascii="Arial" w:hAnsi="Arial" w:cs="Arial"/>
          <w:lang w:val="en-GB"/>
        </w:rPr>
        <w:t>Product innovation → quality &amp;/or new drugs/ vaccines → C &amp; X increases → AD increases → increase economic growth, employment and improve current account</w:t>
      </w:r>
    </w:p>
    <w:p w14:paraId="327322DD" w14:textId="77777777" w:rsidR="00D24A32" w:rsidRPr="00C11522" w:rsidRDefault="00D24A32" w:rsidP="00D24A32">
      <w:pPr>
        <w:autoSpaceDE w:val="0"/>
        <w:autoSpaceDN w:val="0"/>
        <w:adjustRightInd w:val="0"/>
        <w:jc w:val="both"/>
        <w:rPr>
          <w:rFonts w:ascii="Arial" w:hAnsi="Arial" w:cs="Arial"/>
          <w:lang w:val="en-GB"/>
        </w:rPr>
      </w:pPr>
    </w:p>
    <w:p w14:paraId="060D52BA" w14:textId="77777777" w:rsidR="00D24A32" w:rsidRPr="00C11522" w:rsidRDefault="00D24A32" w:rsidP="00D24A32">
      <w:pPr>
        <w:autoSpaceDE w:val="0"/>
        <w:autoSpaceDN w:val="0"/>
        <w:adjustRightInd w:val="0"/>
        <w:jc w:val="both"/>
        <w:rPr>
          <w:rFonts w:ascii="Arial" w:hAnsi="Arial" w:cs="Arial"/>
          <w:lang w:val="en-GB"/>
        </w:rPr>
      </w:pPr>
      <w:r w:rsidRPr="00C11522">
        <w:rPr>
          <w:rFonts w:ascii="Arial" w:hAnsi="Arial" w:cs="Arial"/>
          <w:lang w:val="en-GB"/>
        </w:rPr>
        <w:t>Evaluation: Biomedical sector is capital/ knowledge-intensive</w:t>
      </w:r>
    </w:p>
    <w:p w14:paraId="482B6643" w14:textId="77777777" w:rsidR="00D24A32" w:rsidRPr="00C11522" w:rsidRDefault="00D24A32" w:rsidP="00D24A32">
      <w:pPr>
        <w:autoSpaceDE w:val="0"/>
        <w:autoSpaceDN w:val="0"/>
        <w:adjustRightInd w:val="0"/>
        <w:jc w:val="both"/>
        <w:rPr>
          <w:rFonts w:ascii="Arial" w:hAnsi="Arial" w:cs="Arial"/>
          <w:lang w:val="en-GB"/>
        </w:rPr>
      </w:pPr>
    </w:p>
    <w:p w14:paraId="43FEF720" w14:textId="77777777" w:rsidR="00D24A32" w:rsidRPr="00C11522" w:rsidRDefault="00D24A32" w:rsidP="00D24A32">
      <w:pPr>
        <w:autoSpaceDE w:val="0"/>
        <w:autoSpaceDN w:val="0"/>
        <w:adjustRightInd w:val="0"/>
        <w:jc w:val="both"/>
        <w:rPr>
          <w:rFonts w:ascii="Arial" w:hAnsi="Arial" w:cs="Arial"/>
          <w:b/>
          <w:bCs/>
          <w:lang w:val="en-GB"/>
        </w:rPr>
      </w:pPr>
      <w:r w:rsidRPr="00C11522">
        <w:rPr>
          <w:rFonts w:ascii="Arial" w:hAnsi="Arial" w:cs="Arial"/>
          <w:b/>
          <w:bCs/>
          <w:lang w:val="en-GB"/>
        </w:rPr>
        <w:t>On consumers:</w:t>
      </w:r>
    </w:p>
    <w:p w14:paraId="275B57D9" w14:textId="77777777" w:rsidR="00D24A32" w:rsidRPr="00C11522" w:rsidRDefault="00D24A32" w:rsidP="00FE749A">
      <w:pPr>
        <w:pStyle w:val="ListParagraph"/>
        <w:numPr>
          <w:ilvl w:val="1"/>
          <w:numId w:val="12"/>
        </w:numPr>
        <w:autoSpaceDE w:val="0"/>
        <w:autoSpaceDN w:val="0"/>
        <w:adjustRightInd w:val="0"/>
        <w:ind w:left="709"/>
        <w:contextualSpacing w:val="0"/>
        <w:jc w:val="both"/>
        <w:rPr>
          <w:rFonts w:ascii="Arial" w:hAnsi="Arial" w:cs="Arial"/>
          <w:lang w:val="en-GB"/>
        </w:rPr>
      </w:pPr>
      <w:r w:rsidRPr="00C11522">
        <w:rPr>
          <w:rFonts w:ascii="Arial" w:hAnsi="Arial" w:cs="Arial"/>
          <w:lang w:val="en-GB"/>
        </w:rPr>
        <w:t>Process innovation → reduce cost of production → lower price → higher CS.</w:t>
      </w:r>
    </w:p>
    <w:p w14:paraId="7645F5C6" w14:textId="77777777" w:rsidR="00D24A32" w:rsidRPr="00C11522" w:rsidRDefault="00D24A32" w:rsidP="00FE749A">
      <w:pPr>
        <w:pStyle w:val="ListParagraph"/>
        <w:numPr>
          <w:ilvl w:val="1"/>
          <w:numId w:val="12"/>
        </w:numPr>
        <w:autoSpaceDE w:val="0"/>
        <w:autoSpaceDN w:val="0"/>
        <w:adjustRightInd w:val="0"/>
        <w:ind w:left="709"/>
        <w:contextualSpacing w:val="0"/>
        <w:jc w:val="both"/>
        <w:rPr>
          <w:rFonts w:ascii="Arial" w:hAnsi="Arial" w:cs="Arial"/>
          <w:lang w:val="en-GB" w:eastAsia="en-US"/>
        </w:rPr>
      </w:pPr>
      <w:r w:rsidRPr="00C11522">
        <w:rPr>
          <w:rFonts w:ascii="Arial" w:hAnsi="Arial" w:cs="Arial"/>
          <w:lang w:val="en-GB"/>
        </w:rPr>
        <w:t>Product innovation → dynamic efficiency → better quality &amp;/or variety of drugs/ vaccines → higher consumer welfare.</w:t>
      </w:r>
    </w:p>
    <w:p w14:paraId="74F293E1" w14:textId="77777777" w:rsidR="00D24A32" w:rsidRPr="00C11522" w:rsidRDefault="00D24A32" w:rsidP="00D24A32">
      <w:pPr>
        <w:autoSpaceDE w:val="0"/>
        <w:autoSpaceDN w:val="0"/>
        <w:adjustRightInd w:val="0"/>
        <w:jc w:val="both"/>
        <w:rPr>
          <w:rFonts w:ascii="Arial" w:hAnsi="Arial" w:cs="Arial"/>
          <w:lang w:val="en-GB"/>
        </w:rPr>
      </w:pPr>
    </w:p>
    <w:p w14:paraId="19200EC2" w14:textId="77777777" w:rsidR="00D24A32" w:rsidRPr="00C11522" w:rsidRDefault="00D24A32" w:rsidP="00D24A32">
      <w:pPr>
        <w:autoSpaceDE w:val="0"/>
        <w:autoSpaceDN w:val="0"/>
        <w:adjustRightInd w:val="0"/>
        <w:jc w:val="both"/>
        <w:rPr>
          <w:rFonts w:ascii="Arial" w:hAnsi="Arial" w:cs="Arial"/>
          <w:bCs/>
          <w:u w:val="single"/>
          <w:lang w:val="en-GB"/>
        </w:rPr>
      </w:pPr>
      <w:r w:rsidRPr="00C11522">
        <w:rPr>
          <w:rFonts w:ascii="Arial" w:hAnsi="Arial" w:cs="Arial"/>
          <w:bCs/>
          <w:u w:val="single"/>
          <w:lang w:val="en-GB"/>
        </w:rPr>
        <w:t>Anti-thesis: Undesirability of government providing grants on R&amp;D</w:t>
      </w:r>
    </w:p>
    <w:p w14:paraId="7DE2F13A" w14:textId="77777777" w:rsidR="00D24A32" w:rsidRPr="00C11522" w:rsidRDefault="00D24A32" w:rsidP="00FE749A">
      <w:pPr>
        <w:pStyle w:val="ListParagraph"/>
        <w:numPr>
          <w:ilvl w:val="1"/>
          <w:numId w:val="11"/>
        </w:numPr>
        <w:autoSpaceDE w:val="0"/>
        <w:autoSpaceDN w:val="0"/>
        <w:adjustRightInd w:val="0"/>
        <w:ind w:left="709"/>
        <w:contextualSpacing w:val="0"/>
        <w:jc w:val="both"/>
        <w:rPr>
          <w:rFonts w:ascii="Arial" w:hAnsi="Arial" w:cs="Arial"/>
          <w:lang w:val="en-GB"/>
        </w:rPr>
      </w:pPr>
      <w:r w:rsidRPr="00C11522">
        <w:rPr>
          <w:rFonts w:ascii="Arial" w:hAnsi="Arial" w:cs="Arial"/>
          <w:lang w:val="en-GB"/>
        </w:rPr>
        <w:t>R&amp;D to pharmaceutical firms → if successful R&amp;D: produce goods at relatively low cost → gain market share → may lead to greater market power→ explain one disadvantage of high market power to consumers or society</w:t>
      </w:r>
    </w:p>
    <w:p w14:paraId="064D4C96" w14:textId="77777777" w:rsidR="00D24A32" w:rsidRPr="00C11522" w:rsidRDefault="00D24A32" w:rsidP="00FE749A">
      <w:pPr>
        <w:pStyle w:val="ListParagraph"/>
        <w:numPr>
          <w:ilvl w:val="1"/>
          <w:numId w:val="11"/>
        </w:numPr>
        <w:autoSpaceDE w:val="0"/>
        <w:autoSpaceDN w:val="0"/>
        <w:adjustRightInd w:val="0"/>
        <w:ind w:left="709"/>
        <w:contextualSpacing w:val="0"/>
        <w:jc w:val="both"/>
        <w:rPr>
          <w:rFonts w:ascii="Arial" w:hAnsi="Arial" w:cs="Arial"/>
          <w:lang w:val="en-GB"/>
        </w:rPr>
      </w:pPr>
      <w:r w:rsidRPr="00C11522">
        <w:rPr>
          <w:rFonts w:ascii="Arial" w:hAnsi="Arial" w:cs="Arial"/>
          <w:lang w:val="en-GB"/>
        </w:rPr>
        <w:t>Opportunity cost of grants</w:t>
      </w:r>
    </w:p>
    <w:p w14:paraId="5E7FDC8C" w14:textId="77777777" w:rsidR="00D24A32" w:rsidRPr="00C11522" w:rsidRDefault="00D24A32" w:rsidP="00FE749A">
      <w:pPr>
        <w:pStyle w:val="ListParagraph"/>
        <w:numPr>
          <w:ilvl w:val="1"/>
          <w:numId w:val="11"/>
        </w:numPr>
        <w:autoSpaceDE w:val="0"/>
        <w:autoSpaceDN w:val="0"/>
        <w:adjustRightInd w:val="0"/>
        <w:ind w:left="709"/>
        <w:contextualSpacing w:val="0"/>
        <w:jc w:val="both"/>
        <w:rPr>
          <w:rFonts w:ascii="Arial" w:hAnsi="Arial" w:cs="Arial"/>
          <w:lang w:val="en-GB"/>
        </w:rPr>
      </w:pPr>
      <w:r w:rsidRPr="00C11522">
        <w:rPr>
          <w:rFonts w:ascii="Arial" w:hAnsi="Arial" w:cs="Arial"/>
          <w:lang w:val="en-GB"/>
        </w:rPr>
        <w:t>Cost of grant come from tax revenue → may lead to higher tax rates</w:t>
      </w:r>
    </w:p>
    <w:p w14:paraId="6A3CE0B1" w14:textId="77777777" w:rsidR="000B1C8E" w:rsidRPr="00C11522" w:rsidRDefault="000B1C8E" w:rsidP="00C85F53"/>
    <w:sectPr w:rsidR="000B1C8E" w:rsidRPr="00C11522" w:rsidSect="00987E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3F85" w14:textId="77777777" w:rsidR="00E466D8" w:rsidRDefault="00E466D8" w:rsidP="00566AB3">
      <w:r>
        <w:separator/>
      </w:r>
    </w:p>
  </w:endnote>
  <w:endnote w:type="continuationSeparator" w:id="0">
    <w:p w14:paraId="7A8EC8C0" w14:textId="77777777" w:rsidR="00E466D8" w:rsidRDefault="00E466D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2A76" w14:textId="77777777" w:rsidR="007304CF" w:rsidRDefault="007304C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53AD666" w14:textId="77777777" w:rsidR="007304CF" w:rsidRDefault="007304C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2D3FD641" w14:textId="77777777" w:rsidR="007304CF" w:rsidRPr="00366349" w:rsidRDefault="007304C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BDAF7" w14:textId="77777777" w:rsidR="00E466D8" w:rsidRDefault="00E466D8" w:rsidP="00566AB3">
      <w:r>
        <w:separator/>
      </w:r>
    </w:p>
  </w:footnote>
  <w:footnote w:type="continuationSeparator" w:id="0">
    <w:p w14:paraId="51214C0C" w14:textId="77777777" w:rsidR="00E466D8" w:rsidRDefault="00E466D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426D9E89" w14:textId="77777777" w:rsidR="007304CF" w:rsidRPr="005E0FEE" w:rsidRDefault="007304CF" w:rsidP="005E0FEE">
        <w:pPr>
          <w:pStyle w:val="Header"/>
          <w:pBdr>
            <w:bottom w:val="single" w:sz="4" w:space="1" w:color="D9D9D9" w:themeColor="background1" w:themeShade="D9"/>
          </w:pBdr>
          <w:jc w:val="right"/>
          <w:rPr>
            <w:b/>
            <w:bCs/>
          </w:rPr>
        </w:pPr>
        <w:r w:rsidRPr="009B23EC">
          <w:rPr>
            <w:noProof/>
          </w:rPr>
          <w:drawing>
            <wp:inline distT="0" distB="0" distL="0" distR="0" wp14:anchorId="648A0B47" wp14:editId="1EDF9643">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294384C" wp14:editId="0B4078AE">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11522" w:rsidRPr="00C11522">
          <w:rPr>
            <w:b/>
            <w:bCs/>
            <w:noProof/>
          </w:rP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E58AA"/>
    <w:multiLevelType w:val="hybridMultilevel"/>
    <w:tmpl w:val="890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2C3D"/>
    <w:multiLevelType w:val="hybridMultilevel"/>
    <w:tmpl w:val="B112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001A"/>
    <w:multiLevelType w:val="hybridMultilevel"/>
    <w:tmpl w:val="034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7D1C"/>
    <w:multiLevelType w:val="hybridMultilevel"/>
    <w:tmpl w:val="CFBA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9E46623"/>
    <w:multiLevelType w:val="hybridMultilevel"/>
    <w:tmpl w:val="349EE5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FB165F"/>
    <w:multiLevelType w:val="hybridMultilevel"/>
    <w:tmpl w:val="E1EC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E3A09"/>
    <w:multiLevelType w:val="hybridMultilevel"/>
    <w:tmpl w:val="4C56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33DA2"/>
    <w:multiLevelType w:val="hybridMultilevel"/>
    <w:tmpl w:val="C77207D2"/>
    <w:lvl w:ilvl="0" w:tplc="08090001">
      <w:start w:val="1"/>
      <w:numFmt w:val="bullet"/>
      <w:lvlText w:val=""/>
      <w:lvlJc w:val="left"/>
      <w:pPr>
        <w:ind w:left="720" w:hanging="360"/>
      </w:pPr>
      <w:rPr>
        <w:rFonts w:ascii="Symbol" w:hAnsi="Symbol" w:hint="default"/>
      </w:rPr>
    </w:lvl>
    <w:lvl w:ilvl="1" w:tplc="59FCB00A">
      <w:numFmt w:val="bullet"/>
      <w:lvlText w:val="-"/>
      <w:lvlJc w:val="left"/>
      <w:pPr>
        <w:ind w:left="1440" w:hanging="360"/>
      </w:pPr>
      <w:rPr>
        <w:rFonts w:ascii="Cambria" w:eastAsiaTheme="minorEastAsia"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31249"/>
    <w:multiLevelType w:val="hybridMultilevel"/>
    <w:tmpl w:val="4B9279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1"/>
  </w:num>
  <w:num w:numId="6">
    <w:abstractNumId w:val="1"/>
  </w:num>
  <w:num w:numId="7">
    <w:abstractNumId w:val="0"/>
  </w:num>
  <w:num w:numId="8">
    <w:abstractNumId w:val="2"/>
  </w:num>
  <w:num w:numId="9">
    <w:abstractNumId w:val="3"/>
  </w:num>
  <w:num w:numId="10">
    <w:abstractNumId w:val="9"/>
  </w:num>
  <w:num w:numId="11">
    <w:abstractNumId w:val="12"/>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50304"/>
    <w:rsid w:val="00056302"/>
    <w:rsid w:val="00060624"/>
    <w:rsid w:val="00062352"/>
    <w:rsid w:val="000802E1"/>
    <w:rsid w:val="0009228B"/>
    <w:rsid w:val="000A4E14"/>
    <w:rsid w:val="000B1C8E"/>
    <w:rsid w:val="000B3879"/>
    <w:rsid w:val="000C2227"/>
    <w:rsid w:val="000C77DA"/>
    <w:rsid w:val="000D20CD"/>
    <w:rsid w:val="000E17FC"/>
    <w:rsid w:val="000F3ED5"/>
    <w:rsid w:val="00135568"/>
    <w:rsid w:val="00140322"/>
    <w:rsid w:val="00153DC4"/>
    <w:rsid w:val="00160360"/>
    <w:rsid w:val="00182D5F"/>
    <w:rsid w:val="00193E91"/>
    <w:rsid w:val="001B1F21"/>
    <w:rsid w:val="001B72DB"/>
    <w:rsid w:val="001F7404"/>
    <w:rsid w:val="00235736"/>
    <w:rsid w:val="00237B2C"/>
    <w:rsid w:val="002501ED"/>
    <w:rsid w:val="0029368C"/>
    <w:rsid w:val="002B0680"/>
    <w:rsid w:val="002E71DB"/>
    <w:rsid w:val="00317222"/>
    <w:rsid w:val="00360F5C"/>
    <w:rsid w:val="0036176B"/>
    <w:rsid w:val="0036545A"/>
    <w:rsid w:val="00366349"/>
    <w:rsid w:val="00387230"/>
    <w:rsid w:val="003A075A"/>
    <w:rsid w:val="003B20E1"/>
    <w:rsid w:val="0042072D"/>
    <w:rsid w:val="0042080E"/>
    <w:rsid w:val="00421818"/>
    <w:rsid w:val="00421C05"/>
    <w:rsid w:val="0049115B"/>
    <w:rsid w:val="00494EBE"/>
    <w:rsid w:val="004A07B7"/>
    <w:rsid w:val="004F4B42"/>
    <w:rsid w:val="0051795C"/>
    <w:rsid w:val="005200EB"/>
    <w:rsid w:val="00532A2A"/>
    <w:rsid w:val="00533570"/>
    <w:rsid w:val="0054257C"/>
    <w:rsid w:val="00564385"/>
    <w:rsid w:val="00566AB3"/>
    <w:rsid w:val="005B5783"/>
    <w:rsid w:val="005C4B5C"/>
    <w:rsid w:val="005E0FEE"/>
    <w:rsid w:val="005F7A55"/>
    <w:rsid w:val="00624855"/>
    <w:rsid w:val="00645C6A"/>
    <w:rsid w:val="006571AA"/>
    <w:rsid w:val="00694834"/>
    <w:rsid w:val="006B08AC"/>
    <w:rsid w:val="006D7702"/>
    <w:rsid w:val="006F6BF7"/>
    <w:rsid w:val="00705CBB"/>
    <w:rsid w:val="00721D90"/>
    <w:rsid w:val="007304CF"/>
    <w:rsid w:val="0074286E"/>
    <w:rsid w:val="00743737"/>
    <w:rsid w:val="007739C9"/>
    <w:rsid w:val="00773A7B"/>
    <w:rsid w:val="007E15BC"/>
    <w:rsid w:val="007E3833"/>
    <w:rsid w:val="00827970"/>
    <w:rsid w:val="00831525"/>
    <w:rsid w:val="008461F6"/>
    <w:rsid w:val="00875B84"/>
    <w:rsid w:val="00875E2F"/>
    <w:rsid w:val="00890F0E"/>
    <w:rsid w:val="008A063A"/>
    <w:rsid w:val="008C5B71"/>
    <w:rsid w:val="009059DA"/>
    <w:rsid w:val="00940BDF"/>
    <w:rsid w:val="00946530"/>
    <w:rsid w:val="00974A3B"/>
    <w:rsid w:val="00977B3C"/>
    <w:rsid w:val="00987EC5"/>
    <w:rsid w:val="009B23EC"/>
    <w:rsid w:val="009D333F"/>
    <w:rsid w:val="009D77F1"/>
    <w:rsid w:val="009E1A76"/>
    <w:rsid w:val="009E43C1"/>
    <w:rsid w:val="009E5972"/>
    <w:rsid w:val="00A2101D"/>
    <w:rsid w:val="00A22544"/>
    <w:rsid w:val="00A23791"/>
    <w:rsid w:val="00A23FD8"/>
    <w:rsid w:val="00A24905"/>
    <w:rsid w:val="00A4117C"/>
    <w:rsid w:val="00A51728"/>
    <w:rsid w:val="00A53FB9"/>
    <w:rsid w:val="00A61549"/>
    <w:rsid w:val="00A9252F"/>
    <w:rsid w:val="00AB02C5"/>
    <w:rsid w:val="00AC5A24"/>
    <w:rsid w:val="00AD7502"/>
    <w:rsid w:val="00AF1D50"/>
    <w:rsid w:val="00AF60FB"/>
    <w:rsid w:val="00AF7AAF"/>
    <w:rsid w:val="00B31FD4"/>
    <w:rsid w:val="00B50C2D"/>
    <w:rsid w:val="00B63906"/>
    <w:rsid w:val="00B71D5A"/>
    <w:rsid w:val="00B759A3"/>
    <w:rsid w:val="00B84C59"/>
    <w:rsid w:val="00BC7F3F"/>
    <w:rsid w:val="00BF23E5"/>
    <w:rsid w:val="00BF2E89"/>
    <w:rsid w:val="00BF74C4"/>
    <w:rsid w:val="00C11522"/>
    <w:rsid w:val="00C51D84"/>
    <w:rsid w:val="00C7521B"/>
    <w:rsid w:val="00C85F53"/>
    <w:rsid w:val="00C86EF1"/>
    <w:rsid w:val="00CA53BB"/>
    <w:rsid w:val="00CF0F97"/>
    <w:rsid w:val="00CF420A"/>
    <w:rsid w:val="00D11632"/>
    <w:rsid w:val="00D144A1"/>
    <w:rsid w:val="00D24A32"/>
    <w:rsid w:val="00DA6549"/>
    <w:rsid w:val="00DC5D56"/>
    <w:rsid w:val="00DE1864"/>
    <w:rsid w:val="00E1305F"/>
    <w:rsid w:val="00E13CDC"/>
    <w:rsid w:val="00E209F7"/>
    <w:rsid w:val="00E378C1"/>
    <w:rsid w:val="00E466D8"/>
    <w:rsid w:val="00E56925"/>
    <w:rsid w:val="00EA761E"/>
    <w:rsid w:val="00EC78A0"/>
    <w:rsid w:val="00F10507"/>
    <w:rsid w:val="00F10F90"/>
    <w:rsid w:val="00F117FA"/>
    <w:rsid w:val="00F12E6A"/>
    <w:rsid w:val="00F20162"/>
    <w:rsid w:val="00F2205A"/>
    <w:rsid w:val="00F33764"/>
    <w:rsid w:val="00F70B53"/>
    <w:rsid w:val="00F81B5B"/>
    <w:rsid w:val="00F87A35"/>
    <w:rsid w:val="00FC2BF5"/>
    <w:rsid w:val="00FE749A"/>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E0C2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style3">
    <w:name w:val="style3"/>
    <w:basedOn w:val="Normal"/>
    <w:rsid w:val="0009228B"/>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A0C52AF-B1E7-4354-85EB-EBE23B06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10</cp:revision>
  <cp:lastPrinted>2019-09-08T01:24:00Z</cp:lastPrinted>
  <dcterms:created xsi:type="dcterms:W3CDTF">2017-10-20T01:46:00Z</dcterms:created>
  <dcterms:modified xsi:type="dcterms:W3CDTF">2020-05-15T15:02:00Z</dcterms:modified>
</cp:coreProperties>
</file>