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08E5" w14:textId="71AD6CC7" w:rsidR="00DD421B" w:rsidRDefault="00DD421B" w:rsidP="00934792">
      <w:pPr>
        <w:rPr>
          <w:rFonts w:cs="Arial"/>
          <w:b/>
          <w:bCs/>
        </w:rPr>
      </w:pPr>
      <w:r>
        <w:rPr>
          <w:rFonts w:cs="Arial"/>
          <w:b/>
          <w:bCs/>
          <w:szCs w:val="22"/>
        </w:rPr>
        <w:t xml:space="preserve">Question </w:t>
      </w:r>
      <w:r w:rsidR="000A2C13">
        <w:rPr>
          <w:rFonts w:cs="Arial"/>
          <w:b/>
          <w:bCs/>
          <w:szCs w:val="22"/>
        </w:rPr>
        <w:t>2</w:t>
      </w:r>
      <w:r>
        <w:rPr>
          <w:rFonts w:cs="Arial"/>
          <w:b/>
          <w:bCs/>
          <w:szCs w:val="22"/>
        </w:rPr>
        <w:t xml:space="preserve">: </w:t>
      </w:r>
      <w:r w:rsidR="00103AB5" w:rsidRPr="009D75D2">
        <w:rPr>
          <w:rFonts w:cs="Arial"/>
          <w:b/>
          <w:bCs/>
        </w:rPr>
        <w:t>Sustainable and inclusive economic growth in Asia</w:t>
      </w:r>
    </w:p>
    <w:p w14:paraId="25331431" w14:textId="77777777" w:rsidR="003B0CFE" w:rsidRDefault="003B0CFE" w:rsidP="00934792">
      <w:pPr>
        <w:rPr>
          <w:rFonts w:eastAsia="DengXian" w:cs="Arial"/>
          <w:b/>
        </w:rPr>
      </w:pPr>
    </w:p>
    <w:p w14:paraId="7CE999F0" w14:textId="436EB2A4" w:rsidR="00103AB5" w:rsidRDefault="00103AB5" w:rsidP="00934792">
      <w:pPr>
        <w:ind w:left="720"/>
        <w:jc w:val="center"/>
        <w:rPr>
          <w:rFonts w:cs="Arial"/>
          <w:b/>
          <w:bCs/>
        </w:rPr>
      </w:pPr>
      <w:r w:rsidRPr="009D75D2">
        <w:rPr>
          <w:rFonts w:cs="Arial"/>
          <w:b/>
          <w:bCs/>
        </w:rPr>
        <w:t>Table 2: Singapore’s macroeconomic indicators</w:t>
      </w:r>
    </w:p>
    <w:p w14:paraId="08C80D75" w14:textId="77777777" w:rsidR="00103AB5" w:rsidRPr="003B0CFE" w:rsidRDefault="00103AB5" w:rsidP="00934792">
      <w:pPr>
        <w:ind w:left="720"/>
        <w:jc w:val="center"/>
        <w:rPr>
          <w:rFonts w:cs="Arial"/>
          <w:b/>
          <w:bCs/>
          <w:sz w:val="18"/>
          <w:szCs w:val="20"/>
        </w:rPr>
      </w:pPr>
    </w:p>
    <w:tbl>
      <w:tblPr>
        <w:tblStyle w:val="TableGrid"/>
        <w:tblW w:w="9323" w:type="dxa"/>
        <w:jc w:val="center"/>
        <w:tblLook w:val="04A0" w:firstRow="1" w:lastRow="0" w:firstColumn="1" w:lastColumn="0" w:noHBand="0" w:noVBand="1"/>
      </w:tblPr>
      <w:tblGrid>
        <w:gridCol w:w="3819"/>
        <w:gridCol w:w="1376"/>
        <w:gridCol w:w="1376"/>
        <w:gridCol w:w="1376"/>
        <w:gridCol w:w="1376"/>
      </w:tblGrid>
      <w:tr w:rsidR="00103AB5" w:rsidRPr="009D75D2" w14:paraId="4CE94682" w14:textId="77777777" w:rsidTr="007F52CA">
        <w:trPr>
          <w:trHeight w:val="240"/>
          <w:jc w:val="center"/>
        </w:trPr>
        <w:tc>
          <w:tcPr>
            <w:tcW w:w="3819" w:type="dxa"/>
          </w:tcPr>
          <w:p w14:paraId="28C3898B" w14:textId="77777777" w:rsidR="00103AB5" w:rsidRPr="009D75D2" w:rsidRDefault="00103AB5" w:rsidP="00934792">
            <w:pPr>
              <w:jc w:val="center"/>
              <w:rPr>
                <w:rFonts w:cs="Arial"/>
                <w:b/>
                <w:bCs/>
                <w:szCs w:val="22"/>
              </w:rPr>
            </w:pPr>
          </w:p>
        </w:tc>
        <w:tc>
          <w:tcPr>
            <w:tcW w:w="1376" w:type="dxa"/>
          </w:tcPr>
          <w:p w14:paraId="70806EFD" w14:textId="77777777" w:rsidR="00103AB5" w:rsidRPr="00BD499E" w:rsidRDefault="00103AB5" w:rsidP="00934792">
            <w:pPr>
              <w:jc w:val="center"/>
              <w:rPr>
                <w:rFonts w:cs="Arial"/>
                <w:szCs w:val="22"/>
              </w:rPr>
            </w:pPr>
            <w:r w:rsidRPr="00BD499E">
              <w:rPr>
                <w:rFonts w:cs="Arial"/>
                <w:szCs w:val="22"/>
              </w:rPr>
              <w:t>2016</w:t>
            </w:r>
          </w:p>
        </w:tc>
        <w:tc>
          <w:tcPr>
            <w:tcW w:w="1376" w:type="dxa"/>
          </w:tcPr>
          <w:p w14:paraId="0A2EC36B" w14:textId="77777777" w:rsidR="00103AB5" w:rsidRPr="00BD499E" w:rsidRDefault="00103AB5" w:rsidP="00934792">
            <w:pPr>
              <w:jc w:val="center"/>
              <w:rPr>
                <w:rFonts w:cs="Arial"/>
                <w:szCs w:val="22"/>
              </w:rPr>
            </w:pPr>
            <w:r w:rsidRPr="00BD499E">
              <w:rPr>
                <w:rFonts w:cs="Arial"/>
                <w:szCs w:val="22"/>
              </w:rPr>
              <w:t>2017</w:t>
            </w:r>
          </w:p>
        </w:tc>
        <w:tc>
          <w:tcPr>
            <w:tcW w:w="1376" w:type="dxa"/>
          </w:tcPr>
          <w:p w14:paraId="3F0B9BBD" w14:textId="77777777" w:rsidR="00103AB5" w:rsidRPr="00BD499E" w:rsidRDefault="00103AB5" w:rsidP="00934792">
            <w:pPr>
              <w:jc w:val="center"/>
              <w:rPr>
                <w:rFonts w:cs="Arial"/>
                <w:szCs w:val="22"/>
              </w:rPr>
            </w:pPr>
            <w:r w:rsidRPr="00BD499E">
              <w:rPr>
                <w:rFonts w:cs="Arial"/>
                <w:szCs w:val="22"/>
              </w:rPr>
              <w:t>2018</w:t>
            </w:r>
          </w:p>
        </w:tc>
        <w:tc>
          <w:tcPr>
            <w:tcW w:w="1376" w:type="dxa"/>
          </w:tcPr>
          <w:p w14:paraId="3B628085" w14:textId="77777777" w:rsidR="00103AB5" w:rsidRPr="00BD499E" w:rsidRDefault="00103AB5" w:rsidP="00934792">
            <w:pPr>
              <w:jc w:val="center"/>
              <w:rPr>
                <w:rFonts w:cs="Arial"/>
                <w:szCs w:val="22"/>
              </w:rPr>
            </w:pPr>
            <w:r w:rsidRPr="00BD499E">
              <w:rPr>
                <w:rFonts w:cs="Arial"/>
                <w:szCs w:val="22"/>
              </w:rPr>
              <w:t>2019</w:t>
            </w:r>
          </w:p>
        </w:tc>
      </w:tr>
      <w:tr w:rsidR="00103AB5" w:rsidRPr="009D75D2" w14:paraId="2EFE9461" w14:textId="77777777" w:rsidTr="007F52CA">
        <w:trPr>
          <w:trHeight w:val="487"/>
          <w:jc w:val="center"/>
        </w:trPr>
        <w:tc>
          <w:tcPr>
            <w:tcW w:w="3819" w:type="dxa"/>
          </w:tcPr>
          <w:p w14:paraId="2C42BB0D" w14:textId="77777777" w:rsidR="00103AB5" w:rsidRPr="009D75D2" w:rsidRDefault="00103AB5" w:rsidP="00934792">
            <w:pPr>
              <w:jc w:val="center"/>
              <w:rPr>
                <w:rFonts w:cs="Arial"/>
                <w:szCs w:val="22"/>
              </w:rPr>
            </w:pPr>
            <w:commentRangeStart w:id="0"/>
            <w:r w:rsidRPr="009D75D2">
              <w:rPr>
                <w:rFonts w:cs="Arial"/>
                <w:szCs w:val="22"/>
              </w:rPr>
              <w:t>GDP</w:t>
            </w:r>
          </w:p>
          <w:p w14:paraId="170EA2B0" w14:textId="77777777" w:rsidR="00103AB5" w:rsidRPr="009D75D2" w:rsidRDefault="00103AB5" w:rsidP="00934792">
            <w:pPr>
              <w:jc w:val="center"/>
              <w:rPr>
                <w:rFonts w:cs="Arial"/>
                <w:szCs w:val="22"/>
              </w:rPr>
            </w:pPr>
            <w:r w:rsidRPr="009D75D2">
              <w:rPr>
                <w:rFonts w:cs="Arial"/>
                <w:szCs w:val="22"/>
              </w:rPr>
              <w:t>(</w:t>
            </w:r>
            <w:proofErr w:type="gramStart"/>
            <w:r w:rsidRPr="009D75D2">
              <w:rPr>
                <w:rFonts w:cs="Arial"/>
                <w:szCs w:val="22"/>
              </w:rPr>
              <w:t>in</w:t>
            </w:r>
            <w:proofErr w:type="gramEnd"/>
            <w:r w:rsidRPr="009D75D2">
              <w:rPr>
                <w:rFonts w:cs="Arial"/>
                <w:szCs w:val="22"/>
              </w:rPr>
              <w:t xml:space="preserve"> current millions US$)</w:t>
            </w:r>
            <w:commentRangeEnd w:id="0"/>
            <w:r w:rsidR="008B468F">
              <w:rPr>
                <w:rStyle w:val="CommentReference"/>
                <w:rFonts w:asciiTheme="minorHAnsi" w:eastAsiaTheme="minorEastAsia" w:hAnsiTheme="minorHAnsi" w:cstheme="minorBidi"/>
                <w:lang w:eastAsia="ja-JP"/>
              </w:rPr>
              <w:commentReference w:id="0"/>
            </w:r>
          </w:p>
        </w:tc>
        <w:tc>
          <w:tcPr>
            <w:tcW w:w="1376" w:type="dxa"/>
            <w:vAlign w:val="center"/>
          </w:tcPr>
          <w:p w14:paraId="2783FFEC" w14:textId="77777777" w:rsidR="00103AB5" w:rsidRPr="009D75D2" w:rsidRDefault="00103AB5" w:rsidP="00934792">
            <w:pPr>
              <w:jc w:val="center"/>
              <w:rPr>
                <w:rFonts w:cs="Arial"/>
                <w:szCs w:val="22"/>
              </w:rPr>
            </w:pPr>
            <w:r w:rsidRPr="009D75D2">
              <w:rPr>
                <w:rFonts w:cs="Arial"/>
                <w:szCs w:val="22"/>
              </w:rPr>
              <w:t>318,652</w:t>
            </w:r>
          </w:p>
        </w:tc>
        <w:tc>
          <w:tcPr>
            <w:tcW w:w="1376" w:type="dxa"/>
            <w:vAlign w:val="center"/>
          </w:tcPr>
          <w:p w14:paraId="0DFDCD3D" w14:textId="77777777" w:rsidR="00103AB5" w:rsidRPr="009D75D2" w:rsidRDefault="00103AB5" w:rsidP="00934792">
            <w:pPr>
              <w:jc w:val="center"/>
              <w:rPr>
                <w:rFonts w:cs="Arial"/>
                <w:szCs w:val="22"/>
              </w:rPr>
            </w:pPr>
            <w:r w:rsidRPr="009D75D2">
              <w:rPr>
                <w:rFonts w:cs="Arial"/>
                <w:szCs w:val="22"/>
              </w:rPr>
              <w:t>341,863</w:t>
            </w:r>
          </w:p>
        </w:tc>
        <w:tc>
          <w:tcPr>
            <w:tcW w:w="1376" w:type="dxa"/>
            <w:vAlign w:val="center"/>
          </w:tcPr>
          <w:p w14:paraId="5CB76218" w14:textId="77777777" w:rsidR="00103AB5" w:rsidRPr="009D75D2" w:rsidRDefault="00103AB5" w:rsidP="00934792">
            <w:pPr>
              <w:jc w:val="center"/>
              <w:rPr>
                <w:rFonts w:cs="Arial"/>
                <w:szCs w:val="22"/>
              </w:rPr>
            </w:pPr>
            <w:r w:rsidRPr="009D75D2">
              <w:rPr>
                <w:rFonts w:cs="Arial"/>
                <w:szCs w:val="22"/>
              </w:rPr>
              <w:t>373,217</w:t>
            </w:r>
          </w:p>
        </w:tc>
        <w:tc>
          <w:tcPr>
            <w:tcW w:w="1376" w:type="dxa"/>
            <w:vAlign w:val="center"/>
          </w:tcPr>
          <w:p w14:paraId="023B10C2" w14:textId="77777777" w:rsidR="00103AB5" w:rsidRPr="009D75D2" w:rsidRDefault="00103AB5" w:rsidP="00934792">
            <w:pPr>
              <w:jc w:val="center"/>
              <w:rPr>
                <w:rFonts w:cs="Arial"/>
                <w:szCs w:val="22"/>
              </w:rPr>
            </w:pPr>
            <w:r w:rsidRPr="009D75D2">
              <w:rPr>
                <w:rFonts w:cs="Arial"/>
                <w:szCs w:val="22"/>
              </w:rPr>
              <w:t>372,062</w:t>
            </w:r>
          </w:p>
        </w:tc>
      </w:tr>
      <w:tr w:rsidR="00103AB5" w:rsidRPr="009D75D2" w14:paraId="51CA800E" w14:textId="77777777" w:rsidTr="007F52CA">
        <w:trPr>
          <w:trHeight w:val="240"/>
          <w:jc w:val="center"/>
        </w:trPr>
        <w:tc>
          <w:tcPr>
            <w:tcW w:w="3819" w:type="dxa"/>
          </w:tcPr>
          <w:p w14:paraId="778F2607" w14:textId="77777777" w:rsidR="00103AB5" w:rsidRPr="009D75D2" w:rsidRDefault="00103AB5" w:rsidP="00934792">
            <w:pPr>
              <w:jc w:val="center"/>
              <w:rPr>
                <w:rFonts w:cs="Arial"/>
                <w:szCs w:val="22"/>
              </w:rPr>
            </w:pPr>
            <w:r w:rsidRPr="009D75D2">
              <w:rPr>
                <w:rFonts w:cs="Arial"/>
                <w:szCs w:val="22"/>
              </w:rPr>
              <w:t>Inflation rate (%)</w:t>
            </w:r>
          </w:p>
        </w:tc>
        <w:tc>
          <w:tcPr>
            <w:tcW w:w="1376" w:type="dxa"/>
            <w:vAlign w:val="center"/>
          </w:tcPr>
          <w:p w14:paraId="49B2D4C0" w14:textId="77777777" w:rsidR="00103AB5" w:rsidRPr="009D75D2" w:rsidRDefault="00103AB5" w:rsidP="00934792">
            <w:pPr>
              <w:jc w:val="center"/>
              <w:rPr>
                <w:rFonts w:cs="Arial"/>
                <w:szCs w:val="22"/>
              </w:rPr>
            </w:pPr>
            <w:r w:rsidRPr="009D75D2">
              <w:rPr>
                <w:rFonts w:cs="Arial"/>
                <w:szCs w:val="22"/>
              </w:rPr>
              <w:t>-0.53</w:t>
            </w:r>
          </w:p>
        </w:tc>
        <w:tc>
          <w:tcPr>
            <w:tcW w:w="1376" w:type="dxa"/>
            <w:vAlign w:val="center"/>
          </w:tcPr>
          <w:p w14:paraId="6C98AD7A" w14:textId="77777777" w:rsidR="00103AB5" w:rsidRPr="009D75D2" w:rsidRDefault="00103AB5" w:rsidP="00934792">
            <w:pPr>
              <w:jc w:val="center"/>
              <w:rPr>
                <w:rFonts w:cs="Arial"/>
                <w:szCs w:val="22"/>
              </w:rPr>
            </w:pPr>
            <w:r w:rsidRPr="009D75D2">
              <w:rPr>
                <w:rFonts w:cs="Arial"/>
                <w:szCs w:val="22"/>
              </w:rPr>
              <w:t>0.58</w:t>
            </w:r>
          </w:p>
        </w:tc>
        <w:tc>
          <w:tcPr>
            <w:tcW w:w="1376" w:type="dxa"/>
            <w:vAlign w:val="center"/>
          </w:tcPr>
          <w:p w14:paraId="38441875" w14:textId="77777777" w:rsidR="00103AB5" w:rsidRPr="009D75D2" w:rsidRDefault="00103AB5" w:rsidP="00934792">
            <w:pPr>
              <w:jc w:val="center"/>
              <w:rPr>
                <w:rFonts w:cs="Arial"/>
                <w:szCs w:val="22"/>
              </w:rPr>
            </w:pPr>
            <w:r w:rsidRPr="009D75D2">
              <w:rPr>
                <w:rFonts w:cs="Arial"/>
                <w:szCs w:val="22"/>
              </w:rPr>
              <w:t>0.44</w:t>
            </w:r>
          </w:p>
        </w:tc>
        <w:tc>
          <w:tcPr>
            <w:tcW w:w="1376" w:type="dxa"/>
            <w:vAlign w:val="center"/>
          </w:tcPr>
          <w:p w14:paraId="276B1327" w14:textId="77777777" w:rsidR="00103AB5" w:rsidRPr="009D75D2" w:rsidRDefault="00103AB5" w:rsidP="00934792">
            <w:pPr>
              <w:jc w:val="center"/>
              <w:rPr>
                <w:rFonts w:cs="Arial"/>
                <w:szCs w:val="22"/>
              </w:rPr>
            </w:pPr>
            <w:r w:rsidRPr="009D75D2">
              <w:rPr>
                <w:rFonts w:cs="Arial"/>
                <w:szCs w:val="22"/>
              </w:rPr>
              <w:t>0.57</w:t>
            </w:r>
          </w:p>
        </w:tc>
      </w:tr>
      <w:tr w:rsidR="00103AB5" w:rsidRPr="009D75D2" w14:paraId="40F9A602" w14:textId="77777777" w:rsidTr="007F52CA">
        <w:trPr>
          <w:trHeight w:val="240"/>
          <w:jc w:val="center"/>
        </w:trPr>
        <w:tc>
          <w:tcPr>
            <w:tcW w:w="3819" w:type="dxa"/>
          </w:tcPr>
          <w:p w14:paraId="609F7E76" w14:textId="77777777" w:rsidR="00103AB5" w:rsidRPr="009D75D2" w:rsidRDefault="00103AB5" w:rsidP="00934792">
            <w:pPr>
              <w:jc w:val="center"/>
              <w:rPr>
                <w:rFonts w:cs="Arial"/>
                <w:szCs w:val="22"/>
              </w:rPr>
            </w:pPr>
            <w:r w:rsidRPr="009D75D2">
              <w:rPr>
                <w:rFonts w:cs="Arial"/>
                <w:szCs w:val="22"/>
              </w:rPr>
              <w:t>Unemployment (%)</w:t>
            </w:r>
          </w:p>
        </w:tc>
        <w:tc>
          <w:tcPr>
            <w:tcW w:w="1376" w:type="dxa"/>
            <w:vAlign w:val="center"/>
          </w:tcPr>
          <w:p w14:paraId="61C36BDA" w14:textId="77777777" w:rsidR="00103AB5" w:rsidRPr="009D75D2" w:rsidRDefault="00103AB5" w:rsidP="00934792">
            <w:pPr>
              <w:jc w:val="center"/>
              <w:rPr>
                <w:rFonts w:cs="Arial"/>
                <w:szCs w:val="22"/>
              </w:rPr>
            </w:pPr>
            <w:r w:rsidRPr="009D75D2">
              <w:rPr>
                <w:rFonts w:cs="Arial"/>
                <w:szCs w:val="22"/>
              </w:rPr>
              <w:t>4.08</w:t>
            </w:r>
          </w:p>
        </w:tc>
        <w:tc>
          <w:tcPr>
            <w:tcW w:w="1376" w:type="dxa"/>
            <w:vAlign w:val="center"/>
          </w:tcPr>
          <w:p w14:paraId="210D751F" w14:textId="77777777" w:rsidR="00103AB5" w:rsidRPr="009D75D2" w:rsidRDefault="00103AB5" w:rsidP="00934792">
            <w:pPr>
              <w:jc w:val="center"/>
              <w:rPr>
                <w:rFonts w:cs="Arial"/>
                <w:szCs w:val="22"/>
              </w:rPr>
            </w:pPr>
            <w:r w:rsidRPr="009D75D2">
              <w:rPr>
                <w:rFonts w:cs="Arial"/>
                <w:szCs w:val="22"/>
              </w:rPr>
              <w:t>4.2</w:t>
            </w:r>
          </w:p>
        </w:tc>
        <w:tc>
          <w:tcPr>
            <w:tcW w:w="1376" w:type="dxa"/>
            <w:vAlign w:val="center"/>
          </w:tcPr>
          <w:p w14:paraId="1C52E175" w14:textId="77777777" w:rsidR="00103AB5" w:rsidRPr="009D75D2" w:rsidRDefault="00103AB5" w:rsidP="00934792">
            <w:pPr>
              <w:jc w:val="center"/>
              <w:rPr>
                <w:rFonts w:cs="Arial"/>
                <w:szCs w:val="22"/>
              </w:rPr>
            </w:pPr>
            <w:r w:rsidRPr="009D75D2">
              <w:rPr>
                <w:rFonts w:cs="Arial"/>
                <w:szCs w:val="22"/>
              </w:rPr>
              <w:t>4.02</w:t>
            </w:r>
          </w:p>
        </w:tc>
        <w:tc>
          <w:tcPr>
            <w:tcW w:w="1376" w:type="dxa"/>
            <w:vAlign w:val="center"/>
          </w:tcPr>
          <w:p w14:paraId="32A00C03" w14:textId="77777777" w:rsidR="00103AB5" w:rsidRPr="009D75D2" w:rsidRDefault="00103AB5" w:rsidP="00934792">
            <w:pPr>
              <w:jc w:val="center"/>
              <w:rPr>
                <w:rFonts w:cs="Arial"/>
                <w:szCs w:val="22"/>
              </w:rPr>
            </w:pPr>
            <w:r w:rsidRPr="009D75D2">
              <w:rPr>
                <w:rFonts w:cs="Arial"/>
                <w:szCs w:val="22"/>
              </w:rPr>
              <w:t>4.11</w:t>
            </w:r>
          </w:p>
        </w:tc>
      </w:tr>
      <w:tr w:rsidR="00103AB5" w:rsidRPr="009D75D2" w14:paraId="5F292E6E" w14:textId="77777777" w:rsidTr="007F52CA">
        <w:trPr>
          <w:trHeight w:val="487"/>
          <w:jc w:val="center"/>
        </w:trPr>
        <w:tc>
          <w:tcPr>
            <w:tcW w:w="3819" w:type="dxa"/>
          </w:tcPr>
          <w:p w14:paraId="4462692D" w14:textId="77777777" w:rsidR="00103AB5" w:rsidRPr="009D75D2" w:rsidRDefault="00103AB5" w:rsidP="00934792">
            <w:pPr>
              <w:jc w:val="center"/>
              <w:rPr>
                <w:rFonts w:cs="Arial"/>
                <w:szCs w:val="22"/>
              </w:rPr>
            </w:pPr>
            <w:r w:rsidRPr="009D75D2">
              <w:rPr>
                <w:rFonts w:cs="Arial"/>
                <w:szCs w:val="22"/>
              </w:rPr>
              <w:t>GINI coefficient</w:t>
            </w:r>
          </w:p>
          <w:p w14:paraId="0E69C402" w14:textId="77777777" w:rsidR="00103AB5" w:rsidRPr="009D75D2" w:rsidRDefault="00103AB5" w:rsidP="00934792">
            <w:pPr>
              <w:jc w:val="center"/>
              <w:rPr>
                <w:rFonts w:cs="Arial"/>
                <w:szCs w:val="22"/>
              </w:rPr>
            </w:pPr>
            <w:r w:rsidRPr="009D75D2">
              <w:rPr>
                <w:rFonts w:cs="Arial"/>
                <w:szCs w:val="22"/>
              </w:rPr>
              <w:t>(</w:t>
            </w:r>
            <w:proofErr w:type="gramStart"/>
            <w:r w:rsidRPr="009D75D2">
              <w:rPr>
                <w:rFonts w:cs="Arial"/>
                <w:szCs w:val="22"/>
              </w:rPr>
              <w:t>before</w:t>
            </w:r>
            <w:proofErr w:type="gramEnd"/>
            <w:r w:rsidRPr="009D75D2">
              <w:rPr>
                <w:rFonts w:cs="Arial"/>
                <w:szCs w:val="22"/>
              </w:rPr>
              <w:t xml:space="preserve"> taxes and transfers)</w:t>
            </w:r>
          </w:p>
        </w:tc>
        <w:tc>
          <w:tcPr>
            <w:tcW w:w="1376" w:type="dxa"/>
            <w:vAlign w:val="center"/>
          </w:tcPr>
          <w:p w14:paraId="0A914058" w14:textId="77777777" w:rsidR="00103AB5" w:rsidRPr="009D75D2" w:rsidRDefault="00103AB5" w:rsidP="00934792">
            <w:pPr>
              <w:jc w:val="center"/>
              <w:rPr>
                <w:rFonts w:cs="Arial"/>
                <w:szCs w:val="22"/>
              </w:rPr>
            </w:pPr>
            <w:r w:rsidRPr="009D75D2">
              <w:rPr>
                <w:rFonts w:cs="Arial"/>
                <w:szCs w:val="22"/>
              </w:rPr>
              <w:t>0.458</w:t>
            </w:r>
          </w:p>
        </w:tc>
        <w:tc>
          <w:tcPr>
            <w:tcW w:w="1376" w:type="dxa"/>
            <w:vAlign w:val="center"/>
          </w:tcPr>
          <w:p w14:paraId="015E2B9E" w14:textId="77777777" w:rsidR="00103AB5" w:rsidRPr="009D75D2" w:rsidRDefault="00103AB5" w:rsidP="00934792">
            <w:pPr>
              <w:jc w:val="center"/>
              <w:rPr>
                <w:rFonts w:cs="Arial"/>
                <w:szCs w:val="22"/>
              </w:rPr>
            </w:pPr>
            <w:r w:rsidRPr="009D75D2">
              <w:rPr>
                <w:rFonts w:cs="Arial"/>
                <w:szCs w:val="22"/>
              </w:rPr>
              <w:t>0.459</w:t>
            </w:r>
          </w:p>
        </w:tc>
        <w:tc>
          <w:tcPr>
            <w:tcW w:w="1376" w:type="dxa"/>
            <w:vAlign w:val="center"/>
          </w:tcPr>
          <w:p w14:paraId="14BBEFFE" w14:textId="77777777" w:rsidR="00103AB5" w:rsidRPr="009D75D2" w:rsidRDefault="00103AB5" w:rsidP="00934792">
            <w:pPr>
              <w:jc w:val="center"/>
              <w:rPr>
                <w:rFonts w:cs="Arial"/>
                <w:szCs w:val="22"/>
              </w:rPr>
            </w:pPr>
            <w:r w:rsidRPr="009D75D2">
              <w:rPr>
                <w:rFonts w:cs="Arial"/>
                <w:szCs w:val="22"/>
              </w:rPr>
              <w:t>0.458</w:t>
            </w:r>
          </w:p>
        </w:tc>
        <w:tc>
          <w:tcPr>
            <w:tcW w:w="1376" w:type="dxa"/>
            <w:vAlign w:val="center"/>
          </w:tcPr>
          <w:p w14:paraId="08F2A178" w14:textId="77777777" w:rsidR="00103AB5" w:rsidRPr="009D75D2" w:rsidRDefault="00103AB5" w:rsidP="00934792">
            <w:pPr>
              <w:jc w:val="center"/>
              <w:rPr>
                <w:rFonts w:cs="Arial"/>
                <w:szCs w:val="22"/>
              </w:rPr>
            </w:pPr>
            <w:r w:rsidRPr="009D75D2">
              <w:rPr>
                <w:rFonts w:cs="Arial"/>
                <w:szCs w:val="22"/>
              </w:rPr>
              <w:t>0.452</w:t>
            </w:r>
          </w:p>
        </w:tc>
      </w:tr>
    </w:tbl>
    <w:p w14:paraId="49E70C23" w14:textId="77777777" w:rsidR="00103AB5" w:rsidRPr="009D75D2" w:rsidRDefault="00103AB5" w:rsidP="00934792">
      <w:pPr>
        <w:jc w:val="right"/>
        <w:rPr>
          <w:rFonts w:cs="Arial"/>
          <w:i/>
          <w:iCs/>
        </w:rPr>
      </w:pPr>
      <w:r w:rsidRPr="009D75D2">
        <w:rPr>
          <w:rFonts w:cs="Arial"/>
        </w:rPr>
        <w:t xml:space="preserve">Sources: </w:t>
      </w:r>
      <w:proofErr w:type="spellStart"/>
      <w:r w:rsidRPr="009D75D2">
        <w:rPr>
          <w:rFonts w:cs="Arial"/>
          <w:i/>
          <w:iCs/>
        </w:rPr>
        <w:t>WorldBank</w:t>
      </w:r>
      <w:proofErr w:type="spellEnd"/>
      <w:r w:rsidRPr="009D75D2">
        <w:rPr>
          <w:rFonts w:cs="Arial"/>
          <w:i/>
          <w:iCs/>
        </w:rPr>
        <w:t xml:space="preserve"> </w:t>
      </w:r>
      <w:r w:rsidRPr="008003F2">
        <w:rPr>
          <w:rFonts w:cs="Arial"/>
        </w:rPr>
        <w:t>and</w:t>
      </w:r>
      <w:r w:rsidRPr="009D75D2">
        <w:rPr>
          <w:rFonts w:cs="Arial"/>
          <w:i/>
          <w:iCs/>
        </w:rPr>
        <w:t xml:space="preserve"> </w:t>
      </w:r>
      <w:proofErr w:type="spellStart"/>
      <w:r w:rsidRPr="009D75D2">
        <w:rPr>
          <w:rFonts w:cs="Arial"/>
          <w:i/>
          <w:iCs/>
        </w:rPr>
        <w:t>Singstat</w:t>
      </w:r>
      <w:proofErr w:type="spellEnd"/>
    </w:p>
    <w:p w14:paraId="0AB33A95" w14:textId="77777777" w:rsidR="000A2C13" w:rsidRPr="00AC24B7" w:rsidRDefault="000A2C13" w:rsidP="00934792">
      <w:pPr>
        <w:ind w:right="110"/>
        <w:jc w:val="both"/>
        <w:rPr>
          <w:rFonts w:eastAsia="Times New Roman" w:cs="Arial"/>
          <w:b/>
          <w:bCs/>
          <w:spacing w:val="4"/>
          <w:lang w:val="en-US"/>
        </w:rPr>
      </w:pPr>
    </w:p>
    <w:p w14:paraId="4FFF2786" w14:textId="77777777" w:rsidR="003B0CFE" w:rsidRPr="003B0CFE" w:rsidRDefault="003B0CFE" w:rsidP="00934792">
      <w:pPr>
        <w:ind w:right="110"/>
        <w:jc w:val="both"/>
        <w:rPr>
          <w:rFonts w:eastAsia="DengXian" w:cs="Arial"/>
          <w:b/>
          <w:bCs/>
          <w:sz w:val="16"/>
          <w:szCs w:val="18"/>
          <w:lang w:val="en-US"/>
        </w:rPr>
      </w:pPr>
    </w:p>
    <w:p w14:paraId="18DB0F6B" w14:textId="0274A589" w:rsidR="000A2C13" w:rsidRPr="00AC24B7" w:rsidRDefault="00BA30F3" w:rsidP="00934792">
      <w:pPr>
        <w:ind w:right="110"/>
        <w:jc w:val="both"/>
        <w:rPr>
          <w:rFonts w:eastAsia="DengXian" w:cs="Arial"/>
          <w:b/>
          <w:bCs/>
          <w:lang w:val="en-US"/>
        </w:rPr>
      </w:pPr>
      <w:r>
        <w:rPr>
          <w:rFonts w:eastAsia="DengXian" w:cs="Arial"/>
          <w:b/>
          <w:bCs/>
          <w:lang w:val="en-US"/>
        </w:rPr>
        <w:t xml:space="preserve">Extract 6: </w:t>
      </w:r>
      <w:commentRangeStart w:id="1"/>
      <w:r w:rsidR="00FE1E05" w:rsidRPr="009D75D2">
        <w:rPr>
          <w:rFonts w:eastAsia="Times New Roman" w:cs="Arial"/>
          <w:b/>
          <w:bCs/>
        </w:rPr>
        <w:t>Robots to wipe out 20 million jobs around the world by 2030</w:t>
      </w:r>
      <w:commentRangeEnd w:id="1"/>
      <w:r w:rsidR="00683A5A">
        <w:rPr>
          <w:rStyle w:val="CommentReference"/>
          <w:rFonts w:asciiTheme="minorHAnsi" w:eastAsiaTheme="minorEastAsia" w:hAnsiTheme="minorHAnsi" w:cstheme="minorBidi"/>
          <w:lang w:eastAsia="ja-JP"/>
        </w:rPr>
        <w:commentReference w:id="1"/>
      </w:r>
    </w:p>
    <w:p w14:paraId="564B7BB5" w14:textId="77777777" w:rsidR="00FE1E05" w:rsidRPr="009D75D2" w:rsidRDefault="00FE1E05" w:rsidP="00934792">
      <w:pPr>
        <w:pStyle w:val="NormalWeb"/>
        <w:shd w:val="clear" w:color="auto" w:fill="FFFFFF"/>
        <w:spacing w:after="300"/>
        <w:jc w:val="both"/>
        <w:rPr>
          <w:rFonts w:ascii="Arial" w:hAnsi="Arial" w:cs="Arial"/>
          <w:sz w:val="22"/>
          <w:szCs w:val="22"/>
        </w:rPr>
      </w:pPr>
      <w:r w:rsidRPr="009D75D2">
        <w:rPr>
          <w:rFonts w:ascii="Arial" w:hAnsi="Arial" w:cs="Arial"/>
          <w:sz w:val="22"/>
          <w:szCs w:val="22"/>
        </w:rPr>
        <w:t xml:space="preserve">The use of robots will see a </w:t>
      </w:r>
      <w:r w:rsidRPr="008B468F">
        <w:rPr>
          <w:rFonts w:ascii="Arial" w:hAnsi="Arial" w:cs="Arial"/>
          <w:sz w:val="22"/>
          <w:szCs w:val="22"/>
          <w:highlight w:val="yellow"/>
        </w:rPr>
        <w:t>significant boost to productivity and economic growth and some new types of job</w:t>
      </w:r>
      <w:r w:rsidRPr="009D75D2">
        <w:rPr>
          <w:rFonts w:ascii="Arial" w:hAnsi="Arial" w:cs="Arial"/>
          <w:sz w:val="22"/>
          <w:szCs w:val="22"/>
        </w:rPr>
        <w:t xml:space="preserve"> we can't even yet foresee,</w:t>
      </w:r>
      <w:r>
        <w:rPr>
          <w:rFonts w:ascii="Arial" w:hAnsi="Arial" w:cs="Arial"/>
          <w:sz w:val="22"/>
          <w:szCs w:val="22"/>
        </w:rPr>
        <w:t>”</w:t>
      </w:r>
      <w:r w:rsidRPr="009D75D2">
        <w:rPr>
          <w:rFonts w:ascii="Arial" w:hAnsi="Arial" w:cs="Arial"/>
          <w:sz w:val="22"/>
          <w:szCs w:val="22"/>
        </w:rPr>
        <w:t xml:space="preserve"> said Mr Lambert, Director of Economic Consulting for Asia at Oxford Economics. However, up to 20 million manufacturing jobs will be lost globally to robots by 2030. And </w:t>
      </w:r>
      <w:r w:rsidRPr="008B468F">
        <w:rPr>
          <w:rFonts w:ascii="Arial" w:hAnsi="Arial" w:cs="Arial"/>
          <w:sz w:val="22"/>
          <w:szCs w:val="22"/>
          <w:highlight w:val="yellow"/>
        </w:rPr>
        <w:t>the displacement of jobs</w:t>
      </w:r>
      <w:r w:rsidRPr="009D75D2">
        <w:rPr>
          <w:rFonts w:ascii="Arial" w:hAnsi="Arial" w:cs="Arial"/>
          <w:sz w:val="22"/>
          <w:szCs w:val="22"/>
        </w:rPr>
        <w:t xml:space="preserve"> will not be evenly spread around the world, or within countries, according to a study published by Oxford Economics, a UK-based research firm. Lower-skilled regions, which tend to have weaker economies and already-high unemployment rates, are much more vulnerable to the job losses.</w:t>
      </w:r>
    </w:p>
    <w:p w14:paraId="28D5BDF3" w14:textId="77777777" w:rsidR="00FE1E05" w:rsidRPr="009D75D2" w:rsidRDefault="00FE1E05" w:rsidP="00934792">
      <w:pPr>
        <w:pStyle w:val="NormalWeb"/>
        <w:shd w:val="clear" w:color="auto" w:fill="FFFFFF"/>
        <w:spacing w:before="0" w:beforeAutospacing="0" w:after="300" w:afterAutospacing="0"/>
        <w:jc w:val="both"/>
        <w:rPr>
          <w:rFonts w:ascii="Arial" w:hAnsi="Arial" w:cs="Arial"/>
          <w:sz w:val="22"/>
          <w:szCs w:val="22"/>
        </w:rPr>
      </w:pPr>
      <w:r w:rsidRPr="009D75D2">
        <w:rPr>
          <w:rFonts w:ascii="Arial" w:hAnsi="Arial" w:cs="Arial"/>
          <w:sz w:val="22"/>
          <w:szCs w:val="22"/>
        </w:rPr>
        <w:t xml:space="preserve">When asked about the impact of automation in Singapore, Mr Lambert said that it </w:t>
      </w:r>
      <w:r w:rsidRPr="008B468F">
        <w:rPr>
          <w:rFonts w:ascii="Arial" w:hAnsi="Arial" w:cs="Arial"/>
          <w:sz w:val="22"/>
          <w:szCs w:val="22"/>
          <w:highlight w:val="yellow"/>
        </w:rPr>
        <w:t>was well positioned to benefit from this new generation of robotics as it has a modern and upgradeable infrastructure, a supportive regulatory framework and a strong investment environment</w:t>
      </w:r>
      <w:r w:rsidRPr="009D75D2">
        <w:rPr>
          <w:rFonts w:ascii="Arial" w:hAnsi="Arial" w:cs="Arial"/>
          <w:sz w:val="22"/>
          <w:szCs w:val="22"/>
        </w:rPr>
        <w:t xml:space="preserve">. </w:t>
      </w:r>
      <w:r>
        <w:rPr>
          <w:rFonts w:ascii="Arial" w:hAnsi="Arial" w:cs="Arial"/>
          <w:sz w:val="22"/>
          <w:szCs w:val="22"/>
        </w:rPr>
        <w:t>“</w:t>
      </w:r>
      <w:r w:rsidRPr="009D75D2">
        <w:rPr>
          <w:rFonts w:ascii="Arial" w:hAnsi="Arial" w:cs="Arial"/>
          <w:sz w:val="22"/>
          <w:szCs w:val="22"/>
        </w:rPr>
        <w:t>Those workers in Singapore that are displaced by technology will have to adapt their skills to the evolving demands of the future economy but the government already has put in place schemes to help to retrain w</w:t>
      </w:r>
      <w:r>
        <w:rPr>
          <w:rFonts w:ascii="Arial" w:hAnsi="Arial" w:cs="Arial"/>
          <w:sz w:val="22"/>
          <w:szCs w:val="22"/>
        </w:rPr>
        <w:t>orkers displaced by technology,”</w:t>
      </w:r>
      <w:r w:rsidRPr="009D75D2">
        <w:rPr>
          <w:rFonts w:ascii="Arial" w:hAnsi="Arial" w:cs="Arial"/>
          <w:sz w:val="22"/>
          <w:szCs w:val="22"/>
        </w:rPr>
        <w:t xml:space="preserve"> he said.</w:t>
      </w:r>
      <w:r>
        <w:rPr>
          <w:rFonts w:ascii="Arial" w:hAnsi="Arial" w:cs="Arial"/>
          <w:sz w:val="22"/>
          <w:szCs w:val="22"/>
        </w:rPr>
        <w:t xml:space="preserve"> </w:t>
      </w:r>
      <w:r w:rsidRPr="008B468F">
        <w:rPr>
          <w:rFonts w:ascii="Arial" w:hAnsi="Arial" w:cs="Arial"/>
          <w:sz w:val="22"/>
          <w:szCs w:val="22"/>
          <w:highlight w:val="yellow"/>
        </w:rPr>
        <w:t>“Singapore also has an ageing population (more so than most) and restraints on inward migration, so robots may be particularly helpful in keeping the economy growing,”</w:t>
      </w:r>
      <w:r w:rsidRPr="009D75D2">
        <w:rPr>
          <w:rFonts w:ascii="Arial" w:hAnsi="Arial" w:cs="Arial"/>
          <w:sz w:val="22"/>
          <w:szCs w:val="22"/>
        </w:rPr>
        <w:t xml:space="preserve"> Mr Lambert noted.</w:t>
      </w:r>
    </w:p>
    <w:p w14:paraId="2AE4DC09" w14:textId="77777777" w:rsidR="00FE1E05" w:rsidRPr="009D75D2" w:rsidRDefault="00FE1E05" w:rsidP="00934792">
      <w:pPr>
        <w:jc w:val="right"/>
        <w:rPr>
          <w:rFonts w:cs="Arial"/>
        </w:rPr>
      </w:pPr>
      <w:r w:rsidRPr="009D75D2">
        <w:rPr>
          <w:rFonts w:cs="Arial"/>
        </w:rPr>
        <w:t xml:space="preserve">Source: </w:t>
      </w:r>
      <w:r w:rsidRPr="009D75D2">
        <w:rPr>
          <w:rFonts w:cs="Arial"/>
          <w:i/>
          <w:iCs/>
        </w:rPr>
        <w:t>The Straits Times</w:t>
      </w:r>
      <w:r w:rsidRPr="009D75D2">
        <w:rPr>
          <w:rFonts w:cs="Arial"/>
        </w:rPr>
        <w:t>, 26 June 2019</w:t>
      </w:r>
    </w:p>
    <w:p w14:paraId="096C0AD5" w14:textId="59E153FB" w:rsidR="003B0CFE" w:rsidRDefault="003B0CFE" w:rsidP="00934792">
      <w:pPr>
        <w:ind w:right="110"/>
        <w:jc w:val="both"/>
        <w:rPr>
          <w:rFonts w:eastAsia="DengXian" w:cs="Arial"/>
        </w:rPr>
      </w:pPr>
    </w:p>
    <w:p w14:paraId="345FB926" w14:textId="77777777" w:rsidR="003B0CFE" w:rsidRPr="003B0CFE" w:rsidRDefault="003B0CFE" w:rsidP="00934792">
      <w:pPr>
        <w:ind w:right="110"/>
        <w:jc w:val="both"/>
        <w:rPr>
          <w:rFonts w:eastAsia="DengXian" w:cs="Arial"/>
          <w:b/>
          <w:bCs/>
          <w:sz w:val="16"/>
          <w:szCs w:val="18"/>
          <w:lang w:val="en-US"/>
        </w:rPr>
      </w:pPr>
    </w:p>
    <w:p w14:paraId="6283249A" w14:textId="7F981BB6" w:rsidR="000A2C13" w:rsidRPr="00AC24B7" w:rsidRDefault="000A2C13" w:rsidP="00934792">
      <w:pPr>
        <w:ind w:right="110"/>
        <w:jc w:val="both"/>
        <w:rPr>
          <w:rFonts w:eastAsia="DengXian" w:cs="Arial"/>
          <w:b/>
          <w:bCs/>
          <w:lang w:val="en-US"/>
        </w:rPr>
      </w:pPr>
      <w:r w:rsidRPr="00AC24B7">
        <w:rPr>
          <w:rFonts w:eastAsia="DengXian" w:cs="Arial"/>
          <w:b/>
          <w:bCs/>
          <w:lang w:val="en-US"/>
        </w:rPr>
        <w:t xml:space="preserve">Extract 7: </w:t>
      </w:r>
      <w:r w:rsidR="00C46E7D" w:rsidRPr="009D75D2">
        <w:rPr>
          <w:rFonts w:eastAsia="Times New Roman" w:cs="Arial"/>
          <w:b/>
          <w:bCs/>
        </w:rPr>
        <w:t>Singapore can ach</w:t>
      </w:r>
      <w:r w:rsidR="00C46E7D">
        <w:rPr>
          <w:rFonts w:eastAsia="Times New Roman" w:cs="Arial"/>
          <w:b/>
          <w:bCs/>
        </w:rPr>
        <w:t xml:space="preserve">ieve steady, </w:t>
      </w:r>
      <w:commentRangeStart w:id="2"/>
      <w:r w:rsidR="00C46E7D">
        <w:rPr>
          <w:rFonts w:eastAsia="Times New Roman" w:cs="Arial"/>
          <w:b/>
          <w:bCs/>
        </w:rPr>
        <w:t>sustained growth</w:t>
      </w:r>
      <w:commentRangeEnd w:id="2"/>
      <w:r w:rsidR="008B468F">
        <w:rPr>
          <w:rStyle w:val="CommentReference"/>
          <w:rFonts w:asciiTheme="minorHAnsi" w:eastAsiaTheme="minorEastAsia" w:hAnsiTheme="minorHAnsi" w:cstheme="minorBidi"/>
          <w:lang w:eastAsia="ja-JP"/>
        </w:rPr>
        <w:commentReference w:id="2"/>
      </w:r>
    </w:p>
    <w:p w14:paraId="5C201EDB" w14:textId="77777777" w:rsidR="000A2C13" w:rsidRPr="00AC24B7" w:rsidRDefault="000A2C13" w:rsidP="00934792">
      <w:pPr>
        <w:ind w:right="110"/>
        <w:jc w:val="both"/>
        <w:rPr>
          <w:rFonts w:eastAsia="DengXian" w:cs="Arial"/>
          <w:b/>
          <w:bCs/>
          <w:lang w:val="en-US"/>
        </w:rPr>
      </w:pPr>
    </w:p>
    <w:p w14:paraId="614DBB97" w14:textId="77777777" w:rsidR="00C46E7D" w:rsidRPr="009D75D2" w:rsidRDefault="00C46E7D" w:rsidP="00934792">
      <w:pPr>
        <w:pStyle w:val="NormalWeb"/>
        <w:spacing w:before="0" w:beforeAutospacing="0" w:after="0" w:afterAutospacing="0"/>
        <w:jc w:val="both"/>
        <w:textAlignment w:val="baseline"/>
        <w:rPr>
          <w:rFonts w:ascii="Arial" w:hAnsi="Arial" w:cs="Arial"/>
          <w:sz w:val="22"/>
          <w:szCs w:val="22"/>
        </w:rPr>
      </w:pPr>
      <w:r w:rsidRPr="009D75D2">
        <w:rPr>
          <w:rFonts w:ascii="Arial" w:hAnsi="Arial" w:cs="Arial"/>
          <w:sz w:val="22"/>
          <w:szCs w:val="22"/>
        </w:rPr>
        <w:t>Singapore’s economy must continue to grow, and that is why the government is pressing on with its economic transformation plans, said Prime Minister Lee Hsien Loong. Speaking at the biennial People's Action Party conference, he pointed out that there are alr</w:t>
      </w:r>
      <w:r>
        <w:rPr>
          <w:rFonts w:ascii="Arial" w:hAnsi="Arial" w:cs="Arial"/>
          <w:sz w:val="22"/>
          <w:szCs w:val="22"/>
        </w:rPr>
        <w:t>eady some early successes, and “</w:t>
      </w:r>
      <w:r w:rsidRPr="009D75D2">
        <w:rPr>
          <w:rFonts w:ascii="Arial" w:hAnsi="Arial" w:cs="Arial"/>
          <w:sz w:val="22"/>
          <w:szCs w:val="22"/>
        </w:rPr>
        <w:t>companies big and small are restructuring themselves, embracing te</w:t>
      </w:r>
      <w:r>
        <w:rPr>
          <w:rFonts w:ascii="Arial" w:hAnsi="Arial" w:cs="Arial"/>
          <w:sz w:val="22"/>
          <w:szCs w:val="22"/>
        </w:rPr>
        <w:t>chnology and training workers</w:t>
      </w:r>
      <w:r w:rsidRPr="009D75D2">
        <w:rPr>
          <w:rFonts w:ascii="Arial" w:hAnsi="Arial" w:cs="Arial"/>
          <w:sz w:val="22"/>
          <w:szCs w:val="22"/>
        </w:rPr>
        <w:t>.</w:t>
      </w:r>
      <w:r>
        <w:rPr>
          <w:rFonts w:ascii="Arial" w:hAnsi="Arial" w:cs="Arial"/>
          <w:sz w:val="22"/>
          <w:szCs w:val="22"/>
        </w:rPr>
        <w:t>”</w:t>
      </w:r>
      <w:r w:rsidRPr="009D75D2">
        <w:rPr>
          <w:rFonts w:ascii="Arial" w:hAnsi="Arial" w:cs="Arial"/>
          <w:sz w:val="22"/>
          <w:szCs w:val="22"/>
        </w:rPr>
        <w:t xml:space="preserve"> He noted that high-tech industries such as robotics, aerospace engineering and digital farming have taken root in Singapore. </w:t>
      </w:r>
    </w:p>
    <w:p w14:paraId="7E228976" w14:textId="77777777" w:rsidR="00C46E7D" w:rsidRPr="009D75D2" w:rsidRDefault="00C46E7D" w:rsidP="00934792">
      <w:pPr>
        <w:pStyle w:val="NormalWeb"/>
        <w:spacing w:before="0" w:beforeAutospacing="0" w:after="0" w:afterAutospacing="0"/>
        <w:jc w:val="both"/>
        <w:textAlignment w:val="baseline"/>
        <w:rPr>
          <w:rFonts w:ascii="Arial" w:hAnsi="Arial" w:cs="Arial"/>
          <w:sz w:val="22"/>
          <w:szCs w:val="22"/>
        </w:rPr>
      </w:pPr>
    </w:p>
    <w:p w14:paraId="0E006C81" w14:textId="18B382E8" w:rsidR="00C46E7D" w:rsidRPr="009D75D2" w:rsidRDefault="00C46E7D" w:rsidP="00934792">
      <w:pPr>
        <w:pStyle w:val="NormalWeb"/>
        <w:spacing w:before="0" w:beforeAutospacing="0" w:after="0" w:afterAutospacing="0"/>
        <w:jc w:val="both"/>
        <w:textAlignment w:val="baseline"/>
        <w:rPr>
          <w:rFonts w:ascii="Arial" w:hAnsi="Arial" w:cs="Arial"/>
          <w:sz w:val="22"/>
          <w:szCs w:val="22"/>
        </w:rPr>
      </w:pPr>
      <w:r w:rsidRPr="009D75D2">
        <w:rPr>
          <w:rFonts w:ascii="Arial" w:hAnsi="Arial" w:cs="Arial"/>
          <w:sz w:val="22"/>
          <w:szCs w:val="22"/>
        </w:rPr>
        <w:t>Mr Lee added that Sin</w:t>
      </w:r>
      <w:r>
        <w:rPr>
          <w:rFonts w:ascii="Arial" w:hAnsi="Arial" w:cs="Arial"/>
          <w:sz w:val="22"/>
          <w:szCs w:val="22"/>
        </w:rPr>
        <w:t xml:space="preserve">gapore has also </w:t>
      </w:r>
      <w:r w:rsidRPr="008B468F">
        <w:rPr>
          <w:rFonts w:ascii="Arial" w:hAnsi="Arial" w:cs="Arial"/>
          <w:sz w:val="22"/>
          <w:szCs w:val="22"/>
          <w:highlight w:val="yellow"/>
        </w:rPr>
        <w:t>attracted some unexpected investments of late, singling out British technology company Dyson's announcement that it will manufacture electric cars here</w:t>
      </w:r>
      <w:r>
        <w:rPr>
          <w:rFonts w:ascii="Arial" w:hAnsi="Arial" w:cs="Arial"/>
          <w:sz w:val="22"/>
          <w:szCs w:val="22"/>
        </w:rPr>
        <w:t xml:space="preserve">. </w:t>
      </w:r>
      <w:r w:rsidRPr="009D75D2">
        <w:rPr>
          <w:rFonts w:ascii="Arial" w:hAnsi="Arial" w:cs="Arial"/>
          <w:sz w:val="22"/>
          <w:szCs w:val="22"/>
        </w:rPr>
        <w:t>This means that, for the first time in more than 40 years since the old Ford Factory shut down, cars ― and electric ones, at that ― wi</w:t>
      </w:r>
      <w:r>
        <w:rPr>
          <w:rFonts w:ascii="Arial" w:hAnsi="Arial" w:cs="Arial"/>
          <w:sz w:val="22"/>
          <w:szCs w:val="22"/>
        </w:rPr>
        <w:t>ll be made in Singapore again. “</w:t>
      </w:r>
      <w:r w:rsidRPr="009D75D2">
        <w:rPr>
          <w:rFonts w:ascii="Arial" w:hAnsi="Arial" w:cs="Arial"/>
          <w:sz w:val="22"/>
          <w:szCs w:val="22"/>
        </w:rPr>
        <w:t>We are back in the same industry but a different level, in a modern high-tech form. It will create j</w:t>
      </w:r>
      <w:r>
        <w:rPr>
          <w:rFonts w:ascii="Arial" w:hAnsi="Arial" w:cs="Arial"/>
          <w:sz w:val="22"/>
          <w:szCs w:val="22"/>
        </w:rPr>
        <w:t>obs for Singaporeans,”</w:t>
      </w:r>
      <w:r w:rsidRPr="009D75D2">
        <w:rPr>
          <w:rFonts w:ascii="Arial" w:hAnsi="Arial" w:cs="Arial"/>
          <w:sz w:val="22"/>
          <w:szCs w:val="22"/>
        </w:rPr>
        <w:t xml:space="preserve"> said Mr Lee. </w:t>
      </w:r>
      <w:r>
        <w:rPr>
          <w:rFonts w:ascii="Arial" w:hAnsi="Arial" w:cs="Arial"/>
          <w:sz w:val="22"/>
          <w:szCs w:val="22"/>
        </w:rPr>
        <w:t>“</w:t>
      </w:r>
      <w:r w:rsidRPr="009D75D2">
        <w:rPr>
          <w:rFonts w:ascii="Arial" w:hAnsi="Arial" w:cs="Arial"/>
          <w:sz w:val="22"/>
          <w:szCs w:val="22"/>
        </w:rPr>
        <w:t xml:space="preserve">It shows that with technology and a skilled workforce, we can overcome our traditional constraints of scarce land and higher labour costs, and create new and exciting </w:t>
      </w:r>
      <w:r>
        <w:rPr>
          <w:rFonts w:ascii="Arial" w:hAnsi="Arial" w:cs="Arial"/>
          <w:sz w:val="22"/>
          <w:szCs w:val="22"/>
        </w:rPr>
        <w:t>opportunities for Singaporeans,”</w:t>
      </w:r>
      <w:r w:rsidRPr="009D75D2">
        <w:rPr>
          <w:rFonts w:ascii="Arial" w:hAnsi="Arial" w:cs="Arial"/>
          <w:sz w:val="22"/>
          <w:szCs w:val="22"/>
        </w:rPr>
        <w:t xml:space="preserve"> he added. </w:t>
      </w:r>
    </w:p>
    <w:p w14:paraId="414F556C" w14:textId="77777777" w:rsidR="00C46E7D" w:rsidRPr="009D75D2" w:rsidRDefault="00C46E7D" w:rsidP="00934792">
      <w:pPr>
        <w:pStyle w:val="NormalWeb"/>
        <w:spacing w:before="0" w:beforeAutospacing="0" w:after="0" w:afterAutospacing="0"/>
        <w:jc w:val="both"/>
        <w:textAlignment w:val="baseline"/>
        <w:rPr>
          <w:rFonts w:ascii="Arial" w:hAnsi="Arial" w:cs="Arial"/>
          <w:sz w:val="22"/>
          <w:szCs w:val="22"/>
        </w:rPr>
      </w:pPr>
    </w:p>
    <w:p w14:paraId="1B8CF1CB" w14:textId="77777777" w:rsidR="00C46E7D" w:rsidRPr="009D75D2" w:rsidRDefault="00C46E7D" w:rsidP="00934792">
      <w:pPr>
        <w:jc w:val="right"/>
        <w:rPr>
          <w:rFonts w:cs="Arial"/>
        </w:rPr>
      </w:pPr>
      <w:r w:rsidRPr="009D75D2">
        <w:rPr>
          <w:rFonts w:cs="Arial"/>
        </w:rPr>
        <w:t xml:space="preserve">Source: </w:t>
      </w:r>
      <w:r w:rsidRPr="009D75D2">
        <w:rPr>
          <w:rFonts w:cs="Arial"/>
          <w:i/>
          <w:iCs/>
        </w:rPr>
        <w:t>The Business Times</w:t>
      </w:r>
      <w:r w:rsidRPr="009D75D2">
        <w:rPr>
          <w:rFonts w:cs="Arial"/>
        </w:rPr>
        <w:t>, 12 November 2018</w:t>
      </w:r>
    </w:p>
    <w:p w14:paraId="43B2AF80" w14:textId="386D66B2" w:rsidR="000A2C13" w:rsidRDefault="000A2C13" w:rsidP="00934792">
      <w:pPr>
        <w:ind w:right="110"/>
        <w:jc w:val="both"/>
        <w:rPr>
          <w:rFonts w:cs="Arial"/>
          <w:b/>
          <w:bCs/>
        </w:rPr>
      </w:pPr>
      <w:r w:rsidRPr="00AC24B7">
        <w:rPr>
          <w:rFonts w:eastAsia="DengXian" w:cs="Arial"/>
          <w:b/>
          <w:bCs/>
          <w:lang w:val="en-US"/>
        </w:rPr>
        <w:lastRenderedPageBreak/>
        <w:t xml:space="preserve">Extract 8: </w:t>
      </w:r>
      <w:r w:rsidR="00C46E7D" w:rsidRPr="009D75D2">
        <w:rPr>
          <w:rFonts w:cs="Arial"/>
          <w:b/>
          <w:bCs/>
        </w:rPr>
        <w:t xml:space="preserve">China to focus </w:t>
      </w:r>
      <w:commentRangeStart w:id="3"/>
      <w:r w:rsidR="00C46E7D" w:rsidRPr="009D75D2">
        <w:rPr>
          <w:rFonts w:cs="Arial"/>
          <w:b/>
          <w:bCs/>
        </w:rPr>
        <w:t>on sustainable growth</w:t>
      </w:r>
      <w:commentRangeEnd w:id="3"/>
      <w:r w:rsidR="000A7361">
        <w:rPr>
          <w:rStyle w:val="CommentReference"/>
          <w:rFonts w:asciiTheme="minorHAnsi" w:eastAsiaTheme="minorEastAsia" w:hAnsiTheme="minorHAnsi" w:cstheme="minorBidi"/>
          <w:lang w:eastAsia="ja-JP"/>
        </w:rPr>
        <w:commentReference w:id="3"/>
      </w:r>
      <w:r w:rsidR="00C46E7D" w:rsidRPr="009D75D2">
        <w:rPr>
          <w:rFonts w:cs="Arial"/>
          <w:b/>
          <w:bCs/>
        </w:rPr>
        <w:t>, not GDP targets</w:t>
      </w:r>
    </w:p>
    <w:p w14:paraId="6B1EC876" w14:textId="77777777" w:rsidR="00C46E7D" w:rsidRPr="00AC24B7" w:rsidRDefault="00C46E7D" w:rsidP="00934792">
      <w:pPr>
        <w:ind w:right="110"/>
        <w:jc w:val="both"/>
        <w:rPr>
          <w:rFonts w:eastAsia="DengXian" w:cs="Arial"/>
          <w:b/>
          <w:bCs/>
          <w:lang w:val="en-US"/>
        </w:rPr>
      </w:pPr>
    </w:p>
    <w:p w14:paraId="2BE09285" w14:textId="77777777" w:rsidR="00C46E7D" w:rsidRPr="009D75D2" w:rsidRDefault="00C46E7D" w:rsidP="00934792">
      <w:pPr>
        <w:jc w:val="both"/>
        <w:rPr>
          <w:rFonts w:eastAsia="Times New Roman" w:cs="Arial"/>
        </w:rPr>
      </w:pPr>
      <w:r w:rsidRPr="009D75D2">
        <w:rPr>
          <w:rFonts w:eastAsia="Times New Roman" w:cs="Arial"/>
        </w:rPr>
        <w:t>China's growth will no longer be a numbers game, signalling Beijing's intention to move away from annual growth targets. This will allow China to focus on high-quality growth over the long term, said Mr Yang</w:t>
      </w:r>
      <w:r>
        <w:rPr>
          <w:rFonts w:eastAsia="Times New Roman" w:cs="Arial"/>
        </w:rPr>
        <w:t xml:space="preserve"> </w:t>
      </w:r>
      <w:proofErr w:type="spellStart"/>
      <w:r>
        <w:rPr>
          <w:rFonts w:eastAsia="Times New Roman" w:cs="Arial"/>
        </w:rPr>
        <w:t>Weimin</w:t>
      </w:r>
      <w:proofErr w:type="spellEnd"/>
      <w:r w:rsidRPr="009D75D2">
        <w:rPr>
          <w:rFonts w:eastAsia="Times New Roman" w:cs="Arial"/>
        </w:rPr>
        <w:t>, deputy director of the Office of the Central Leading Group on Financial and Economic Affairs</w:t>
      </w:r>
      <w:r>
        <w:rPr>
          <w:rFonts w:eastAsia="Times New Roman" w:cs="Arial"/>
        </w:rPr>
        <w:t xml:space="preserve">. </w:t>
      </w:r>
      <w:r w:rsidRPr="009D75D2">
        <w:rPr>
          <w:rFonts w:eastAsia="Times New Roman" w:cs="Arial"/>
        </w:rPr>
        <w:t xml:space="preserve">Mr Yang said: </w:t>
      </w:r>
      <w:r>
        <w:rPr>
          <w:rFonts w:eastAsia="Times New Roman" w:cs="Arial"/>
        </w:rPr>
        <w:t>“</w:t>
      </w:r>
      <w:r w:rsidRPr="009D75D2">
        <w:rPr>
          <w:rFonts w:eastAsia="Times New Roman" w:cs="Arial"/>
        </w:rPr>
        <w:t>China's economy has transitioned to a high-quality development stage, as the lack of capacity is no longer the most acute proble</w:t>
      </w:r>
      <w:r>
        <w:rPr>
          <w:rFonts w:eastAsia="Times New Roman" w:cs="Arial"/>
        </w:rPr>
        <w:t xml:space="preserve">m of our economic development.” </w:t>
      </w:r>
      <w:r w:rsidRPr="009D75D2">
        <w:rPr>
          <w:rFonts w:eastAsia="Times New Roman" w:cs="Arial"/>
        </w:rPr>
        <w:t xml:space="preserve">Instead, the more pressing issue is sustainable growth, where growth is not derived at the expense of the environment. </w:t>
      </w:r>
    </w:p>
    <w:p w14:paraId="6161B289" w14:textId="77777777" w:rsidR="00C46E7D" w:rsidRPr="009D75D2" w:rsidRDefault="00C46E7D" w:rsidP="00934792">
      <w:pPr>
        <w:jc w:val="both"/>
        <w:rPr>
          <w:rFonts w:eastAsia="Times New Roman" w:cs="Arial"/>
        </w:rPr>
      </w:pPr>
      <w:r w:rsidRPr="009D75D2">
        <w:rPr>
          <w:rFonts w:eastAsia="Times New Roman" w:cs="Arial"/>
        </w:rPr>
        <w:br/>
        <w:t>Mr Xi Jinping, President of the People’s Republic of China, outlined a two-stage goal – to become a top innovative nation by 2035 and a global leader in comprehensive national strength and international influence by 2050. Other targets Mr Xi hopes to achieve by 2035 includes the meeting of air-quality targets. Analysts said that a shift away from hard growth targets will be good for China's economy if it means less reliance on debt-fuelled investment.</w:t>
      </w:r>
    </w:p>
    <w:p w14:paraId="7C0B10C6" w14:textId="77777777" w:rsidR="00C46E7D" w:rsidRPr="009D75D2" w:rsidRDefault="00C46E7D" w:rsidP="00934792">
      <w:pPr>
        <w:jc w:val="right"/>
        <w:rPr>
          <w:rFonts w:eastAsia="Times New Roman" w:cs="Arial"/>
        </w:rPr>
      </w:pPr>
      <w:r w:rsidRPr="009D75D2">
        <w:rPr>
          <w:rFonts w:eastAsia="Times New Roman" w:cs="Arial"/>
        </w:rPr>
        <w:br/>
      </w:r>
      <w:r>
        <w:rPr>
          <w:rFonts w:eastAsia="Times New Roman" w:cs="Arial"/>
        </w:rPr>
        <w:t>Source</w:t>
      </w:r>
      <w:r w:rsidRPr="009D75D2">
        <w:rPr>
          <w:rFonts w:eastAsia="Times New Roman" w:cs="Arial"/>
        </w:rPr>
        <w:t>:</w:t>
      </w:r>
      <w:r>
        <w:rPr>
          <w:rFonts w:eastAsia="Times New Roman" w:cs="Arial"/>
        </w:rPr>
        <w:t xml:space="preserve"> Adapted from</w:t>
      </w:r>
      <w:r w:rsidRPr="009D75D2">
        <w:rPr>
          <w:rFonts w:eastAsia="Times New Roman" w:cs="Arial"/>
        </w:rPr>
        <w:t xml:space="preserve"> </w:t>
      </w:r>
      <w:r w:rsidRPr="009D75D2">
        <w:rPr>
          <w:rFonts w:eastAsia="Times New Roman" w:cs="Arial"/>
          <w:i/>
          <w:iCs/>
        </w:rPr>
        <w:t>The Straits Times</w:t>
      </w:r>
      <w:r w:rsidRPr="009D75D2">
        <w:rPr>
          <w:rFonts w:eastAsia="Times New Roman" w:cs="Arial"/>
        </w:rPr>
        <w:t>, 27 October 2017</w:t>
      </w:r>
    </w:p>
    <w:p w14:paraId="76DE5537" w14:textId="77777777" w:rsidR="00C46E7D" w:rsidRDefault="00C46E7D" w:rsidP="00934792">
      <w:pPr>
        <w:rPr>
          <w:rFonts w:cs="Arial"/>
          <w:b/>
          <w:bCs/>
        </w:rPr>
      </w:pPr>
    </w:p>
    <w:p w14:paraId="0DE00B73" w14:textId="77777777" w:rsidR="00CC5292" w:rsidRDefault="00CC5292" w:rsidP="00934792">
      <w:pPr>
        <w:rPr>
          <w:rFonts w:cs="Arial"/>
          <w:b/>
          <w:bCs/>
        </w:rPr>
      </w:pPr>
    </w:p>
    <w:p w14:paraId="01816447" w14:textId="319DCD77" w:rsidR="00C46E7D" w:rsidRDefault="00C46E7D" w:rsidP="00934792">
      <w:pPr>
        <w:rPr>
          <w:rFonts w:cs="Arial"/>
          <w:b/>
          <w:bCs/>
        </w:rPr>
      </w:pPr>
      <w:r w:rsidRPr="009D75D2">
        <w:rPr>
          <w:rFonts w:cs="Arial"/>
          <w:b/>
          <w:bCs/>
        </w:rPr>
        <w:t xml:space="preserve">Extract 9: Why </w:t>
      </w:r>
      <w:commentRangeStart w:id="4"/>
      <w:r w:rsidRPr="009D75D2">
        <w:rPr>
          <w:rFonts w:cs="Arial"/>
          <w:b/>
          <w:bCs/>
        </w:rPr>
        <w:t>does inclusive growth matter</w:t>
      </w:r>
      <w:commentRangeEnd w:id="4"/>
      <w:r w:rsidR="009F08DE">
        <w:rPr>
          <w:rStyle w:val="CommentReference"/>
          <w:rFonts w:asciiTheme="minorHAnsi" w:eastAsiaTheme="minorEastAsia" w:hAnsiTheme="minorHAnsi" w:cstheme="minorBidi"/>
          <w:lang w:eastAsia="ja-JP"/>
        </w:rPr>
        <w:commentReference w:id="4"/>
      </w:r>
      <w:r w:rsidRPr="009D75D2">
        <w:rPr>
          <w:rFonts w:cs="Arial"/>
          <w:b/>
          <w:bCs/>
        </w:rPr>
        <w:t>?</w:t>
      </w:r>
    </w:p>
    <w:p w14:paraId="5ED979B4" w14:textId="77777777" w:rsidR="00C46E7D" w:rsidRPr="009D75D2" w:rsidRDefault="00C46E7D" w:rsidP="00934792">
      <w:pPr>
        <w:rPr>
          <w:rFonts w:cs="Arial"/>
          <w:b/>
          <w:bCs/>
        </w:rPr>
      </w:pPr>
    </w:p>
    <w:p w14:paraId="5BF0A8CB" w14:textId="77777777" w:rsidR="00C46E7D" w:rsidRPr="009D75D2" w:rsidRDefault="00C46E7D" w:rsidP="00934792">
      <w:pPr>
        <w:jc w:val="both"/>
        <w:rPr>
          <w:rFonts w:cs="Arial"/>
        </w:rPr>
      </w:pPr>
      <w:r w:rsidRPr="009D75D2">
        <w:rPr>
          <w:rFonts w:cs="Arial"/>
        </w:rPr>
        <w:t>In the wake of the global financial crisis, growth has been elusive and many economies are still battling weak demand, stubborn unemployment and rising levels of inequality. In the last few years, global GDP has averaged around 3.5</w:t>
      </w:r>
      <w:proofErr w:type="gramStart"/>
      <w:r w:rsidRPr="009D75D2">
        <w:rPr>
          <w:rFonts w:cs="Arial"/>
        </w:rPr>
        <w:t>%.The</w:t>
      </w:r>
      <w:proofErr w:type="gramEnd"/>
      <w:r w:rsidRPr="009D75D2">
        <w:rPr>
          <w:rFonts w:cs="Arial"/>
        </w:rPr>
        <w:t xml:space="preserve"> World Bank cut its global growth projection to 2.9% in 2016 from its estimate of 3.3% in June.</w:t>
      </w:r>
    </w:p>
    <w:p w14:paraId="3A886C02" w14:textId="77777777" w:rsidR="00C46E7D" w:rsidRPr="009D75D2" w:rsidRDefault="00C46E7D" w:rsidP="00934792">
      <w:pPr>
        <w:jc w:val="both"/>
        <w:rPr>
          <w:rFonts w:cs="Arial"/>
        </w:rPr>
      </w:pPr>
    </w:p>
    <w:p w14:paraId="1EA45C20" w14:textId="77777777" w:rsidR="00C46E7D" w:rsidRPr="009D75D2" w:rsidRDefault="00C46E7D" w:rsidP="00934792">
      <w:pPr>
        <w:jc w:val="both"/>
        <w:rPr>
          <w:rFonts w:cs="Arial"/>
        </w:rPr>
      </w:pPr>
      <w:r w:rsidRPr="009D75D2">
        <w:rPr>
          <w:rFonts w:cs="Arial"/>
        </w:rPr>
        <w:t>But the challenge here isn't just about reviving global economic growth – it's also about doing it in a way that is more inclusive than in the recent past. In order to boost growth and counter the slowdown in countries, we need to step up efforts around the world to accelerate economic activity and to ensure that its benefits reach everybody in society.</w:t>
      </w:r>
    </w:p>
    <w:p w14:paraId="226EF179" w14:textId="77777777" w:rsidR="00C46E7D" w:rsidRPr="009D75D2" w:rsidRDefault="00C46E7D" w:rsidP="00934792">
      <w:pPr>
        <w:jc w:val="both"/>
        <w:rPr>
          <w:rFonts w:cs="Arial"/>
        </w:rPr>
      </w:pPr>
    </w:p>
    <w:p w14:paraId="15326B21" w14:textId="77777777" w:rsidR="00C46E7D" w:rsidRPr="009D75D2" w:rsidRDefault="00C46E7D" w:rsidP="00934792">
      <w:pPr>
        <w:jc w:val="both"/>
        <w:rPr>
          <w:rFonts w:cs="Arial"/>
        </w:rPr>
      </w:pPr>
      <w:r w:rsidRPr="009D75D2">
        <w:rPr>
          <w:rFonts w:cs="Arial"/>
        </w:rPr>
        <w:t>A growing body of research also suggests that rising income inequality contributes to a range of macroeconomic and social consequences. Income inequality deprives the ability of lower-income households to stay healthy and accumulate physical and human capital. This leads to under-investment in education for such households as poor children end up in lower-quality schools and are less able to go on to college. As a result, labo</w:t>
      </w:r>
      <w:r>
        <w:rPr>
          <w:rFonts w:cs="Arial"/>
        </w:rPr>
        <w:t>u</w:t>
      </w:r>
      <w:r w:rsidRPr="009D75D2">
        <w:rPr>
          <w:rFonts w:cs="Arial"/>
        </w:rPr>
        <w:t xml:space="preserve">r productivity could be lower than it would have been in a more equitable world. </w:t>
      </w:r>
    </w:p>
    <w:p w14:paraId="4A447EFE" w14:textId="77777777" w:rsidR="00C46E7D" w:rsidRPr="009D75D2" w:rsidRDefault="00C46E7D" w:rsidP="00934792">
      <w:pPr>
        <w:jc w:val="both"/>
        <w:rPr>
          <w:rFonts w:cs="Arial"/>
        </w:rPr>
      </w:pPr>
    </w:p>
    <w:p w14:paraId="40C8C458" w14:textId="77777777" w:rsidR="00C46E7D" w:rsidRPr="009D75D2" w:rsidRDefault="00C46E7D" w:rsidP="00934792">
      <w:pPr>
        <w:jc w:val="both"/>
        <w:rPr>
          <w:rFonts w:cs="Arial"/>
        </w:rPr>
      </w:pPr>
      <w:r w:rsidRPr="009D75D2">
        <w:rPr>
          <w:rFonts w:cs="Arial"/>
        </w:rPr>
        <w:t xml:space="preserve">Furthermore, extreme inequality may damage trust and social cohesion and thus is also associated with conflicts, which discourage investment. Conflicts are particularly prevalent in the management of common resources where, for example, inequality makes resolving disputes more difficult. More broadly, inequality affects the economics of conflict, as it may intensify the grievances felt by certain groups or can reduce the opportunity costs of initiating and joining a violent conflict. </w:t>
      </w:r>
    </w:p>
    <w:p w14:paraId="71213749" w14:textId="77777777" w:rsidR="00C46E7D" w:rsidRPr="009D75D2" w:rsidRDefault="00C46E7D" w:rsidP="00934792">
      <w:pPr>
        <w:jc w:val="both"/>
        <w:rPr>
          <w:rFonts w:cs="Arial"/>
        </w:rPr>
      </w:pPr>
    </w:p>
    <w:p w14:paraId="2252EB20" w14:textId="77777777" w:rsidR="00C46E7D" w:rsidRPr="009D75D2" w:rsidRDefault="00C46E7D" w:rsidP="00934792">
      <w:pPr>
        <w:jc w:val="right"/>
        <w:rPr>
          <w:rFonts w:cs="Arial"/>
        </w:rPr>
      </w:pPr>
      <w:r w:rsidRPr="009D75D2">
        <w:rPr>
          <w:rFonts w:cs="Arial"/>
        </w:rPr>
        <w:t xml:space="preserve">Source: </w:t>
      </w:r>
      <w:r w:rsidRPr="009D75D2">
        <w:rPr>
          <w:rFonts w:cs="Arial"/>
          <w:i/>
          <w:iCs/>
        </w:rPr>
        <w:t xml:space="preserve">World Economic Forum </w:t>
      </w:r>
      <w:r w:rsidRPr="008003F2">
        <w:rPr>
          <w:rFonts w:cs="Arial"/>
        </w:rPr>
        <w:t>and</w:t>
      </w:r>
      <w:r w:rsidRPr="009D75D2">
        <w:rPr>
          <w:rFonts w:cs="Arial"/>
          <w:i/>
          <w:iCs/>
        </w:rPr>
        <w:t xml:space="preserve"> International Monetary Fund</w:t>
      </w:r>
      <w:r w:rsidRPr="009D75D2">
        <w:rPr>
          <w:rFonts w:cs="Arial"/>
        </w:rPr>
        <w:t>, 18 January 2016</w:t>
      </w:r>
    </w:p>
    <w:p w14:paraId="46DD44DB" w14:textId="79DDDC1F" w:rsidR="00DD421B" w:rsidRPr="000A2C13" w:rsidRDefault="00DD421B" w:rsidP="00934792">
      <w:pPr>
        <w:rPr>
          <w:rFonts w:cs="Arial"/>
          <w:szCs w:val="22"/>
        </w:rPr>
      </w:pPr>
    </w:p>
    <w:p w14:paraId="3AAC7E70" w14:textId="4568EF70" w:rsidR="00CC5292" w:rsidRDefault="00CC5292" w:rsidP="00934792">
      <w:pPr>
        <w:jc w:val="both"/>
        <w:rPr>
          <w:rFonts w:cs="Arial"/>
          <w:b/>
          <w:bCs/>
        </w:rPr>
      </w:pPr>
    </w:p>
    <w:p w14:paraId="65B685B6" w14:textId="1FBC25E8" w:rsidR="00CC5292" w:rsidRDefault="00CC5292" w:rsidP="00934792">
      <w:pPr>
        <w:jc w:val="both"/>
        <w:rPr>
          <w:rFonts w:cs="Arial"/>
          <w:b/>
          <w:bCs/>
        </w:rPr>
      </w:pPr>
    </w:p>
    <w:p w14:paraId="1006EC5B" w14:textId="23EDA02D" w:rsidR="00CC5292" w:rsidRDefault="00CC5292" w:rsidP="00934792">
      <w:pPr>
        <w:jc w:val="both"/>
        <w:rPr>
          <w:rFonts w:cs="Arial"/>
          <w:b/>
          <w:bCs/>
        </w:rPr>
      </w:pPr>
    </w:p>
    <w:p w14:paraId="6E269977" w14:textId="335091CD" w:rsidR="00CC5292" w:rsidRDefault="00CC5292" w:rsidP="00934792">
      <w:pPr>
        <w:jc w:val="both"/>
        <w:rPr>
          <w:rFonts w:cs="Arial"/>
          <w:b/>
          <w:bCs/>
        </w:rPr>
      </w:pPr>
    </w:p>
    <w:p w14:paraId="34F6459B" w14:textId="68239890" w:rsidR="00CC5292" w:rsidRDefault="00CC5292" w:rsidP="00934792">
      <w:pPr>
        <w:jc w:val="both"/>
        <w:rPr>
          <w:rFonts w:cs="Arial"/>
          <w:b/>
          <w:bCs/>
        </w:rPr>
      </w:pPr>
    </w:p>
    <w:p w14:paraId="38A0B224" w14:textId="77777777" w:rsidR="00CC5292" w:rsidRDefault="00CC5292" w:rsidP="00934792">
      <w:pPr>
        <w:jc w:val="both"/>
        <w:rPr>
          <w:rFonts w:cs="Arial"/>
          <w:b/>
          <w:bCs/>
        </w:rPr>
      </w:pPr>
    </w:p>
    <w:p w14:paraId="2A3AFEFF" w14:textId="3E2367D0" w:rsidR="00C46E7D" w:rsidRPr="009D75D2" w:rsidRDefault="00C46E7D" w:rsidP="00934792">
      <w:pPr>
        <w:jc w:val="both"/>
        <w:rPr>
          <w:rFonts w:cs="Arial"/>
          <w:b/>
          <w:bCs/>
        </w:rPr>
      </w:pPr>
      <w:r w:rsidRPr="009D75D2">
        <w:rPr>
          <w:rFonts w:cs="Arial"/>
          <w:b/>
          <w:bCs/>
        </w:rPr>
        <w:lastRenderedPageBreak/>
        <w:t xml:space="preserve">Extract 10: Singapore to increase </w:t>
      </w:r>
      <w:r w:rsidRPr="00E430E3">
        <w:rPr>
          <w:rFonts w:cs="Arial"/>
          <w:b/>
          <w:bCs/>
          <w:highlight w:val="yellow"/>
        </w:rPr>
        <w:t>labour force productivity</w:t>
      </w:r>
      <w:r w:rsidRPr="009D75D2">
        <w:rPr>
          <w:rFonts w:cs="Arial"/>
          <w:b/>
          <w:bCs/>
        </w:rPr>
        <w:t xml:space="preserve"> to counter ag</w:t>
      </w:r>
      <w:r w:rsidR="009966F8">
        <w:rPr>
          <w:rFonts w:cs="Arial"/>
          <w:b/>
          <w:bCs/>
        </w:rPr>
        <w:t>e</w:t>
      </w:r>
      <w:r w:rsidRPr="009D75D2">
        <w:rPr>
          <w:rFonts w:cs="Arial"/>
          <w:b/>
          <w:bCs/>
        </w:rPr>
        <w:t>ing demographics</w:t>
      </w:r>
      <w:r w:rsidR="00E430E3">
        <w:rPr>
          <w:rFonts w:cs="Arial"/>
          <w:b/>
          <w:bCs/>
        </w:rPr>
        <w:t xml:space="preserve"> (supply-side policy – shift in SRAS and LRAS)</w:t>
      </w:r>
    </w:p>
    <w:p w14:paraId="34554A30" w14:textId="77777777" w:rsidR="00C46E7D" w:rsidRPr="009D75D2" w:rsidRDefault="00C46E7D" w:rsidP="00934792">
      <w:pPr>
        <w:jc w:val="both"/>
        <w:rPr>
          <w:rFonts w:cs="Arial"/>
        </w:rPr>
      </w:pPr>
    </w:p>
    <w:p w14:paraId="470BED34" w14:textId="77777777" w:rsidR="00C46E7D" w:rsidRDefault="00C46E7D" w:rsidP="00934792">
      <w:pPr>
        <w:jc w:val="both"/>
        <w:rPr>
          <w:rFonts w:cs="Arial"/>
        </w:rPr>
      </w:pPr>
      <w:r w:rsidRPr="009D75D2">
        <w:rPr>
          <w:rFonts w:cs="Arial"/>
        </w:rPr>
        <w:t>According to Singapore’s Ministry of Manpower (MOM),</w:t>
      </w:r>
      <w:r w:rsidRPr="000A1E7E">
        <w:rPr>
          <w:b/>
          <w:bCs/>
        </w:rPr>
        <w:t xml:space="preserve"> </w:t>
      </w:r>
      <w:r w:rsidRPr="004E4A02">
        <w:rPr>
          <w:rFonts w:cs="Arial"/>
        </w:rPr>
        <w:t>labour productivity</w:t>
      </w:r>
      <w:r w:rsidRPr="000A1E7E">
        <w:rPr>
          <w:rFonts w:cs="Arial"/>
        </w:rPr>
        <w:t> refers to real output per worker</w:t>
      </w:r>
      <w:r w:rsidRPr="009D75D2">
        <w:rPr>
          <w:rFonts w:cs="Arial"/>
        </w:rPr>
        <w:t>. Within the changing economic landscape, coupled with challenges posed by an ageing population, Singapore needs to correctly position its labour force moving forward. With the transformation of industries, new job scopes requiring new skills would also become available, and residents would only be able to harness these opportunities if they receive the right training. This is because a jobs-skills mismatch has been identified by the MOM as a continuing structural challenge in face</w:t>
      </w:r>
      <w:r>
        <w:rPr>
          <w:rFonts w:cs="Arial"/>
        </w:rPr>
        <w:t xml:space="preserve"> of the economic restructuring.</w:t>
      </w:r>
    </w:p>
    <w:p w14:paraId="2F97AE98" w14:textId="77777777" w:rsidR="00C46E7D" w:rsidRDefault="00C46E7D" w:rsidP="00934792">
      <w:pPr>
        <w:jc w:val="both"/>
        <w:rPr>
          <w:rFonts w:cs="Arial"/>
        </w:rPr>
      </w:pPr>
    </w:p>
    <w:p w14:paraId="6911DABA" w14:textId="77777777" w:rsidR="00C46E7D" w:rsidRDefault="00C46E7D" w:rsidP="00934792">
      <w:pPr>
        <w:jc w:val="both"/>
        <w:rPr>
          <w:rFonts w:cs="Arial"/>
        </w:rPr>
      </w:pPr>
      <w:r w:rsidRPr="009D75D2">
        <w:rPr>
          <w:rFonts w:cs="Arial"/>
        </w:rPr>
        <w:t xml:space="preserve">The Singapore government has allocated a portion of its budget to launch the </w:t>
      </w:r>
      <w:r w:rsidRPr="00E430E3">
        <w:rPr>
          <w:rFonts w:cs="Arial"/>
          <w:highlight w:val="yellow"/>
        </w:rPr>
        <w:t>Professional Conversion Programs in 2016</w:t>
      </w:r>
      <w:r w:rsidRPr="009D75D2">
        <w:rPr>
          <w:rFonts w:cs="Arial"/>
        </w:rPr>
        <w:t xml:space="preserve"> to develop specialised skillsets needed</w:t>
      </w:r>
      <w:r>
        <w:rPr>
          <w:rFonts w:cs="Arial"/>
        </w:rPr>
        <w:t>,</w:t>
      </w:r>
      <w:r w:rsidRPr="009D75D2">
        <w:rPr>
          <w:rFonts w:cs="Arial"/>
        </w:rPr>
        <w:t xml:space="preserve"> with the aim of increasing labour productivity in 23 fields. This year, new programs will be launched in the areas of internet audit and building information modelling, among other knowledge fields. Employees are recommended to be trained in the areas of science, the use of technology and automation to increase their employability and productivity at work. Meanwhile, it is also crucial to ensure that there are mechanisms in place for older Singaporeans</w:t>
      </w:r>
      <w:r>
        <w:rPr>
          <w:rFonts w:cs="Arial"/>
        </w:rPr>
        <w:t xml:space="preserve"> to be retrained in new skills.</w:t>
      </w:r>
    </w:p>
    <w:p w14:paraId="6D0105C8" w14:textId="77777777" w:rsidR="00C46E7D" w:rsidRDefault="00C46E7D" w:rsidP="00934792">
      <w:pPr>
        <w:jc w:val="both"/>
        <w:rPr>
          <w:rFonts w:cs="Arial"/>
        </w:rPr>
      </w:pPr>
    </w:p>
    <w:p w14:paraId="5B47BF4B" w14:textId="77777777" w:rsidR="00C46E7D" w:rsidRPr="009D75D2" w:rsidRDefault="00C46E7D" w:rsidP="00934792">
      <w:pPr>
        <w:jc w:val="both"/>
        <w:rPr>
          <w:rFonts w:cs="Arial"/>
        </w:rPr>
      </w:pPr>
      <w:r>
        <w:rPr>
          <w:rFonts w:cs="Arial"/>
        </w:rPr>
        <w:t>“</w:t>
      </w:r>
      <w:r w:rsidRPr="009D75D2">
        <w:rPr>
          <w:rFonts w:cs="Arial"/>
        </w:rPr>
        <w:t>Ultimately, I think it is important for our employers and also the older workers to recognise one thing. That in this day and age of rapid development globally, I think companies and workers will have to rejuvenate themselves; reinvent themselves, to be able to compete effectively, globally,” said Sam Tan, Minister of the State for Manpower.</w:t>
      </w:r>
    </w:p>
    <w:p w14:paraId="6A8280FA" w14:textId="77777777" w:rsidR="00C46E7D" w:rsidRPr="009D75D2" w:rsidRDefault="00C46E7D" w:rsidP="00934792">
      <w:pPr>
        <w:jc w:val="both"/>
        <w:rPr>
          <w:rFonts w:cs="Arial"/>
        </w:rPr>
      </w:pPr>
    </w:p>
    <w:p w14:paraId="2B9AE3C5" w14:textId="77777777" w:rsidR="00C46E7D" w:rsidRPr="009D75D2" w:rsidRDefault="00C46E7D" w:rsidP="00934792">
      <w:pPr>
        <w:jc w:val="right"/>
        <w:rPr>
          <w:rFonts w:cs="Arial"/>
        </w:rPr>
      </w:pPr>
      <w:r w:rsidRPr="009D75D2">
        <w:rPr>
          <w:rFonts w:cs="Arial"/>
        </w:rPr>
        <w:t xml:space="preserve">Source: </w:t>
      </w:r>
      <w:r>
        <w:rPr>
          <w:rFonts w:cs="Arial"/>
        </w:rPr>
        <w:t xml:space="preserve">Adapted from </w:t>
      </w:r>
      <w:r w:rsidRPr="009D75D2">
        <w:rPr>
          <w:rFonts w:cs="Arial"/>
          <w:i/>
          <w:iCs/>
        </w:rPr>
        <w:t xml:space="preserve">The </w:t>
      </w:r>
      <w:proofErr w:type="spellStart"/>
      <w:r w:rsidRPr="009D75D2">
        <w:rPr>
          <w:rFonts w:cs="Arial"/>
          <w:i/>
          <w:iCs/>
        </w:rPr>
        <w:t>Asean</w:t>
      </w:r>
      <w:proofErr w:type="spellEnd"/>
      <w:r w:rsidRPr="009D75D2">
        <w:rPr>
          <w:rFonts w:cs="Arial"/>
          <w:i/>
          <w:iCs/>
        </w:rPr>
        <w:t xml:space="preserve"> Post</w:t>
      </w:r>
      <w:r w:rsidRPr="009D75D2">
        <w:rPr>
          <w:rFonts w:cs="Arial"/>
        </w:rPr>
        <w:t>, 29 January 2018</w:t>
      </w:r>
    </w:p>
    <w:p w14:paraId="31A770EF" w14:textId="6D397229" w:rsidR="00DD421B" w:rsidRDefault="00DD421B" w:rsidP="00934792">
      <w:pPr>
        <w:rPr>
          <w:rFonts w:cs="Arial"/>
          <w:b/>
          <w:bCs/>
          <w:szCs w:val="22"/>
        </w:rPr>
      </w:pPr>
    </w:p>
    <w:p w14:paraId="4FDD746C" w14:textId="38627904" w:rsidR="00CC5292" w:rsidRDefault="00CC5292" w:rsidP="00934792">
      <w:pPr>
        <w:rPr>
          <w:rFonts w:cs="Arial"/>
          <w:b/>
          <w:bCs/>
          <w:szCs w:val="22"/>
        </w:rPr>
      </w:pPr>
    </w:p>
    <w:p w14:paraId="34C96273" w14:textId="1F5E3090" w:rsidR="00CC5292" w:rsidRDefault="00CC5292" w:rsidP="00934792">
      <w:pPr>
        <w:rPr>
          <w:rFonts w:cs="Arial"/>
          <w:b/>
          <w:bCs/>
          <w:szCs w:val="22"/>
        </w:rPr>
      </w:pPr>
    </w:p>
    <w:p w14:paraId="7B79B670" w14:textId="09220EC5" w:rsidR="00CC5292" w:rsidRDefault="00CC5292" w:rsidP="00934792">
      <w:pPr>
        <w:rPr>
          <w:rFonts w:cs="Arial"/>
          <w:b/>
          <w:bCs/>
          <w:szCs w:val="22"/>
        </w:rPr>
      </w:pPr>
    </w:p>
    <w:p w14:paraId="7A9D50D6" w14:textId="3DDB0385" w:rsidR="00CC5292" w:rsidRDefault="00CC5292" w:rsidP="00934792">
      <w:pPr>
        <w:rPr>
          <w:rFonts w:cs="Arial"/>
          <w:b/>
          <w:bCs/>
          <w:szCs w:val="22"/>
        </w:rPr>
      </w:pPr>
    </w:p>
    <w:p w14:paraId="1622CDC6" w14:textId="15CA1D10" w:rsidR="00CC5292" w:rsidRDefault="00CC5292" w:rsidP="00934792">
      <w:pPr>
        <w:rPr>
          <w:rFonts w:cs="Arial"/>
          <w:b/>
          <w:bCs/>
          <w:szCs w:val="22"/>
        </w:rPr>
      </w:pPr>
    </w:p>
    <w:p w14:paraId="05C9A37E" w14:textId="109FB44F" w:rsidR="00CC5292" w:rsidRDefault="00CC5292" w:rsidP="00934792">
      <w:pPr>
        <w:rPr>
          <w:rFonts w:cs="Arial"/>
          <w:b/>
          <w:bCs/>
          <w:szCs w:val="22"/>
        </w:rPr>
      </w:pPr>
    </w:p>
    <w:p w14:paraId="59D4F97D" w14:textId="01D5F497" w:rsidR="00CC5292" w:rsidRDefault="00CC5292" w:rsidP="00934792">
      <w:pPr>
        <w:rPr>
          <w:rFonts w:cs="Arial"/>
          <w:b/>
          <w:bCs/>
          <w:szCs w:val="22"/>
        </w:rPr>
      </w:pPr>
    </w:p>
    <w:p w14:paraId="0814F1F7" w14:textId="5141674B" w:rsidR="00CC5292" w:rsidRDefault="00CC5292" w:rsidP="00934792">
      <w:pPr>
        <w:rPr>
          <w:rFonts w:cs="Arial"/>
          <w:b/>
          <w:bCs/>
          <w:szCs w:val="22"/>
        </w:rPr>
      </w:pPr>
    </w:p>
    <w:p w14:paraId="55249724" w14:textId="5570CFDD" w:rsidR="00CC5292" w:rsidRDefault="00CC5292" w:rsidP="00934792">
      <w:pPr>
        <w:rPr>
          <w:rFonts w:cs="Arial"/>
          <w:b/>
          <w:bCs/>
          <w:szCs w:val="22"/>
        </w:rPr>
      </w:pPr>
    </w:p>
    <w:p w14:paraId="63E32846" w14:textId="5AE8732F" w:rsidR="00CC5292" w:rsidRDefault="00CC5292" w:rsidP="00934792">
      <w:pPr>
        <w:rPr>
          <w:rFonts w:cs="Arial"/>
          <w:b/>
          <w:bCs/>
          <w:szCs w:val="22"/>
        </w:rPr>
      </w:pPr>
    </w:p>
    <w:p w14:paraId="2297B881" w14:textId="150C65CE" w:rsidR="00CC5292" w:rsidRDefault="00CC5292" w:rsidP="00934792">
      <w:pPr>
        <w:rPr>
          <w:rFonts w:cs="Arial"/>
          <w:b/>
          <w:bCs/>
          <w:szCs w:val="22"/>
        </w:rPr>
      </w:pPr>
    </w:p>
    <w:p w14:paraId="17AA54D9" w14:textId="70A24A57" w:rsidR="00CC5292" w:rsidRDefault="00CC5292" w:rsidP="00934792">
      <w:pPr>
        <w:rPr>
          <w:rFonts w:cs="Arial"/>
          <w:b/>
          <w:bCs/>
          <w:szCs w:val="22"/>
        </w:rPr>
      </w:pPr>
    </w:p>
    <w:p w14:paraId="1D0AE956" w14:textId="6EF10BBB" w:rsidR="00CC5292" w:rsidRDefault="00CC5292" w:rsidP="00934792">
      <w:pPr>
        <w:rPr>
          <w:rFonts w:cs="Arial"/>
          <w:b/>
          <w:bCs/>
          <w:szCs w:val="22"/>
        </w:rPr>
      </w:pPr>
    </w:p>
    <w:p w14:paraId="305BF900" w14:textId="021F02DD" w:rsidR="00CC5292" w:rsidRDefault="00CC5292" w:rsidP="00934792">
      <w:pPr>
        <w:rPr>
          <w:rFonts w:cs="Arial"/>
          <w:b/>
          <w:bCs/>
          <w:szCs w:val="22"/>
        </w:rPr>
      </w:pPr>
    </w:p>
    <w:p w14:paraId="7ABD8790" w14:textId="66FCD427" w:rsidR="00CC5292" w:rsidRDefault="00CC5292" w:rsidP="00934792">
      <w:pPr>
        <w:rPr>
          <w:rFonts w:cs="Arial"/>
          <w:b/>
          <w:bCs/>
          <w:szCs w:val="22"/>
        </w:rPr>
      </w:pPr>
    </w:p>
    <w:p w14:paraId="0C63D27C" w14:textId="2CC2A732" w:rsidR="00CC5292" w:rsidRDefault="00CC5292" w:rsidP="00934792">
      <w:pPr>
        <w:rPr>
          <w:rFonts w:cs="Arial"/>
          <w:b/>
          <w:bCs/>
          <w:szCs w:val="22"/>
        </w:rPr>
      </w:pPr>
    </w:p>
    <w:p w14:paraId="4294F956" w14:textId="33B25AD6" w:rsidR="00CC5292" w:rsidRDefault="00CC5292" w:rsidP="00934792">
      <w:pPr>
        <w:rPr>
          <w:rFonts w:cs="Arial"/>
          <w:b/>
          <w:bCs/>
          <w:szCs w:val="22"/>
        </w:rPr>
      </w:pPr>
    </w:p>
    <w:p w14:paraId="5C539F87" w14:textId="2EFC82CB" w:rsidR="00CC5292" w:rsidRDefault="00CC5292" w:rsidP="00934792">
      <w:pPr>
        <w:rPr>
          <w:rFonts w:cs="Arial"/>
          <w:b/>
          <w:bCs/>
          <w:szCs w:val="22"/>
        </w:rPr>
      </w:pPr>
    </w:p>
    <w:p w14:paraId="28327193" w14:textId="150F5B5F" w:rsidR="00CC5292" w:rsidRDefault="00CC5292" w:rsidP="00934792">
      <w:pPr>
        <w:rPr>
          <w:rFonts w:cs="Arial"/>
          <w:b/>
          <w:bCs/>
          <w:szCs w:val="22"/>
        </w:rPr>
      </w:pPr>
    </w:p>
    <w:p w14:paraId="09310104" w14:textId="12417EEC" w:rsidR="00CC5292" w:rsidRDefault="00CC5292" w:rsidP="00934792">
      <w:pPr>
        <w:rPr>
          <w:rFonts w:cs="Arial"/>
          <w:b/>
          <w:bCs/>
          <w:szCs w:val="22"/>
        </w:rPr>
      </w:pPr>
    </w:p>
    <w:p w14:paraId="75AED4A9" w14:textId="5EE651E1" w:rsidR="00CC5292" w:rsidRDefault="00CC5292" w:rsidP="00934792">
      <w:pPr>
        <w:rPr>
          <w:rFonts w:cs="Arial"/>
          <w:b/>
          <w:bCs/>
          <w:szCs w:val="22"/>
        </w:rPr>
      </w:pPr>
    </w:p>
    <w:p w14:paraId="44DFFFC7" w14:textId="42AB8E06" w:rsidR="00CC5292" w:rsidRDefault="00CC5292" w:rsidP="00934792">
      <w:pPr>
        <w:rPr>
          <w:rFonts w:cs="Arial"/>
          <w:b/>
          <w:bCs/>
          <w:szCs w:val="22"/>
        </w:rPr>
      </w:pPr>
    </w:p>
    <w:p w14:paraId="4A746348" w14:textId="30182D93" w:rsidR="00CC5292" w:rsidRDefault="00CC5292" w:rsidP="00934792">
      <w:pPr>
        <w:rPr>
          <w:rFonts w:cs="Arial"/>
          <w:b/>
          <w:bCs/>
          <w:szCs w:val="22"/>
        </w:rPr>
      </w:pPr>
    </w:p>
    <w:p w14:paraId="2A9935D2" w14:textId="61DE3C2D" w:rsidR="00CC5292" w:rsidRDefault="00CC5292" w:rsidP="00934792">
      <w:pPr>
        <w:rPr>
          <w:rFonts w:cs="Arial"/>
          <w:b/>
          <w:bCs/>
          <w:szCs w:val="22"/>
        </w:rPr>
      </w:pPr>
    </w:p>
    <w:p w14:paraId="25B77F16" w14:textId="1D3FA731" w:rsidR="00CC5292" w:rsidRDefault="00CC5292" w:rsidP="00934792">
      <w:pPr>
        <w:rPr>
          <w:rFonts w:cs="Arial"/>
          <w:b/>
          <w:bCs/>
          <w:szCs w:val="22"/>
        </w:rPr>
      </w:pPr>
    </w:p>
    <w:p w14:paraId="2DFDB681" w14:textId="64CD0042" w:rsidR="00CC5292" w:rsidRDefault="00CC5292" w:rsidP="00934792">
      <w:pPr>
        <w:rPr>
          <w:rFonts w:cs="Arial"/>
          <w:b/>
          <w:bCs/>
          <w:szCs w:val="22"/>
        </w:rPr>
      </w:pPr>
    </w:p>
    <w:p w14:paraId="278FD2A6" w14:textId="54F8DA0A" w:rsidR="00CC5292" w:rsidRDefault="00CC5292" w:rsidP="00934792">
      <w:pPr>
        <w:rPr>
          <w:rFonts w:cs="Arial"/>
          <w:b/>
          <w:bCs/>
          <w:szCs w:val="22"/>
        </w:rPr>
      </w:pPr>
    </w:p>
    <w:p w14:paraId="69D1821B" w14:textId="77777777" w:rsidR="00CC5292" w:rsidRDefault="00CC5292" w:rsidP="00934792">
      <w:pPr>
        <w:rPr>
          <w:rFonts w:cs="Arial"/>
          <w:b/>
          <w:bCs/>
          <w:szCs w:val="22"/>
        </w:rPr>
      </w:pPr>
    </w:p>
    <w:p w14:paraId="7FA43F76" w14:textId="722FBE30" w:rsidR="00DD421B" w:rsidRDefault="00DD421B" w:rsidP="00934792">
      <w:pPr>
        <w:rPr>
          <w:rFonts w:cs="Arial"/>
          <w:b/>
          <w:bCs/>
          <w:szCs w:val="22"/>
        </w:rPr>
      </w:pPr>
      <w:r>
        <w:rPr>
          <w:rFonts w:cs="Arial"/>
          <w:b/>
          <w:bCs/>
          <w:szCs w:val="22"/>
        </w:rPr>
        <w:lastRenderedPageBreak/>
        <w:t>Questions</w:t>
      </w:r>
    </w:p>
    <w:p w14:paraId="2CA03924" w14:textId="2A0F2EB4" w:rsidR="000D6606" w:rsidRDefault="000D6606" w:rsidP="00934792">
      <w:pPr>
        <w:rPr>
          <w:rFonts w:cs="Arial"/>
          <w:b/>
          <w:bCs/>
          <w:szCs w:val="22"/>
        </w:rPr>
      </w:pPr>
    </w:p>
    <w:tbl>
      <w:tblPr>
        <w:tblStyle w:val="TableGrid1"/>
        <w:tblW w:w="90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87"/>
        <w:gridCol w:w="584"/>
        <w:gridCol w:w="7919"/>
      </w:tblGrid>
      <w:tr w:rsidR="000D6606" w:rsidRPr="009D75D2" w14:paraId="015B8B3B" w14:textId="77777777" w:rsidTr="0015173E">
        <w:trPr>
          <w:trHeight w:val="548"/>
        </w:trPr>
        <w:tc>
          <w:tcPr>
            <w:tcW w:w="587" w:type="dxa"/>
          </w:tcPr>
          <w:p w14:paraId="3D4A3F56" w14:textId="77777777" w:rsidR="000D6606" w:rsidRPr="009D75D2" w:rsidRDefault="000D6606" w:rsidP="00934792">
            <w:pPr>
              <w:jc w:val="both"/>
              <w:rPr>
                <w:rFonts w:cs="Arial"/>
                <w:bCs/>
                <w:szCs w:val="22"/>
              </w:rPr>
            </w:pPr>
            <w:r w:rsidRPr="009D75D2">
              <w:rPr>
                <w:rFonts w:cs="Arial"/>
                <w:b/>
                <w:szCs w:val="22"/>
              </w:rPr>
              <w:t>(a)</w:t>
            </w:r>
          </w:p>
        </w:tc>
        <w:tc>
          <w:tcPr>
            <w:tcW w:w="584" w:type="dxa"/>
          </w:tcPr>
          <w:p w14:paraId="646C8C4C" w14:textId="77777777" w:rsidR="000D6606" w:rsidRPr="009D75D2" w:rsidRDefault="000D6606" w:rsidP="00934792">
            <w:pPr>
              <w:jc w:val="both"/>
              <w:rPr>
                <w:rFonts w:cs="Arial"/>
                <w:bCs/>
                <w:szCs w:val="22"/>
              </w:rPr>
            </w:pPr>
            <w:r w:rsidRPr="009D75D2">
              <w:rPr>
                <w:rFonts w:cs="Arial"/>
                <w:b/>
                <w:szCs w:val="22"/>
              </w:rPr>
              <w:t>(</w:t>
            </w:r>
            <w:proofErr w:type="spellStart"/>
            <w:r w:rsidRPr="009D75D2">
              <w:rPr>
                <w:rFonts w:cs="Arial"/>
                <w:b/>
                <w:szCs w:val="22"/>
              </w:rPr>
              <w:t>i</w:t>
            </w:r>
            <w:proofErr w:type="spellEnd"/>
            <w:r w:rsidRPr="009D75D2">
              <w:rPr>
                <w:rFonts w:cs="Arial"/>
                <w:b/>
                <w:szCs w:val="22"/>
              </w:rPr>
              <w:t>)</w:t>
            </w:r>
          </w:p>
        </w:tc>
        <w:tc>
          <w:tcPr>
            <w:tcW w:w="7919" w:type="dxa"/>
          </w:tcPr>
          <w:p w14:paraId="334F3972" w14:textId="77777777" w:rsidR="000D6606" w:rsidRPr="009D75D2" w:rsidRDefault="000D6606" w:rsidP="00934792">
            <w:pPr>
              <w:jc w:val="both"/>
              <w:rPr>
                <w:rFonts w:cs="Arial"/>
                <w:bCs/>
                <w:szCs w:val="22"/>
              </w:rPr>
            </w:pPr>
            <w:r w:rsidRPr="009D75D2">
              <w:rPr>
                <w:rFonts w:eastAsia="DengXian" w:cs="Arial"/>
                <w:szCs w:val="22"/>
                <w:lang w:val="en-US" w:bidi="ta-IN"/>
              </w:rPr>
              <w:t xml:space="preserve">Explain the expected relationship between GDP and unemployment rate in an economy.                                                          </w:t>
            </w:r>
            <w:r w:rsidRPr="009D75D2">
              <w:rPr>
                <w:rFonts w:eastAsia="DengXian" w:cs="Arial"/>
                <w:szCs w:val="22"/>
                <w:lang w:val="en-US" w:bidi="ta-IN"/>
              </w:rPr>
              <w:ptab w:relativeTo="margin" w:alignment="right" w:leader="none"/>
            </w:r>
            <w:r w:rsidRPr="009D75D2">
              <w:rPr>
                <w:rFonts w:eastAsia="Calibri" w:cs="Arial"/>
                <w:szCs w:val="22"/>
                <w:lang w:val="en-GB" w:bidi="ta-IN"/>
              </w:rPr>
              <w:t>[3]</w:t>
            </w:r>
            <w:r w:rsidRPr="009D75D2">
              <w:rPr>
                <w:rFonts w:eastAsia="DengXian" w:cs="Arial"/>
                <w:szCs w:val="22"/>
                <w:lang w:val="en-GB" w:bidi="ta-IN"/>
              </w:rPr>
              <w:t xml:space="preserve">         </w:t>
            </w:r>
          </w:p>
        </w:tc>
      </w:tr>
      <w:tr w:rsidR="000D6606" w:rsidRPr="009D75D2" w14:paraId="37BBCDAC" w14:textId="77777777" w:rsidTr="0015173E">
        <w:trPr>
          <w:trHeight w:val="274"/>
        </w:trPr>
        <w:tc>
          <w:tcPr>
            <w:tcW w:w="587" w:type="dxa"/>
          </w:tcPr>
          <w:p w14:paraId="2FF90E7B" w14:textId="77777777" w:rsidR="000D6606" w:rsidRPr="009D75D2" w:rsidRDefault="000D6606" w:rsidP="00934792">
            <w:pPr>
              <w:jc w:val="both"/>
              <w:rPr>
                <w:rFonts w:cs="Arial"/>
                <w:bCs/>
                <w:szCs w:val="22"/>
              </w:rPr>
            </w:pPr>
          </w:p>
        </w:tc>
        <w:tc>
          <w:tcPr>
            <w:tcW w:w="584" w:type="dxa"/>
          </w:tcPr>
          <w:p w14:paraId="00AD596F" w14:textId="77777777" w:rsidR="000D6606" w:rsidRPr="009D75D2" w:rsidRDefault="000D6606" w:rsidP="00934792">
            <w:pPr>
              <w:jc w:val="both"/>
              <w:rPr>
                <w:rFonts w:cs="Arial"/>
                <w:bCs/>
                <w:szCs w:val="22"/>
              </w:rPr>
            </w:pPr>
          </w:p>
        </w:tc>
        <w:tc>
          <w:tcPr>
            <w:tcW w:w="7919" w:type="dxa"/>
          </w:tcPr>
          <w:p w14:paraId="154CA0A6" w14:textId="77777777" w:rsidR="000D6606" w:rsidRPr="009D75D2" w:rsidRDefault="000D6606" w:rsidP="00934792">
            <w:pPr>
              <w:jc w:val="both"/>
              <w:rPr>
                <w:rFonts w:cs="Arial"/>
                <w:bCs/>
                <w:szCs w:val="22"/>
              </w:rPr>
            </w:pPr>
          </w:p>
        </w:tc>
      </w:tr>
      <w:tr w:rsidR="000D6606" w:rsidRPr="009D75D2" w14:paraId="6F3C4E17" w14:textId="77777777" w:rsidTr="0015173E">
        <w:trPr>
          <w:trHeight w:val="185"/>
        </w:trPr>
        <w:tc>
          <w:tcPr>
            <w:tcW w:w="587" w:type="dxa"/>
          </w:tcPr>
          <w:p w14:paraId="3ACE0026" w14:textId="77777777" w:rsidR="000D6606" w:rsidRPr="009D75D2" w:rsidRDefault="000D6606" w:rsidP="00934792">
            <w:pPr>
              <w:jc w:val="both"/>
              <w:rPr>
                <w:rFonts w:cs="Arial"/>
                <w:bCs/>
                <w:szCs w:val="22"/>
              </w:rPr>
            </w:pPr>
          </w:p>
        </w:tc>
        <w:tc>
          <w:tcPr>
            <w:tcW w:w="584" w:type="dxa"/>
          </w:tcPr>
          <w:p w14:paraId="0BE88248" w14:textId="77777777" w:rsidR="000D6606" w:rsidRPr="009D75D2" w:rsidRDefault="000D6606" w:rsidP="00934792">
            <w:pPr>
              <w:jc w:val="both"/>
              <w:rPr>
                <w:rFonts w:cs="Arial"/>
                <w:bCs/>
                <w:szCs w:val="22"/>
              </w:rPr>
            </w:pPr>
            <w:r w:rsidRPr="009D75D2">
              <w:rPr>
                <w:rFonts w:cs="Arial"/>
                <w:b/>
                <w:szCs w:val="22"/>
              </w:rPr>
              <w:t>(ii)</w:t>
            </w:r>
          </w:p>
        </w:tc>
        <w:tc>
          <w:tcPr>
            <w:tcW w:w="7919" w:type="dxa"/>
          </w:tcPr>
          <w:p w14:paraId="71DABAC7" w14:textId="77777777" w:rsidR="000D6606" w:rsidRPr="009D75D2" w:rsidRDefault="000D6606" w:rsidP="00934792">
            <w:pPr>
              <w:ind w:right="-82"/>
              <w:jc w:val="both"/>
              <w:rPr>
                <w:rFonts w:cs="Arial"/>
                <w:bCs/>
                <w:szCs w:val="22"/>
              </w:rPr>
            </w:pPr>
            <w:r w:rsidRPr="009D75D2">
              <w:rPr>
                <w:rFonts w:cs="Arial"/>
                <w:noProof/>
                <w:szCs w:val="22"/>
              </w:rPr>
              <w:t xml:space="preserve">Explain one reason why the data in Table 2 may not support the above expected relationship.                                                                                                      </w:t>
            </w:r>
            <w:r w:rsidRPr="009D75D2">
              <w:rPr>
                <w:rFonts w:cs="Arial"/>
                <w:noProof/>
                <w:szCs w:val="22"/>
              </w:rPr>
              <w:ptab w:relativeTo="margin" w:alignment="right" w:leader="none"/>
            </w:r>
            <w:r w:rsidRPr="009D75D2">
              <w:rPr>
                <w:rFonts w:cs="Arial"/>
                <w:noProof/>
                <w:szCs w:val="22"/>
              </w:rPr>
              <w:t>[2]</w:t>
            </w:r>
          </w:p>
        </w:tc>
      </w:tr>
      <w:tr w:rsidR="000D6606" w:rsidRPr="009D75D2" w14:paraId="24DF31E4" w14:textId="77777777" w:rsidTr="0015173E">
        <w:trPr>
          <w:trHeight w:val="185"/>
        </w:trPr>
        <w:tc>
          <w:tcPr>
            <w:tcW w:w="587" w:type="dxa"/>
          </w:tcPr>
          <w:p w14:paraId="778CB479" w14:textId="77777777" w:rsidR="000D6606" w:rsidRPr="009D75D2" w:rsidRDefault="000D6606" w:rsidP="00934792">
            <w:pPr>
              <w:jc w:val="both"/>
              <w:rPr>
                <w:rFonts w:cs="Arial"/>
                <w:bCs/>
                <w:szCs w:val="22"/>
              </w:rPr>
            </w:pPr>
          </w:p>
        </w:tc>
        <w:tc>
          <w:tcPr>
            <w:tcW w:w="584" w:type="dxa"/>
          </w:tcPr>
          <w:p w14:paraId="6BF48A5A" w14:textId="77777777" w:rsidR="000D6606" w:rsidRPr="009D75D2" w:rsidRDefault="000D6606" w:rsidP="00934792">
            <w:pPr>
              <w:jc w:val="both"/>
              <w:rPr>
                <w:rFonts w:cs="Arial"/>
                <w:b/>
                <w:szCs w:val="22"/>
              </w:rPr>
            </w:pPr>
          </w:p>
        </w:tc>
        <w:tc>
          <w:tcPr>
            <w:tcW w:w="7919" w:type="dxa"/>
          </w:tcPr>
          <w:p w14:paraId="1F6C9D67" w14:textId="77777777" w:rsidR="000D6606" w:rsidRPr="009D75D2" w:rsidRDefault="000D6606" w:rsidP="00934792">
            <w:pPr>
              <w:ind w:right="-82"/>
              <w:jc w:val="both"/>
              <w:rPr>
                <w:rFonts w:cs="Arial"/>
                <w:szCs w:val="22"/>
              </w:rPr>
            </w:pPr>
          </w:p>
        </w:tc>
      </w:tr>
      <w:tr w:rsidR="000D6606" w:rsidRPr="009D75D2" w14:paraId="7E93952C" w14:textId="77777777" w:rsidTr="0015173E">
        <w:trPr>
          <w:trHeight w:val="443"/>
        </w:trPr>
        <w:tc>
          <w:tcPr>
            <w:tcW w:w="587" w:type="dxa"/>
          </w:tcPr>
          <w:p w14:paraId="2189B785" w14:textId="77777777" w:rsidR="000D6606" w:rsidRPr="009D75D2" w:rsidRDefault="000D6606" w:rsidP="00934792">
            <w:pPr>
              <w:jc w:val="both"/>
              <w:rPr>
                <w:rFonts w:cs="Arial"/>
                <w:bCs/>
                <w:szCs w:val="22"/>
              </w:rPr>
            </w:pPr>
            <w:r w:rsidRPr="009D75D2">
              <w:rPr>
                <w:rFonts w:cs="Arial"/>
                <w:b/>
                <w:szCs w:val="22"/>
              </w:rPr>
              <w:t>(b)</w:t>
            </w:r>
          </w:p>
        </w:tc>
        <w:tc>
          <w:tcPr>
            <w:tcW w:w="584" w:type="dxa"/>
          </w:tcPr>
          <w:p w14:paraId="3B522BEE" w14:textId="77777777" w:rsidR="000D6606" w:rsidRPr="009D75D2" w:rsidRDefault="000D6606" w:rsidP="00934792">
            <w:pPr>
              <w:jc w:val="both"/>
              <w:rPr>
                <w:rFonts w:cs="Arial"/>
                <w:bCs/>
                <w:szCs w:val="22"/>
              </w:rPr>
            </w:pPr>
            <w:r w:rsidRPr="009D75D2">
              <w:rPr>
                <w:rFonts w:cs="Arial"/>
                <w:b/>
                <w:szCs w:val="22"/>
              </w:rPr>
              <w:t>(</w:t>
            </w:r>
            <w:proofErr w:type="spellStart"/>
            <w:r w:rsidRPr="009D75D2">
              <w:rPr>
                <w:rFonts w:cs="Arial"/>
                <w:b/>
                <w:szCs w:val="22"/>
              </w:rPr>
              <w:t>i</w:t>
            </w:r>
            <w:proofErr w:type="spellEnd"/>
            <w:r w:rsidRPr="009D75D2">
              <w:rPr>
                <w:rFonts w:cs="Arial"/>
                <w:b/>
                <w:szCs w:val="22"/>
              </w:rPr>
              <w:t>)</w:t>
            </w:r>
          </w:p>
        </w:tc>
        <w:tc>
          <w:tcPr>
            <w:tcW w:w="7919" w:type="dxa"/>
          </w:tcPr>
          <w:p w14:paraId="5A6C0F4B" w14:textId="77777777" w:rsidR="000D6606" w:rsidRPr="009D75D2" w:rsidRDefault="000D6606" w:rsidP="00934792">
            <w:pPr>
              <w:jc w:val="both"/>
              <w:rPr>
                <w:rFonts w:cs="Arial"/>
                <w:bCs/>
                <w:szCs w:val="22"/>
              </w:rPr>
            </w:pPr>
            <w:r w:rsidRPr="009D75D2">
              <w:rPr>
                <w:rFonts w:eastAsia="DengXian" w:cs="Arial"/>
                <w:szCs w:val="22"/>
                <w:lang w:val="en-US" w:bidi="ta-IN"/>
              </w:rPr>
              <w:t xml:space="preserve">With reference to Extract 6, explain how automation is likely to change the price elasticity of demand for </w:t>
            </w:r>
            <w:proofErr w:type="spellStart"/>
            <w:r w:rsidRPr="009D75D2">
              <w:rPr>
                <w:rFonts w:eastAsia="DengXian" w:cs="Arial"/>
                <w:szCs w:val="22"/>
                <w:lang w:val="en-US" w:bidi="ta-IN"/>
              </w:rPr>
              <w:t>labour</w:t>
            </w:r>
            <w:proofErr w:type="spellEnd"/>
            <w:r w:rsidRPr="009D75D2">
              <w:rPr>
                <w:rFonts w:eastAsia="DengXian" w:cs="Arial"/>
                <w:szCs w:val="22"/>
                <w:lang w:val="en-US" w:bidi="ta-IN"/>
              </w:rPr>
              <w:t xml:space="preserve">.                                                                                </w:t>
            </w:r>
            <w:r w:rsidRPr="009D75D2">
              <w:rPr>
                <w:rFonts w:eastAsia="Calibri" w:cs="Arial"/>
                <w:szCs w:val="22"/>
                <w:lang w:val="en-GB" w:bidi="ta-IN"/>
              </w:rPr>
              <w:t>[3]</w:t>
            </w:r>
            <w:r w:rsidRPr="009D75D2">
              <w:rPr>
                <w:rFonts w:eastAsia="DengXian" w:cs="Arial"/>
                <w:szCs w:val="22"/>
                <w:lang w:val="en-GB" w:bidi="ta-IN"/>
              </w:rPr>
              <w:t xml:space="preserve">         </w:t>
            </w:r>
          </w:p>
        </w:tc>
      </w:tr>
      <w:tr w:rsidR="000D6606" w:rsidRPr="009D75D2" w14:paraId="62A31AEC" w14:textId="77777777" w:rsidTr="0015173E">
        <w:trPr>
          <w:trHeight w:val="274"/>
        </w:trPr>
        <w:tc>
          <w:tcPr>
            <w:tcW w:w="587" w:type="dxa"/>
          </w:tcPr>
          <w:p w14:paraId="7ECEAC85" w14:textId="77777777" w:rsidR="000D6606" w:rsidRPr="009D75D2" w:rsidRDefault="000D6606" w:rsidP="00934792">
            <w:pPr>
              <w:jc w:val="both"/>
              <w:rPr>
                <w:rFonts w:cs="Arial"/>
                <w:bCs/>
                <w:szCs w:val="22"/>
              </w:rPr>
            </w:pPr>
          </w:p>
        </w:tc>
        <w:tc>
          <w:tcPr>
            <w:tcW w:w="584" w:type="dxa"/>
          </w:tcPr>
          <w:p w14:paraId="59BD6E1D" w14:textId="77777777" w:rsidR="000D6606" w:rsidRPr="009D75D2" w:rsidRDefault="000D6606" w:rsidP="00934792">
            <w:pPr>
              <w:jc w:val="both"/>
              <w:rPr>
                <w:rFonts w:cs="Arial"/>
                <w:bCs/>
                <w:szCs w:val="22"/>
              </w:rPr>
            </w:pPr>
          </w:p>
        </w:tc>
        <w:tc>
          <w:tcPr>
            <w:tcW w:w="7919" w:type="dxa"/>
          </w:tcPr>
          <w:p w14:paraId="53363BDB" w14:textId="77777777" w:rsidR="000D6606" w:rsidRPr="009D75D2" w:rsidRDefault="000D6606" w:rsidP="00934792">
            <w:pPr>
              <w:jc w:val="both"/>
              <w:rPr>
                <w:rFonts w:cs="Arial"/>
                <w:bCs/>
                <w:szCs w:val="22"/>
              </w:rPr>
            </w:pPr>
          </w:p>
        </w:tc>
      </w:tr>
      <w:tr w:rsidR="000D6606" w:rsidRPr="009D75D2" w14:paraId="0541C98F" w14:textId="77777777" w:rsidTr="0015173E">
        <w:trPr>
          <w:trHeight w:val="185"/>
        </w:trPr>
        <w:tc>
          <w:tcPr>
            <w:tcW w:w="587" w:type="dxa"/>
          </w:tcPr>
          <w:p w14:paraId="264CABD3" w14:textId="77777777" w:rsidR="000D6606" w:rsidRPr="009D75D2" w:rsidRDefault="000D6606" w:rsidP="00934792">
            <w:pPr>
              <w:jc w:val="both"/>
              <w:rPr>
                <w:rFonts w:cs="Arial"/>
                <w:bCs/>
                <w:szCs w:val="22"/>
              </w:rPr>
            </w:pPr>
          </w:p>
        </w:tc>
        <w:tc>
          <w:tcPr>
            <w:tcW w:w="584" w:type="dxa"/>
          </w:tcPr>
          <w:p w14:paraId="66687A31" w14:textId="77777777" w:rsidR="000D6606" w:rsidRPr="009D75D2" w:rsidRDefault="000D6606" w:rsidP="00934792">
            <w:pPr>
              <w:jc w:val="both"/>
              <w:rPr>
                <w:rFonts w:cs="Arial"/>
                <w:bCs/>
                <w:szCs w:val="22"/>
              </w:rPr>
            </w:pPr>
            <w:r w:rsidRPr="009D75D2">
              <w:rPr>
                <w:rFonts w:cs="Arial"/>
                <w:b/>
                <w:szCs w:val="22"/>
              </w:rPr>
              <w:t>(ii)</w:t>
            </w:r>
          </w:p>
        </w:tc>
        <w:tc>
          <w:tcPr>
            <w:tcW w:w="7919" w:type="dxa"/>
          </w:tcPr>
          <w:p w14:paraId="5124A103" w14:textId="77777777" w:rsidR="000D6606" w:rsidRPr="009D75D2" w:rsidRDefault="000D6606" w:rsidP="00934792">
            <w:pPr>
              <w:ind w:right="-82"/>
              <w:jc w:val="both"/>
              <w:rPr>
                <w:rFonts w:cs="Arial"/>
                <w:szCs w:val="22"/>
                <w:lang w:val="en-US"/>
              </w:rPr>
            </w:pPr>
            <w:r w:rsidRPr="009D75D2">
              <w:rPr>
                <w:rFonts w:cs="Arial"/>
                <w:szCs w:val="22"/>
                <w:lang w:val="en-US"/>
              </w:rPr>
              <w:t xml:space="preserve">Using the marginalist principle, explain how firms decide on the number of robots to employ.                                                                                                     </w:t>
            </w:r>
            <w:r w:rsidRPr="009D75D2">
              <w:rPr>
                <w:rFonts w:cs="Arial"/>
                <w:szCs w:val="22"/>
                <w:lang w:val="en-US"/>
              </w:rPr>
              <w:ptab w:relativeTo="margin" w:alignment="right" w:leader="none"/>
            </w:r>
            <w:r w:rsidRPr="009D75D2">
              <w:rPr>
                <w:rFonts w:cs="Arial"/>
                <w:szCs w:val="22"/>
                <w:lang w:val="en-US"/>
              </w:rPr>
              <w:t xml:space="preserve">   [5]</w:t>
            </w:r>
            <w:r w:rsidRPr="009D75D2">
              <w:rPr>
                <w:rFonts w:eastAsia="DengXian" w:cs="Arial"/>
                <w:szCs w:val="22"/>
                <w:lang w:val="en-US" w:bidi="ta-IN"/>
              </w:rPr>
              <w:t xml:space="preserve">                                                                                </w:t>
            </w:r>
          </w:p>
        </w:tc>
      </w:tr>
      <w:tr w:rsidR="000D6606" w:rsidRPr="009D75D2" w14:paraId="46E4B728" w14:textId="77777777" w:rsidTr="0015173E">
        <w:trPr>
          <w:trHeight w:val="185"/>
        </w:trPr>
        <w:tc>
          <w:tcPr>
            <w:tcW w:w="587" w:type="dxa"/>
          </w:tcPr>
          <w:p w14:paraId="47DE21C7" w14:textId="77777777" w:rsidR="000D6606" w:rsidRPr="009D75D2" w:rsidRDefault="000D6606" w:rsidP="00934792">
            <w:pPr>
              <w:jc w:val="both"/>
              <w:rPr>
                <w:rFonts w:cs="Arial"/>
                <w:bCs/>
                <w:szCs w:val="22"/>
              </w:rPr>
            </w:pPr>
          </w:p>
        </w:tc>
        <w:tc>
          <w:tcPr>
            <w:tcW w:w="584" w:type="dxa"/>
          </w:tcPr>
          <w:p w14:paraId="2FC2BD4A" w14:textId="77777777" w:rsidR="000D6606" w:rsidRPr="009D75D2" w:rsidRDefault="000D6606" w:rsidP="00934792">
            <w:pPr>
              <w:jc w:val="both"/>
              <w:rPr>
                <w:rFonts w:cs="Arial"/>
                <w:b/>
                <w:szCs w:val="22"/>
              </w:rPr>
            </w:pPr>
          </w:p>
        </w:tc>
        <w:tc>
          <w:tcPr>
            <w:tcW w:w="7919" w:type="dxa"/>
          </w:tcPr>
          <w:p w14:paraId="5CE48C3C" w14:textId="77777777" w:rsidR="000D6606" w:rsidRPr="009D75D2" w:rsidRDefault="000D6606" w:rsidP="00934792">
            <w:pPr>
              <w:ind w:right="-82"/>
              <w:jc w:val="both"/>
              <w:rPr>
                <w:rFonts w:cs="Arial"/>
                <w:szCs w:val="22"/>
              </w:rPr>
            </w:pPr>
          </w:p>
        </w:tc>
      </w:tr>
      <w:tr w:rsidR="000D6606" w:rsidRPr="009D75D2" w14:paraId="0E4F4E5B" w14:textId="77777777" w:rsidTr="0015173E">
        <w:trPr>
          <w:trHeight w:val="185"/>
        </w:trPr>
        <w:tc>
          <w:tcPr>
            <w:tcW w:w="587" w:type="dxa"/>
          </w:tcPr>
          <w:p w14:paraId="7FF42CA3" w14:textId="58C8C5B8" w:rsidR="000D6606" w:rsidRPr="00E430E3" w:rsidRDefault="000D6606" w:rsidP="00934792">
            <w:pPr>
              <w:jc w:val="both"/>
              <w:rPr>
                <w:rFonts w:cs="Arial"/>
                <w:b/>
                <w:szCs w:val="22"/>
                <w:highlight w:val="yellow"/>
              </w:rPr>
            </w:pPr>
            <w:r w:rsidRPr="00E430E3">
              <w:rPr>
                <w:rFonts w:cs="Arial"/>
                <w:b/>
                <w:szCs w:val="22"/>
                <w:highlight w:val="yellow"/>
              </w:rPr>
              <w:t>(c)</w:t>
            </w:r>
          </w:p>
        </w:tc>
        <w:tc>
          <w:tcPr>
            <w:tcW w:w="8503" w:type="dxa"/>
            <w:gridSpan w:val="2"/>
          </w:tcPr>
          <w:p w14:paraId="12A63BC2" w14:textId="51EDB4E1" w:rsidR="000D6606" w:rsidRPr="009D75D2" w:rsidRDefault="000D6606" w:rsidP="00934792">
            <w:pPr>
              <w:ind w:right="-82"/>
              <w:jc w:val="both"/>
              <w:rPr>
                <w:rFonts w:cs="Arial"/>
                <w:szCs w:val="22"/>
              </w:rPr>
            </w:pPr>
            <w:r w:rsidRPr="00E430E3">
              <w:rPr>
                <w:rFonts w:cs="Arial"/>
                <w:highlight w:val="yellow"/>
              </w:rPr>
              <w:t xml:space="preserve">With reference to Extract 7 and using AD/AS analysis, assess the consequences of the </w:t>
            </w:r>
            <w:r w:rsidRPr="00E430E3">
              <w:rPr>
                <w:rFonts w:eastAsia="Times New Roman" w:cs="Arial"/>
                <w:highlight w:val="yellow"/>
              </w:rPr>
              <w:t xml:space="preserve">‘unexpected investments’ on Singapore’s unemployment. </w:t>
            </w:r>
            <w:r w:rsidRPr="00E430E3">
              <w:rPr>
                <w:rFonts w:eastAsia="Times New Roman" w:cs="Arial"/>
                <w:highlight w:val="yellow"/>
              </w:rPr>
              <w:ptab w:relativeTo="margin" w:alignment="right" w:leader="none"/>
            </w:r>
            <w:r w:rsidRPr="00E430E3">
              <w:rPr>
                <w:rFonts w:eastAsia="Times New Roman" w:cs="Arial"/>
                <w:highlight w:val="yellow"/>
              </w:rPr>
              <w:t>[8]</w:t>
            </w:r>
          </w:p>
        </w:tc>
      </w:tr>
      <w:tr w:rsidR="000D6606" w:rsidRPr="009D75D2" w14:paraId="680C0039" w14:textId="77777777" w:rsidTr="0015173E">
        <w:trPr>
          <w:trHeight w:val="185"/>
        </w:trPr>
        <w:tc>
          <w:tcPr>
            <w:tcW w:w="587" w:type="dxa"/>
          </w:tcPr>
          <w:p w14:paraId="15CDED48" w14:textId="77777777" w:rsidR="000D6606" w:rsidRPr="000D6606" w:rsidRDefault="000D6606" w:rsidP="00934792">
            <w:pPr>
              <w:jc w:val="both"/>
              <w:rPr>
                <w:rFonts w:cs="Arial"/>
                <w:b/>
                <w:szCs w:val="22"/>
              </w:rPr>
            </w:pPr>
          </w:p>
        </w:tc>
        <w:tc>
          <w:tcPr>
            <w:tcW w:w="8503" w:type="dxa"/>
            <w:gridSpan w:val="2"/>
          </w:tcPr>
          <w:p w14:paraId="18149104" w14:textId="77777777" w:rsidR="000D6606" w:rsidRPr="009D75D2" w:rsidRDefault="000D6606" w:rsidP="00934792">
            <w:pPr>
              <w:ind w:right="-82"/>
              <w:jc w:val="both"/>
              <w:rPr>
                <w:rFonts w:cs="Arial"/>
              </w:rPr>
            </w:pPr>
          </w:p>
        </w:tc>
      </w:tr>
      <w:tr w:rsidR="000D6606" w:rsidRPr="009D75D2" w14:paraId="0ECBF3BC" w14:textId="77777777" w:rsidTr="0015173E">
        <w:trPr>
          <w:trHeight w:val="185"/>
        </w:trPr>
        <w:tc>
          <w:tcPr>
            <w:tcW w:w="587" w:type="dxa"/>
          </w:tcPr>
          <w:p w14:paraId="02C732FE" w14:textId="6640243E" w:rsidR="000D6606" w:rsidRPr="00E430E3" w:rsidRDefault="000D6606" w:rsidP="00934792">
            <w:pPr>
              <w:jc w:val="both"/>
              <w:rPr>
                <w:rFonts w:cs="Arial"/>
                <w:b/>
                <w:szCs w:val="22"/>
                <w:highlight w:val="yellow"/>
              </w:rPr>
            </w:pPr>
            <w:r w:rsidRPr="00E430E3">
              <w:rPr>
                <w:rFonts w:cs="Arial"/>
                <w:b/>
                <w:szCs w:val="22"/>
                <w:highlight w:val="yellow"/>
              </w:rPr>
              <w:t xml:space="preserve">(d) </w:t>
            </w:r>
          </w:p>
        </w:tc>
        <w:tc>
          <w:tcPr>
            <w:tcW w:w="8503" w:type="dxa"/>
            <w:gridSpan w:val="2"/>
          </w:tcPr>
          <w:p w14:paraId="2EFBD94C" w14:textId="1A3425B2" w:rsidR="000D6606" w:rsidRPr="009D75D2" w:rsidRDefault="000D6606" w:rsidP="00934792">
            <w:pPr>
              <w:ind w:right="-82"/>
              <w:jc w:val="both"/>
              <w:rPr>
                <w:rFonts w:cs="Arial"/>
              </w:rPr>
            </w:pPr>
            <w:r w:rsidRPr="00E430E3">
              <w:rPr>
                <w:rFonts w:cs="Arial"/>
                <w:highlight w:val="yellow"/>
              </w:rPr>
              <w:t xml:space="preserve">With the aid of a Production Possibilities Curve diagram, explain how the ‘Professional Conversion Programs’ (Extract 10) will impact Singapore’s economic growth </w:t>
            </w:r>
            <w:r w:rsidRPr="00E430E3">
              <w:rPr>
                <w:rFonts w:cs="Arial"/>
                <w:b/>
                <w:bCs/>
                <w:highlight w:val="yellow"/>
              </w:rPr>
              <w:t>both</w:t>
            </w:r>
            <w:r w:rsidRPr="00E430E3">
              <w:rPr>
                <w:rFonts w:cs="Arial"/>
                <w:highlight w:val="yellow"/>
              </w:rPr>
              <w:t xml:space="preserve"> in the short run </w:t>
            </w:r>
            <w:r w:rsidRPr="00E430E3">
              <w:rPr>
                <w:rFonts w:cs="Arial"/>
                <w:b/>
                <w:bCs/>
                <w:highlight w:val="yellow"/>
              </w:rPr>
              <w:t>and</w:t>
            </w:r>
            <w:r w:rsidRPr="00E430E3">
              <w:rPr>
                <w:rFonts w:cs="Arial"/>
                <w:highlight w:val="yellow"/>
              </w:rPr>
              <w:t xml:space="preserve"> long run. </w:t>
            </w:r>
            <w:r w:rsidRPr="00E430E3">
              <w:rPr>
                <w:rFonts w:cs="Arial"/>
                <w:highlight w:val="yellow"/>
              </w:rPr>
              <w:ptab w:relativeTo="margin" w:alignment="right" w:leader="none"/>
            </w:r>
            <w:r w:rsidRPr="00E430E3">
              <w:rPr>
                <w:rFonts w:cs="Arial"/>
                <w:highlight w:val="yellow"/>
              </w:rPr>
              <w:t>[5]</w:t>
            </w:r>
          </w:p>
        </w:tc>
      </w:tr>
      <w:tr w:rsidR="000D6606" w:rsidRPr="009D75D2" w14:paraId="6ADA92CA" w14:textId="77777777" w:rsidTr="0015173E">
        <w:trPr>
          <w:trHeight w:val="185"/>
        </w:trPr>
        <w:tc>
          <w:tcPr>
            <w:tcW w:w="587" w:type="dxa"/>
          </w:tcPr>
          <w:p w14:paraId="1FAB693C" w14:textId="77777777" w:rsidR="000D6606" w:rsidRPr="000D6606" w:rsidRDefault="000D6606" w:rsidP="00934792">
            <w:pPr>
              <w:jc w:val="both"/>
              <w:rPr>
                <w:rFonts w:cs="Arial"/>
                <w:b/>
                <w:szCs w:val="22"/>
              </w:rPr>
            </w:pPr>
          </w:p>
        </w:tc>
        <w:tc>
          <w:tcPr>
            <w:tcW w:w="8503" w:type="dxa"/>
            <w:gridSpan w:val="2"/>
          </w:tcPr>
          <w:p w14:paraId="0DF0D2FB" w14:textId="77777777" w:rsidR="000D6606" w:rsidRPr="009D75D2" w:rsidRDefault="000D6606" w:rsidP="00934792">
            <w:pPr>
              <w:ind w:right="-82"/>
              <w:jc w:val="both"/>
              <w:rPr>
                <w:rFonts w:cs="Arial"/>
              </w:rPr>
            </w:pPr>
          </w:p>
        </w:tc>
      </w:tr>
      <w:tr w:rsidR="000D6606" w:rsidRPr="009D75D2" w14:paraId="76CA5BA3" w14:textId="77777777" w:rsidTr="0015173E">
        <w:trPr>
          <w:trHeight w:val="185"/>
        </w:trPr>
        <w:tc>
          <w:tcPr>
            <w:tcW w:w="587" w:type="dxa"/>
          </w:tcPr>
          <w:p w14:paraId="72A652E4" w14:textId="7BFCF935" w:rsidR="000D6606" w:rsidRPr="00E430E3" w:rsidRDefault="000D6606" w:rsidP="00934792">
            <w:pPr>
              <w:jc w:val="both"/>
              <w:rPr>
                <w:rFonts w:cs="Arial"/>
                <w:b/>
                <w:szCs w:val="22"/>
                <w:highlight w:val="yellow"/>
              </w:rPr>
            </w:pPr>
            <w:r w:rsidRPr="00E430E3">
              <w:rPr>
                <w:rFonts w:cs="Arial"/>
                <w:b/>
                <w:szCs w:val="22"/>
                <w:highlight w:val="yellow"/>
              </w:rPr>
              <w:t>(e)</w:t>
            </w:r>
          </w:p>
        </w:tc>
        <w:tc>
          <w:tcPr>
            <w:tcW w:w="8503" w:type="dxa"/>
            <w:gridSpan w:val="2"/>
          </w:tcPr>
          <w:p w14:paraId="3595F98F" w14:textId="77777777" w:rsidR="000D6606" w:rsidRPr="00E430E3" w:rsidRDefault="000D6606" w:rsidP="00934792">
            <w:pPr>
              <w:tabs>
                <w:tab w:val="right" w:pos="9360"/>
              </w:tabs>
              <w:ind w:left="720" w:hanging="720"/>
              <w:jc w:val="both"/>
              <w:rPr>
                <w:rFonts w:cs="Arial"/>
                <w:highlight w:val="yellow"/>
              </w:rPr>
            </w:pPr>
            <w:r w:rsidRPr="00E430E3">
              <w:rPr>
                <w:rFonts w:cs="Arial"/>
                <w:highlight w:val="yellow"/>
              </w:rPr>
              <w:t>Some countries prioritise sustainable growth, while others focus on inclusive growth.</w:t>
            </w:r>
          </w:p>
          <w:p w14:paraId="08345658" w14:textId="77777777" w:rsidR="000D6606" w:rsidRPr="00E430E3" w:rsidRDefault="000D6606" w:rsidP="00934792">
            <w:pPr>
              <w:tabs>
                <w:tab w:val="right" w:pos="9360"/>
              </w:tabs>
              <w:ind w:left="720" w:hanging="720"/>
              <w:jc w:val="both"/>
              <w:rPr>
                <w:rFonts w:cs="Arial"/>
                <w:highlight w:val="yellow"/>
              </w:rPr>
            </w:pPr>
          </w:p>
          <w:p w14:paraId="71C6E84A" w14:textId="32B22C67" w:rsidR="000D6606" w:rsidRPr="000D6606" w:rsidRDefault="000D6606" w:rsidP="00934792">
            <w:pPr>
              <w:tabs>
                <w:tab w:val="right" w:pos="9360"/>
              </w:tabs>
              <w:jc w:val="both"/>
              <w:rPr>
                <w:rFonts w:cs="Arial"/>
                <w:b/>
                <w:bCs/>
              </w:rPr>
            </w:pPr>
            <w:r w:rsidRPr="00E430E3">
              <w:rPr>
                <w:rFonts w:cs="Arial"/>
                <w:highlight w:val="yellow"/>
              </w:rPr>
              <w:t xml:space="preserve">Discuss the view that in pursuing economic growth, countries should prioritise sustainable growth. </w:t>
            </w:r>
            <w:r w:rsidRPr="00E430E3">
              <w:rPr>
                <w:rFonts w:cs="Arial"/>
                <w:highlight w:val="yellow"/>
              </w:rPr>
              <w:ptab w:relativeTo="margin" w:alignment="right" w:leader="none"/>
            </w:r>
            <w:r w:rsidRPr="00E430E3">
              <w:rPr>
                <w:rFonts w:cs="Arial"/>
                <w:highlight w:val="yellow"/>
              </w:rPr>
              <w:t>[9]</w:t>
            </w:r>
          </w:p>
        </w:tc>
      </w:tr>
      <w:tr w:rsidR="000D6606" w:rsidRPr="009D75D2" w14:paraId="7D62C44A" w14:textId="77777777" w:rsidTr="0015173E">
        <w:trPr>
          <w:trHeight w:val="185"/>
        </w:trPr>
        <w:tc>
          <w:tcPr>
            <w:tcW w:w="587" w:type="dxa"/>
          </w:tcPr>
          <w:p w14:paraId="01C9A7EC" w14:textId="77777777" w:rsidR="000D6606" w:rsidRDefault="000D6606" w:rsidP="00934792">
            <w:pPr>
              <w:jc w:val="both"/>
              <w:rPr>
                <w:rFonts w:cs="Arial"/>
                <w:b/>
                <w:szCs w:val="22"/>
              </w:rPr>
            </w:pPr>
          </w:p>
        </w:tc>
        <w:tc>
          <w:tcPr>
            <w:tcW w:w="8503" w:type="dxa"/>
            <w:gridSpan w:val="2"/>
          </w:tcPr>
          <w:p w14:paraId="303BB385" w14:textId="77777777" w:rsidR="000D6606" w:rsidRPr="009D75D2" w:rsidRDefault="000D6606" w:rsidP="00934792">
            <w:pPr>
              <w:tabs>
                <w:tab w:val="right" w:pos="9360"/>
              </w:tabs>
              <w:ind w:left="720" w:hanging="720"/>
              <w:jc w:val="both"/>
              <w:rPr>
                <w:rFonts w:cs="Arial"/>
              </w:rPr>
            </w:pPr>
          </w:p>
        </w:tc>
      </w:tr>
      <w:tr w:rsidR="000D6606" w:rsidRPr="009D75D2" w14:paraId="247C2DF4" w14:textId="77777777" w:rsidTr="0015173E">
        <w:trPr>
          <w:trHeight w:val="185"/>
        </w:trPr>
        <w:tc>
          <w:tcPr>
            <w:tcW w:w="587" w:type="dxa"/>
          </w:tcPr>
          <w:p w14:paraId="1E6BFD40" w14:textId="6A9F7035" w:rsidR="000D6606" w:rsidRDefault="000D6606" w:rsidP="00934792">
            <w:pPr>
              <w:jc w:val="both"/>
              <w:rPr>
                <w:rFonts w:cs="Arial"/>
                <w:b/>
                <w:szCs w:val="22"/>
              </w:rPr>
            </w:pPr>
            <w:r>
              <w:rPr>
                <w:rFonts w:cs="Arial"/>
                <w:b/>
                <w:szCs w:val="22"/>
              </w:rPr>
              <w:t>(f)</w:t>
            </w:r>
          </w:p>
        </w:tc>
        <w:tc>
          <w:tcPr>
            <w:tcW w:w="8503" w:type="dxa"/>
            <w:gridSpan w:val="2"/>
          </w:tcPr>
          <w:p w14:paraId="2FDF4C3B" w14:textId="4CBDF4E8" w:rsidR="000D6606" w:rsidRPr="009D75D2" w:rsidRDefault="000D6606" w:rsidP="00934792">
            <w:pPr>
              <w:tabs>
                <w:tab w:val="right" w:pos="9360"/>
              </w:tabs>
              <w:jc w:val="both"/>
              <w:rPr>
                <w:rFonts w:cs="Arial"/>
              </w:rPr>
            </w:pPr>
            <w:r w:rsidRPr="009D75D2">
              <w:rPr>
                <w:rFonts w:cs="Arial"/>
              </w:rPr>
              <w:t>Discuss the extent to which inclusive growth in Si</w:t>
            </w:r>
            <w:r>
              <w:rPr>
                <w:rFonts w:cs="Arial"/>
              </w:rPr>
              <w:t xml:space="preserve">ngapore can be achieved through </w:t>
            </w:r>
            <w:r w:rsidRPr="009D75D2">
              <w:rPr>
                <w:rFonts w:cs="Arial"/>
              </w:rPr>
              <w:t>improving labour productivity.</w:t>
            </w:r>
            <w:r>
              <w:rPr>
                <w:rFonts w:cs="Arial"/>
              </w:rPr>
              <w:t xml:space="preserve"> </w:t>
            </w:r>
            <w:r>
              <w:rPr>
                <w:rFonts w:cs="Arial"/>
              </w:rPr>
              <w:ptab w:relativeTo="margin" w:alignment="right" w:leader="none"/>
            </w:r>
            <w:r>
              <w:rPr>
                <w:rFonts w:cs="Arial"/>
              </w:rPr>
              <w:t>[10]</w:t>
            </w:r>
          </w:p>
        </w:tc>
      </w:tr>
    </w:tbl>
    <w:p w14:paraId="4D646568" w14:textId="77777777" w:rsidR="009154F2" w:rsidRDefault="007F60AB" w:rsidP="00934792">
      <w:pPr>
        <w:ind w:right="-333"/>
        <w:contextualSpacing/>
        <w:jc w:val="right"/>
        <w:rPr>
          <w:rFonts w:cs="Arial"/>
          <w:b/>
          <w:bCs/>
          <w:szCs w:val="22"/>
        </w:rPr>
      </w:pPr>
      <w:r>
        <w:rPr>
          <w:rFonts w:cs="Arial"/>
          <w:b/>
          <w:bCs/>
          <w:szCs w:val="22"/>
        </w:rPr>
        <w:ptab w:relativeTo="margin" w:alignment="right" w:leader="none"/>
      </w:r>
    </w:p>
    <w:p w14:paraId="22191F24" w14:textId="7E9A79D9" w:rsidR="00DD421B" w:rsidRPr="007F60AB" w:rsidRDefault="007F60AB" w:rsidP="00F03D30">
      <w:pPr>
        <w:ind w:right="27"/>
        <w:contextualSpacing/>
        <w:jc w:val="right"/>
        <w:rPr>
          <w:rFonts w:cs="Arial"/>
          <w:szCs w:val="22"/>
        </w:rPr>
      </w:pPr>
      <w:r>
        <w:rPr>
          <w:rFonts w:cs="Arial"/>
          <w:b/>
          <w:bCs/>
          <w:szCs w:val="22"/>
        </w:rPr>
        <w:ptab w:relativeTo="margin" w:alignment="right" w:leader="none"/>
      </w:r>
      <w:r>
        <w:rPr>
          <w:rFonts w:cs="Arial"/>
          <w:b/>
          <w:bCs/>
          <w:szCs w:val="22"/>
        </w:rPr>
        <w:ptab w:relativeTo="margin" w:alignment="right" w:leader="none"/>
      </w:r>
      <w:r>
        <w:rPr>
          <w:rFonts w:cs="Arial"/>
          <w:b/>
          <w:bCs/>
          <w:szCs w:val="22"/>
        </w:rPr>
        <w:ptab w:relativeTo="margin" w:alignment="right" w:leader="none"/>
      </w:r>
      <w:r w:rsidR="001761F8">
        <w:rPr>
          <w:rFonts w:cs="Arial"/>
          <w:b/>
          <w:bCs/>
          <w:szCs w:val="22"/>
        </w:rPr>
        <w:ptab w:relativeTo="margin" w:alignment="right" w:leader="none"/>
      </w:r>
      <w:r w:rsidR="001761F8">
        <w:rPr>
          <w:rFonts w:cs="Arial"/>
          <w:b/>
          <w:bCs/>
          <w:szCs w:val="22"/>
        </w:rPr>
        <w:ptab w:relativeTo="margin" w:alignment="right" w:leader="none"/>
      </w:r>
      <w:r w:rsidR="001761F8">
        <w:rPr>
          <w:rFonts w:cs="Arial"/>
          <w:b/>
          <w:bCs/>
          <w:szCs w:val="22"/>
        </w:rPr>
        <w:t xml:space="preserve"> </w:t>
      </w:r>
      <w:r w:rsidR="00DD421B" w:rsidRPr="007F60AB">
        <w:rPr>
          <w:rFonts w:cs="Arial"/>
          <w:szCs w:val="22"/>
        </w:rPr>
        <w:t>[Total: 45]</w:t>
      </w:r>
    </w:p>
    <w:p w14:paraId="3B45635B" w14:textId="2642A9A9" w:rsidR="00A41B49" w:rsidRDefault="00A41B49" w:rsidP="00FA264F">
      <w:pPr>
        <w:tabs>
          <w:tab w:val="left" w:pos="2053"/>
        </w:tabs>
        <w:rPr>
          <w:rFonts w:cs="Arial"/>
          <w:szCs w:val="22"/>
        </w:rPr>
      </w:pPr>
    </w:p>
    <w:p w14:paraId="66738D96" w14:textId="09BE93AB" w:rsidR="00395FA0" w:rsidRDefault="00395FA0" w:rsidP="00FA264F">
      <w:pPr>
        <w:tabs>
          <w:tab w:val="left" w:pos="2053"/>
        </w:tabs>
        <w:rPr>
          <w:rFonts w:cs="Arial"/>
          <w:szCs w:val="22"/>
        </w:rPr>
      </w:pPr>
    </w:p>
    <w:p w14:paraId="6F33BE91" w14:textId="7ABE3AE4" w:rsidR="00395FA0" w:rsidRDefault="00395FA0" w:rsidP="00FA264F">
      <w:pPr>
        <w:tabs>
          <w:tab w:val="left" w:pos="2053"/>
        </w:tabs>
        <w:rPr>
          <w:rFonts w:cs="Arial"/>
          <w:szCs w:val="22"/>
        </w:rPr>
      </w:pPr>
    </w:p>
    <w:p w14:paraId="6EE630BD" w14:textId="49346011" w:rsidR="00395FA0" w:rsidRDefault="00395FA0" w:rsidP="00FA264F">
      <w:pPr>
        <w:tabs>
          <w:tab w:val="left" w:pos="2053"/>
        </w:tabs>
        <w:rPr>
          <w:rFonts w:cs="Arial"/>
          <w:szCs w:val="22"/>
        </w:rPr>
      </w:pPr>
    </w:p>
    <w:p w14:paraId="795652C0" w14:textId="2A8C8EB2" w:rsidR="00395FA0" w:rsidRDefault="00395FA0" w:rsidP="00FA264F">
      <w:pPr>
        <w:tabs>
          <w:tab w:val="left" w:pos="2053"/>
        </w:tabs>
        <w:rPr>
          <w:rFonts w:cs="Arial"/>
          <w:szCs w:val="22"/>
        </w:rPr>
      </w:pPr>
    </w:p>
    <w:p w14:paraId="6D4B092B" w14:textId="4CB91075" w:rsidR="00395FA0" w:rsidRDefault="00395FA0" w:rsidP="00FA264F">
      <w:pPr>
        <w:tabs>
          <w:tab w:val="left" w:pos="2053"/>
        </w:tabs>
        <w:rPr>
          <w:rFonts w:cs="Arial"/>
          <w:szCs w:val="22"/>
        </w:rPr>
      </w:pPr>
    </w:p>
    <w:p w14:paraId="72B94931" w14:textId="68BA3723" w:rsidR="00395FA0" w:rsidRDefault="00395FA0" w:rsidP="00FA264F">
      <w:pPr>
        <w:tabs>
          <w:tab w:val="left" w:pos="2053"/>
        </w:tabs>
        <w:rPr>
          <w:rFonts w:cs="Arial"/>
          <w:szCs w:val="22"/>
        </w:rPr>
      </w:pPr>
    </w:p>
    <w:p w14:paraId="4AE23951" w14:textId="18DC1BD1" w:rsidR="00395FA0" w:rsidRDefault="00395FA0" w:rsidP="00FA264F">
      <w:pPr>
        <w:tabs>
          <w:tab w:val="left" w:pos="2053"/>
        </w:tabs>
        <w:rPr>
          <w:rFonts w:cs="Arial"/>
          <w:szCs w:val="22"/>
        </w:rPr>
      </w:pPr>
    </w:p>
    <w:p w14:paraId="4F23DB12" w14:textId="22127F09" w:rsidR="00395FA0" w:rsidRDefault="00395FA0" w:rsidP="00FA264F">
      <w:pPr>
        <w:tabs>
          <w:tab w:val="left" w:pos="2053"/>
        </w:tabs>
        <w:rPr>
          <w:rFonts w:cs="Arial"/>
          <w:szCs w:val="22"/>
        </w:rPr>
      </w:pPr>
    </w:p>
    <w:p w14:paraId="20D85CDD" w14:textId="41410483" w:rsidR="00395FA0" w:rsidRDefault="00395FA0" w:rsidP="00FA264F">
      <w:pPr>
        <w:tabs>
          <w:tab w:val="left" w:pos="2053"/>
        </w:tabs>
        <w:rPr>
          <w:rFonts w:cs="Arial"/>
          <w:szCs w:val="22"/>
        </w:rPr>
      </w:pPr>
    </w:p>
    <w:p w14:paraId="7656F412" w14:textId="78EF461F" w:rsidR="00395FA0" w:rsidRDefault="00395FA0" w:rsidP="00FA264F">
      <w:pPr>
        <w:tabs>
          <w:tab w:val="left" w:pos="2053"/>
        </w:tabs>
        <w:rPr>
          <w:rFonts w:cs="Arial"/>
          <w:szCs w:val="22"/>
        </w:rPr>
      </w:pPr>
    </w:p>
    <w:p w14:paraId="0E6206BB" w14:textId="190DC773" w:rsidR="00395FA0" w:rsidRDefault="00395FA0" w:rsidP="00FA264F">
      <w:pPr>
        <w:tabs>
          <w:tab w:val="left" w:pos="2053"/>
        </w:tabs>
        <w:rPr>
          <w:rFonts w:cs="Arial"/>
          <w:szCs w:val="22"/>
        </w:rPr>
      </w:pPr>
    </w:p>
    <w:p w14:paraId="40A94784" w14:textId="28B0E19F" w:rsidR="00395FA0" w:rsidRDefault="00395FA0" w:rsidP="00FA264F">
      <w:pPr>
        <w:tabs>
          <w:tab w:val="left" w:pos="2053"/>
        </w:tabs>
        <w:rPr>
          <w:rFonts w:cs="Arial"/>
          <w:szCs w:val="22"/>
        </w:rPr>
      </w:pPr>
    </w:p>
    <w:p w14:paraId="24CC63EF" w14:textId="70027AE6" w:rsidR="00395FA0" w:rsidRDefault="00395FA0" w:rsidP="00FA264F">
      <w:pPr>
        <w:tabs>
          <w:tab w:val="left" w:pos="2053"/>
        </w:tabs>
        <w:rPr>
          <w:rFonts w:cs="Arial"/>
          <w:szCs w:val="22"/>
        </w:rPr>
      </w:pPr>
    </w:p>
    <w:p w14:paraId="2A31C38A" w14:textId="6852845F" w:rsidR="00395FA0" w:rsidRDefault="00395FA0" w:rsidP="00FA264F">
      <w:pPr>
        <w:tabs>
          <w:tab w:val="left" w:pos="2053"/>
        </w:tabs>
        <w:rPr>
          <w:rFonts w:cs="Arial"/>
          <w:szCs w:val="22"/>
        </w:rPr>
      </w:pPr>
    </w:p>
    <w:p w14:paraId="40AD0F5F" w14:textId="3C30487D" w:rsidR="00395FA0" w:rsidRDefault="00395FA0" w:rsidP="00FA264F">
      <w:pPr>
        <w:tabs>
          <w:tab w:val="left" w:pos="2053"/>
        </w:tabs>
        <w:rPr>
          <w:rFonts w:cs="Arial"/>
          <w:szCs w:val="22"/>
        </w:rPr>
      </w:pPr>
    </w:p>
    <w:p w14:paraId="2359A845" w14:textId="7F76390A" w:rsidR="00395FA0" w:rsidRDefault="00395FA0" w:rsidP="00FA264F">
      <w:pPr>
        <w:tabs>
          <w:tab w:val="left" w:pos="2053"/>
        </w:tabs>
        <w:rPr>
          <w:rFonts w:cs="Arial"/>
          <w:szCs w:val="22"/>
        </w:rPr>
      </w:pPr>
    </w:p>
    <w:p w14:paraId="7577338F" w14:textId="3635166E" w:rsidR="00395FA0" w:rsidRDefault="00395FA0" w:rsidP="00FA264F">
      <w:pPr>
        <w:tabs>
          <w:tab w:val="left" w:pos="2053"/>
        </w:tabs>
        <w:rPr>
          <w:rFonts w:cs="Arial"/>
          <w:szCs w:val="22"/>
        </w:rPr>
      </w:pPr>
    </w:p>
    <w:p w14:paraId="2DAA37DA" w14:textId="3BC99BA4" w:rsidR="00395FA0" w:rsidRDefault="00395FA0" w:rsidP="00FA264F">
      <w:pPr>
        <w:tabs>
          <w:tab w:val="left" w:pos="2053"/>
        </w:tabs>
        <w:rPr>
          <w:rFonts w:cs="Arial"/>
          <w:szCs w:val="22"/>
        </w:rPr>
      </w:pPr>
    </w:p>
    <w:p w14:paraId="4064A770" w14:textId="21899CCB" w:rsidR="00395FA0" w:rsidRDefault="00395FA0" w:rsidP="00FA264F">
      <w:pPr>
        <w:tabs>
          <w:tab w:val="left" w:pos="2053"/>
        </w:tabs>
        <w:rPr>
          <w:rFonts w:cs="Arial"/>
          <w:szCs w:val="22"/>
        </w:rPr>
      </w:pPr>
    </w:p>
    <w:p w14:paraId="3750D99C" w14:textId="1A58DA82" w:rsidR="00395FA0" w:rsidRDefault="00395FA0" w:rsidP="00FA264F">
      <w:pPr>
        <w:tabs>
          <w:tab w:val="left" w:pos="2053"/>
        </w:tabs>
        <w:rPr>
          <w:rFonts w:cs="Arial"/>
          <w:szCs w:val="22"/>
        </w:rPr>
      </w:pPr>
    </w:p>
    <w:p w14:paraId="5DC36665" w14:textId="58DDCDA2" w:rsidR="00395FA0" w:rsidRDefault="00395FA0" w:rsidP="00FA264F">
      <w:pPr>
        <w:tabs>
          <w:tab w:val="left" w:pos="2053"/>
        </w:tabs>
        <w:rPr>
          <w:rFonts w:cs="Arial"/>
          <w:szCs w:val="22"/>
        </w:rPr>
      </w:pPr>
    </w:p>
    <w:p w14:paraId="136B8B85" w14:textId="6A2B41ED" w:rsidR="00395FA0" w:rsidRDefault="00395FA0" w:rsidP="00FA264F">
      <w:pPr>
        <w:tabs>
          <w:tab w:val="left" w:pos="2053"/>
        </w:tabs>
        <w:rPr>
          <w:rFonts w:cs="Arial"/>
          <w:szCs w:val="22"/>
        </w:rPr>
      </w:pPr>
    </w:p>
    <w:p w14:paraId="10F1DD0A" w14:textId="77777777" w:rsidR="00454FA9" w:rsidRPr="00E950A9" w:rsidRDefault="00454FA9" w:rsidP="00454FA9">
      <w:pPr>
        <w:rPr>
          <w:rFonts w:cs="Arial"/>
          <w:b/>
          <w:bCs/>
          <w:u w:val="single"/>
        </w:rPr>
      </w:pPr>
      <w:r w:rsidRPr="00E950A9">
        <w:rPr>
          <w:rFonts w:cs="Arial"/>
          <w:b/>
          <w:bCs/>
          <w:u w:val="single"/>
        </w:rPr>
        <w:lastRenderedPageBreak/>
        <w:t>Question 2 Suggested Answers</w:t>
      </w:r>
      <w:r>
        <w:rPr>
          <w:rFonts w:cs="Arial"/>
          <w:b/>
          <w:bCs/>
          <w:u w:val="single"/>
        </w:rPr>
        <w:t xml:space="preserve"> – CSQ 1 – Inclusive growth / Sustainable Growth</w:t>
      </w:r>
    </w:p>
    <w:p w14:paraId="29B98CBF" w14:textId="77777777" w:rsidR="00454FA9" w:rsidRPr="00E950A9" w:rsidRDefault="00454FA9" w:rsidP="00454FA9">
      <w:pPr>
        <w:tabs>
          <w:tab w:val="right" w:pos="9360"/>
        </w:tabs>
        <w:ind w:left="630" w:hanging="630"/>
        <w:jc w:val="both"/>
        <w:rPr>
          <w:rFonts w:cs="Arial"/>
          <w:b/>
          <w:bCs/>
        </w:rPr>
      </w:pPr>
      <w:r w:rsidRPr="00E950A9">
        <w:rPr>
          <w:rFonts w:cs="Arial"/>
          <w:b/>
          <w:bCs/>
        </w:rPr>
        <w:t>(a)(</w:t>
      </w:r>
      <w:proofErr w:type="spellStart"/>
      <w:r w:rsidRPr="00E950A9">
        <w:rPr>
          <w:rFonts w:cs="Arial"/>
          <w:b/>
          <w:bCs/>
        </w:rPr>
        <w:t>i</w:t>
      </w:r>
      <w:proofErr w:type="spellEnd"/>
      <w:r w:rsidRPr="00E950A9">
        <w:rPr>
          <w:rFonts w:cs="Arial"/>
          <w:b/>
          <w:bCs/>
        </w:rPr>
        <w:t>)</w:t>
      </w:r>
      <w:r w:rsidRPr="00E950A9">
        <w:rPr>
          <w:rFonts w:cs="Arial"/>
          <w:b/>
          <w:bCs/>
        </w:rPr>
        <w:tab/>
        <w:t>Explain the expected relationship between GDP and unemployment rate in an economy.</w:t>
      </w:r>
      <w:r w:rsidRPr="00E950A9">
        <w:rPr>
          <w:rFonts w:cs="Arial"/>
          <w:b/>
          <w:bCs/>
        </w:rPr>
        <w:tab/>
        <w:t>[3]</w:t>
      </w:r>
    </w:p>
    <w:p w14:paraId="4E593322" w14:textId="77777777" w:rsidR="00454FA9" w:rsidRPr="00E950A9" w:rsidRDefault="00454FA9" w:rsidP="00454FA9">
      <w:pPr>
        <w:tabs>
          <w:tab w:val="right" w:pos="9360"/>
        </w:tabs>
        <w:ind w:left="630" w:hanging="630"/>
        <w:jc w:val="both"/>
        <w:rPr>
          <w:rFonts w:cs="Arial"/>
          <w:b/>
          <w:bCs/>
        </w:rPr>
      </w:pPr>
    </w:p>
    <w:p w14:paraId="4F0B7E96"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 xml:space="preserve">GDP and unemployment </w:t>
      </w:r>
      <w:proofErr w:type="gramStart"/>
      <w:r w:rsidRPr="00E950A9">
        <w:t>is</w:t>
      </w:r>
      <w:proofErr w:type="gramEnd"/>
      <w:r w:rsidRPr="00E950A9">
        <w:t xml:space="preserve"> expected to share an </w:t>
      </w:r>
      <w:r w:rsidRPr="00E950A9">
        <w:rPr>
          <w:u w:val="single"/>
        </w:rPr>
        <w:t>inverse or negative</w:t>
      </w:r>
      <w:r w:rsidRPr="00E950A9">
        <w:t xml:space="preserve"> relationship. [1]</w:t>
      </w:r>
    </w:p>
    <w:p w14:paraId="0704152A"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When the GDP of an economy rises, there would be an increase in the production of goods and services. As a result, firms would increase their derived demand for labour. [1]</w:t>
      </w:r>
    </w:p>
    <w:p w14:paraId="42ACA979"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Consequently, this would represent a fall in demand-deficient unemployment. [1]</w:t>
      </w:r>
    </w:p>
    <w:p w14:paraId="74EE7027" w14:textId="77777777" w:rsidR="00454FA9" w:rsidRPr="00E950A9" w:rsidRDefault="00454FA9" w:rsidP="00454FA9">
      <w:pPr>
        <w:jc w:val="both"/>
        <w:rPr>
          <w:rFonts w:cs="Arial"/>
          <w:b/>
          <w:bCs/>
          <w:u w:val="single"/>
        </w:rPr>
      </w:pPr>
    </w:p>
    <w:p w14:paraId="7A518944" w14:textId="77777777" w:rsidR="00454FA9" w:rsidRPr="00E950A9" w:rsidRDefault="00454FA9" w:rsidP="00454FA9">
      <w:pPr>
        <w:tabs>
          <w:tab w:val="right" w:pos="9360"/>
        </w:tabs>
        <w:jc w:val="both"/>
        <w:rPr>
          <w:rFonts w:cs="Arial"/>
          <w:b/>
          <w:bCs/>
        </w:rPr>
      </w:pPr>
    </w:p>
    <w:p w14:paraId="250BF4B5" w14:textId="77777777" w:rsidR="00454FA9" w:rsidRPr="00E950A9" w:rsidRDefault="00454FA9" w:rsidP="00454FA9">
      <w:pPr>
        <w:tabs>
          <w:tab w:val="right" w:pos="9360"/>
        </w:tabs>
        <w:ind w:left="630" w:hanging="630"/>
        <w:jc w:val="both"/>
        <w:rPr>
          <w:rFonts w:cs="Arial"/>
          <w:b/>
          <w:bCs/>
        </w:rPr>
      </w:pPr>
      <w:r w:rsidRPr="00E950A9">
        <w:rPr>
          <w:rFonts w:cs="Arial"/>
          <w:b/>
          <w:bCs/>
        </w:rPr>
        <w:t>(a)(ii)</w:t>
      </w:r>
      <w:r w:rsidRPr="00E950A9">
        <w:rPr>
          <w:rFonts w:cs="Arial"/>
          <w:b/>
          <w:bCs/>
        </w:rPr>
        <w:tab/>
        <w:t>Explain one reason why the data in Table 2 may not support the above expected relationship.</w:t>
      </w:r>
      <w:r w:rsidRPr="00E950A9">
        <w:rPr>
          <w:rFonts w:cs="Arial"/>
          <w:b/>
          <w:bCs/>
        </w:rPr>
        <w:tab/>
        <w:t>[2]</w:t>
      </w:r>
    </w:p>
    <w:p w14:paraId="56B79919" w14:textId="77777777" w:rsidR="00454FA9" w:rsidRPr="00E950A9" w:rsidRDefault="00454FA9" w:rsidP="00454FA9">
      <w:pPr>
        <w:tabs>
          <w:tab w:val="right" w:pos="9360"/>
        </w:tabs>
        <w:ind w:left="630" w:hanging="630"/>
        <w:jc w:val="both"/>
        <w:rPr>
          <w:rFonts w:cs="Arial"/>
        </w:rPr>
      </w:pPr>
    </w:p>
    <w:p w14:paraId="5C7929A6" w14:textId="77777777" w:rsidR="00454FA9" w:rsidRPr="00E950A9" w:rsidRDefault="00454FA9" w:rsidP="00454FA9">
      <w:pPr>
        <w:tabs>
          <w:tab w:val="right" w:pos="9360"/>
        </w:tabs>
        <w:ind w:left="630" w:hanging="630"/>
        <w:jc w:val="both"/>
        <w:rPr>
          <w:rFonts w:cs="Arial"/>
        </w:rPr>
      </w:pPr>
    </w:p>
    <w:p w14:paraId="2F3FAFC7" w14:textId="77777777" w:rsidR="00454FA9" w:rsidRPr="00E950A9" w:rsidRDefault="00454FA9" w:rsidP="00454FA9">
      <w:pPr>
        <w:tabs>
          <w:tab w:val="right" w:pos="9360"/>
        </w:tabs>
        <w:jc w:val="both"/>
        <w:rPr>
          <w:rFonts w:cs="Arial"/>
          <w:i/>
          <w:iCs/>
        </w:rPr>
      </w:pPr>
      <w:r w:rsidRPr="00E950A9">
        <w:rPr>
          <w:rFonts w:cs="Arial"/>
          <w:i/>
          <w:iCs/>
        </w:rPr>
        <w:t xml:space="preserve">From Table 1, while GDP rose from 2016 to 2017, the unemployment rate rose as well in the same </w:t>
      </w:r>
      <w:proofErr w:type="gramStart"/>
      <w:r w:rsidRPr="00E950A9">
        <w:rPr>
          <w:rFonts w:cs="Arial"/>
          <w:i/>
          <w:iCs/>
        </w:rPr>
        <w:t>time period</w:t>
      </w:r>
      <w:proofErr w:type="gramEnd"/>
      <w:r w:rsidRPr="00E950A9">
        <w:rPr>
          <w:rFonts w:cs="Arial"/>
          <w:i/>
          <w:iCs/>
        </w:rPr>
        <w:t xml:space="preserve">. Likewise, while the GDP fell from 2017 to 2018, the unemployment rate fell as well. </w:t>
      </w:r>
    </w:p>
    <w:p w14:paraId="39474367" w14:textId="77777777" w:rsidR="00454FA9" w:rsidRPr="00E950A9" w:rsidRDefault="00454FA9" w:rsidP="00454FA9">
      <w:pPr>
        <w:tabs>
          <w:tab w:val="right" w:pos="9360"/>
        </w:tabs>
        <w:jc w:val="both"/>
        <w:rPr>
          <w:rFonts w:cs="Arial"/>
          <w:i/>
          <w:iCs/>
        </w:rPr>
      </w:pPr>
    </w:p>
    <w:p w14:paraId="7DF1A5A6" w14:textId="77777777" w:rsidR="00454FA9" w:rsidRPr="00E950A9" w:rsidRDefault="00454FA9" w:rsidP="00454FA9">
      <w:pPr>
        <w:pStyle w:val="ListParagraph"/>
        <w:numPr>
          <w:ilvl w:val="0"/>
          <w:numId w:val="30"/>
        </w:numPr>
        <w:tabs>
          <w:tab w:val="right" w:pos="9360"/>
        </w:tabs>
        <w:spacing w:line="259" w:lineRule="auto"/>
        <w:jc w:val="both"/>
      </w:pPr>
      <w:r w:rsidRPr="00E950A9">
        <w:t>The data in Table 1 may not support the expected inverse relationship as</w:t>
      </w:r>
      <w:proofErr w:type="gramStart"/>
      <w:r w:rsidRPr="00E950A9">
        <w:t>, in reality, there</w:t>
      </w:r>
      <w:proofErr w:type="gramEnd"/>
      <w:r w:rsidRPr="00E950A9">
        <w:t xml:space="preserve"> are time lags between the increase in production and employment. [1]</w:t>
      </w:r>
    </w:p>
    <w:p w14:paraId="3A6CCC56" w14:textId="77777777" w:rsidR="00454FA9" w:rsidRPr="00E950A9" w:rsidRDefault="00454FA9" w:rsidP="00454FA9">
      <w:pPr>
        <w:pStyle w:val="ListParagraph"/>
        <w:numPr>
          <w:ilvl w:val="0"/>
          <w:numId w:val="30"/>
        </w:numPr>
        <w:tabs>
          <w:tab w:val="right" w:pos="9360"/>
        </w:tabs>
        <w:spacing w:line="259" w:lineRule="auto"/>
        <w:jc w:val="both"/>
      </w:pPr>
      <w:r w:rsidRPr="00E950A9">
        <w:t>As firms may take time to hire appropriate workers, the increase in employment (and hence the fall in unemployment) may not be entirely in sync with the increase in GDP. [1]</w:t>
      </w:r>
    </w:p>
    <w:p w14:paraId="7AE7E2F8" w14:textId="77777777" w:rsidR="00454FA9" w:rsidRPr="00E950A9" w:rsidRDefault="00454FA9" w:rsidP="00454FA9">
      <w:pPr>
        <w:tabs>
          <w:tab w:val="right" w:pos="9360"/>
        </w:tabs>
        <w:jc w:val="both"/>
        <w:rPr>
          <w:rFonts w:cs="Arial"/>
        </w:rPr>
      </w:pPr>
      <w:r w:rsidRPr="00E950A9">
        <w:rPr>
          <w:rFonts w:cs="Arial"/>
        </w:rPr>
        <w:t>OR</w:t>
      </w:r>
    </w:p>
    <w:p w14:paraId="2CFB3B3B" w14:textId="77777777" w:rsidR="00454FA9" w:rsidRPr="00E950A9" w:rsidRDefault="00454FA9" w:rsidP="00454FA9">
      <w:pPr>
        <w:pStyle w:val="ListParagraph"/>
        <w:numPr>
          <w:ilvl w:val="0"/>
          <w:numId w:val="31"/>
        </w:numPr>
        <w:tabs>
          <w:tab w:val="right" w:pos="9360"/>
        </w:tabs>
        <w:spacing w:line="259" w:lineRule="auto"/>
        <w:jc w:val="both"/>
      </w:pPr>
      <w:r w:rsidRPr="00E950A9">
        <w:t>The Singapore government could have achieved the increase in GDP (actual growth) by involving restructuring of its economy. When restructuring occurs, a mismatch of skills possessed by labour and skills demanded by firms occurs and hence structural unemployment results. [1]</w:t>
      </w:r>
    </w:p>
    <w:p w14:paraId="3D1C1914" w14:textId="77777777" w:rsidR="00454FA9" w:rsidRPr="00E950A9" w:rsidRDefault="00454FA9" w:rsidP="00454FA9">
      <w:pPr>
        <w:pStyle w:val="ListParagraph"/>
        <w:numPr>
          <w:ilvl w:val="0"/>
          <w:numId w:val="31"/>
        </w:numPr>
        <w:tabs>
          <w:tab w:val="right" w:pos="9360"/>
        </w:tabs>
        <w:spacing w:line="259" w:lineRule="auto"/>
        <w:jc w:val="both"/>
      </w:pPr>
      <w:r w:rsidRPr="00E950A9">
        <w:t>While an increase in GDP may result in a fall in demand-deficient unemployment, the rise in structural unemployment may have exceeded the fall in demand-deficient unemployment, resulting in an overall increase in unemployment rate. [1]</w:t>
      </w:r>
    </w:p>
    <w:p w14:paraId="79FAFB83" w14:textId="77777777" w:rsidR="00454FA9" w:rsidRPr="00E950A9" w:rsidRDefault="00454FA9" w:rsidP="00454FA9">
      <w:pPr>
        <w:pStyle w:val="ListParagraph"/>
        <w:tabs>
          <w:tab w:val="right" w:pos="9360"/>
        </w:tabs>
        <w:ind w:left="360"/>
        <w:jc w:val="both"/>
      </w:pPr>
    </w:p>
    <w:p w14:paraId="2C8FDC55" w14:textId="77777777" w:rsidR="00454FA9" w:rsidRPr="00E950A9" w:rsidRDefault="00454FA9" w:rsidP="00454FA9">
      <w:pPr>
        <w:tabs>
          <w:tab w:val="right" w:pos="9360"/>
        </w:tabs>
        <w:ind w:left="630" w:hanging="630"/>
        <w:jc w:val="both"/>
        <w:rPr>
          <w:rFonts w:cs="Arial"/>
          <w:b/>
          <w:bCs/>
        </w:rPr>
      </w:pPr>
    </w:p>
    <w:p w14:paraId="26047994" w14:textId="77777777" w:rsidR="00454FA9" w:rsidRPr="00E950A9" w:rsidRDefault="00454FA9" w:rsidP="00454FA9">
      <w:pPr>
        <w:tabs>
          <w:tab w:val="right" w:pos="9360"/>
        </w:tabs>
        <w:ind w:left="630" w:hanging="630"/>
        <w:jc w:val="both"/>
        <w:rPr>
          <w:rFonts w:cs="Arial"/>
          <w:b/>
          <w:bCs/>
        </w:rPr>
      </w:pPr>
      <w:r w:rsidRPr="00E950A9">
        <w:rPr>
          <w:rFonts w:cs="Arial"/>
          <w:b/>
          <w:bCs/>
        </w:rPr>
        <w:t>(b)(</w:t>
      </w:r>
      <w:proofErr w:type="spellStart"/>
      <w:r w:rsidRPr="00E950A9">
        <w:rPr>
          <w:rFonts w:cs="Arial"/>
          <w:b/>
          <w:bCs/>
        </w:rPr>
        <w:t>i</w:t>
      </w:r>
      <w:proofErr w:type="spellEnd"/>
      <w:r w:rsidRPr="00E950A9">
        <w:rPr>
          <w:rFonts w:cs="Arial"/>
          <w:b/>
          <w:bCs/>
        </w:rPr>
        <w:t>)</w:t>
      </w:r>
      <w:r w:rsidRPr="00E950A9">
        <w:rPr>
          <w:rFonts w:cs="Arial"/>
          <w:b/>
          <w:bCs/>
        </w:rPr>
        <w:tab/>
        <w:t>With reference to Extract 6, explain how automation is likely to change the price elasticity of demand for labour.</w:t>
      </w:r>
      <w:r w:rsidRPr="00E950A9">
        <w:rPr>
          <w:rFonts w:cs="Arial"/>
          <w:b/>
          <w:bCs/>
        </w:rPr>
        <w:tab/>
        <w:t>[3]</w:t>
      </w:r>
    </w:p>
    <w:p w14:paraId="14B8EE4C" w14:textId="77777777" w:rsidR="00454FA9" w:rsidRPr="00E950A9" w:rsidRDefault="00454FA9" w:rsidP="00454FA9">
      <w:pPr>
        <w:tabs>
          <w:tab w:val="right" w:pos="9360"/>
        </w:tabs>
        <w:ind w:left="630" w:hanging="630"/>
        <w:jc w:val="both"/>
        <w:rPr>
          <w:rFonts w:cs="Arial"/>
          <w:b/>
          <w:bCs/>
        </w:rPr>
      </w:pPr>
    </w:p>
    <w:p w14:paraId="159A90AF" w14:textId="77777777" w:rsidR="00454FA9" w:rsidRPr="00E950A9" w:rsidRDefault="00454FA9" w:rsidP="00454FA9">
      <w:pPr>
        <w:tabs>
          <w:tab w:val="right" w:pos="9360"/>
        </w:tabs>
        <w:jc w:val="both"/>
        <w:rPr>
          <w:rFonts w:cs="Arial"/>
          <w:i/>
          <w:iCs/>
        </w:rPr>
      </w:pPr>
      <w:r w:rsidRPr="00E950A9">
        <w:rPr>
          <w:rFonts w:cs="Arial"/>
          <w:i/>
          <w:iCs/>
        </w:rPr>
        <w:t>Price elasticity o</w:t>
      </w:r>
      <w:r>
        <w:rPr>
          <w:rFonts w:cs="Arial"/>
          <w:i/>
          <w:iCs/>
        </w:rPr>
        <w:t>f de</w:t>
      </w:r>
      <w:r w:rsidRPr="00E950A9">
        <w:rPr>
          <w:rFonts w:cs="Arial"/>
          <w:i/>
          <w:iCs/>
        </w:rPr>
        <w:t>mand (PED) of labour is defined as the degree of responsiveness of the quantity demanded of labour in response to a change in its own price (wages), ceteris paribus.</w:t>
      </w:r>
    </w:p>
    <w:p w14:paraId="65AD5074" w14:textId="77777777" w:rsidR="00454FA9" w:rsidRPr="00E950A9" w:rsidRDefault="00454FA9" w:rsidP="00454FA9">
      <w:pPr>
        <w:tabs>
          <w:tab w:val="right" w:pos="9360"/>
        </w:tabs>
        <w:jc w:val="both"/>
        <w:rPr>
          <w:rFonts w:cs="Arial"/>
          <w:b/>
          <w:bCs/>
          <w:i/>
          <w:iCs/>
        </w:rPr>
      </w:pPr>
      <w:r w:rsidRPr="00E950A9">
        <w:rPr>
          <w:rFonts w:cs="Arial"/>
          <w:i/>
          <w:iCs/>
        </w:rPr>
        <w:t xml:space="preserve"> </w:t>
      </w:r>
    </w:p>
    <w:p w14:paraId="44F46BE6"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 xml:space="preserve">Extract 6 mentioned that ‘up to 20 million manufacturing jobs will be lost globally to robots’ [1] OR ‘workers … displaced by technology’. </w:t>
      </w:r>
    </w:p>
    <w:p w14:paraId="6FDC36C3"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 xml:space="preserve">This means that with automation, the degree of necessity of utilising labour in firms’ production process is likely to be </w:t>
      </w:r>
      <w:r w:rsidRPr="00E950A9">
        <w:rPr>
          <w:u w:val="single"/>
        </w:rPr>
        <w:t>lower</w:t>
      </w:r>
      <w:r w:rsidRPr="00E950A9">
        <w:t xml:space="preserve">. [1] OR with automation, the availability of close substitutes to labour in firms’ production process have </w:t>
      </w:r>
      <w:r w:rsidRPr="00E950A9">
        <w:rPr>
          <w:u w:val="single"/>
        </w:rPr>
        <w:t>increased</w:t>
      </w:r>
      <w:r w:rsidRPr="00E950A9">
        <w:t>. [1]</w:t>
      </w:r>
    </w:p>
    <w:p w14:paraId="6E2DB95E"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 xml:space="preserve">Therefore, automation is likely to make the demand for labour </w:t>
      </w:r>
      <w:r w:rsidRPr="00E950A9">
        <w:rPr>
          <w:u w:val="single"/>
        </w:rPr>
        <w:t>more</w:t>
      </w:r>
      <w:r w:rsidRPr="00E950A9">
        <w:t xml:space="preserve"> price elastic. [1] OR Automation will </w:t>
      </w:r>
      <w:r w:rsidRPr="00E950A9">
        <w:rPr>
          <w:u w:val="single"/>
        </w:rPr>
        <w:t>increase</w:t>
      </w:r>
      <w:r w:rsidRPr="00E950A9">
        <w:t xml:space="preserve"> the value of PED for labour.</w:t>
      </w:r>
    </w:p>
    <w:p w14:paraId="6B2D45F4" w14:textId="77777777" w:rsidR="00454FA9" w:rsidRPr="007C3051" w:rsidRDefault="00454FA9" w:rsidP="00454FA9">
      <w:pPr>
        <w:tabs>
          <w:tab w:val="right" w:pos="9360"/>
        </w:tabs>
        <w:jc w:val="both"/>
        <w:rPr>
          <w:rFonts w:cs="Arial"/>
          <w:i/>
          <w:iCs/>
        </w:rPr>
      </w:pPr>
    </w:p>
    <w:p w14:paraId="42E196C1" w14:textId="77777777" w:rsidR="00454FA9" w:rsidRPr="00E950A9" w:rsidRDefault="00454FA9" w:rsidP="00454FA9">
      <w:pPr>
        <w:tabs>
          <w:tab w:val="right" w:pos="9360"/>
        </w:tabs>
        <w:ind w:left="630" w:hanging="630"/>
        <w:jc w:val="both"/>
        <w:rPr>
          <w:rFonts w:cs="Arial"/>
        </w:rPr>
      </w:pPr>
    </w:p>
    <w:p w14:paraId="6361405B" w14:textId="77777777" w:rsidR="00454FA9" w:rsidRPr="00E950A9" w:rsidRDefault="00454FA9" w:rsidP="00454FA9">
      <w:pPr>
        <w:tabs>
          <w:tab w:val="right" w:pos="9360"/>
        </w:tabs>
        <w:ind w:left="630" w:hanging="630"/>
        <w:jc w:val="both"/>
        <w:rPr>
          <w:rFonts w:cs="Arial"/>
          <w:b/>
          <w:bCs/>
        </w:rPr>
      </w:pPr>
    </w:p>
    <w:p w14:paraId="24EEBF86" w14:textId="77777777" w:rsidR="00454FA9" w:rsidRPr="00E950A9" w:rsidRDefault="00454FA9" w:rsidP="00454FA9">
      <w:pPr>
        <w:tabs>
          <w:tab w:val="right" w:pos="9360"/>
        </w:tabs>
        <w:ind w:left="630" w:hanging="630"/>
        <w:jc w:val="both"/>
        <w:rPr>
          <w:rFonts w:cs="Arial"/>
          <w:b/>
          <w:bCs/>
        </w:rPr>
      </w:pPr>
      <w:r w:rsidRPr="00E950A9">
        <w:rPr>
          <w:rFonts w:cs="Arial"/>
          <w:b/>
          <w:bCs/>
        </w:rPr>
        <w:t>(b)(ii)</w:t>
      </w:r>
      <w:r w:rsidRPr="00E950A9">
        <w:rPr>
          <w:rFonts w:cs="Arial"/>
          <w:b/>
          <w:bCs/>
        </w:rPr>
        <w:tab/>
        <w:t>Using the marginalist principle, explain how firms decide on the number of robots to employ.</w:t>
      </w:r>
      <w:r w:rsidRPr="00E950A9">
        <w:rPr>
          <w:rFonts w:cs="Arial"/>
          <w:b/>
          <w:bCs/>
        </w:rPr>
        <w:tab/>
        <w:t>[5]</w:t>
      </w:r>
    </w:p>
    <w:p w14:paraId="763630B2" w14:textId="77777777" w:rsidR="00454FA9" w:rsidRPr="00E950A9" w:rsidRDefault="00454FA9" w:rsidP="00454FA9">
      <w:pPr>
        <w:tabs>
          <w:tab w:val="right" w:pos="9360"/>
        </w:tabs>
        <w:ind w:left="630" w:hanging="630"/>
        <w:jc w:val="both"/>
        <w:rPr>
          <w:rFonts w:cs="Arial"/>
          <w:b/>
          <w:bCs/>
        </w:rPr>
      </w:pPr>
    </w:p>
    <w:p w14:paraId="17F725A3"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lastRenderedPageBreak/>
        <w:t>The marginalist principle involves the weighing of the marginal benefit and marginal cost of any activity in the pursuit of maximising self-interest. [1]</w:t>
      </w:r>
    </w:p>
    <w:p w14:paraId="7F6B9330"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The marginal benefit to firms of using robots would be the marginal revenue to firms from each additional robot contributes to the “boost to productivity” (Extract 6) [1] OR the additional output each additional robot produces.</w:t>
      </w:r>
    </w:p>
    <w:p w14:paraId="5CFA8262"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The marginal cost to firms of using robots would be the additional cost of purchasing each additional robot. [1]</w:t>
      </w:r>
    </w:p>
    <w:p w14:paraId="1168E3D0"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In deciding the final number of robots to use, firms would employ to the point where the marginal revenue is equal to the marginal cost [1] to maximise profits [1].</w:t>
      </w:r>
    </w:p>
    <w:p w14:paraId="7FF85FDA" w14:textId="77777777" w:rsidR="00454FA9" w:rsidRPr="00E950A9" w:rsidRDefault="00454FA9" w:rsidP="00454FA9">
      <w:pPr>
        <w:tabs>
          <w:tab w:val="right" w:pos="9360"/>
        </w:tabs>
        <w:ind w:left="630" w:hanging="630"/>
        <w:jc w:val="both"/>
        <w:rPr>
          <w:rFonts w:cs="Arial"/>
          <w:b/>
          <w:bCs/>
        </w:rPr>
      </w:pPr>
    </w:p>
    <w:p w14:paraId="76821E5C" w14:textId="77777777" w:rsidR="00454FA9" w:rsidRPr="00E950A9" w:rsidRDefault="00454FA9" w:rsidP="00454FA9">
      <w:pPr>
        <w:rPr>
          <w:rFonts w:cs="Arial"/>
          <w:b/>
          <w:bCs/>
        </w:rPr>
      </w:pPr>
    </w:p>
    <w:p w14:paraId="78D3AC79" w14:textId="77777777" w:rsidR="00454FA9" w:rsidRPr="00E950A9" w:rsidRDefault="00454FA9" w:rsidP="00454FA9">
      <w:pPr>
        <w:tabs>
          <w:tab w:val="right" w:pos="9360"/>
        </w:tabs>
        <w:ind w:left="630" w:hanging="630"/>
        <w:jc w:val="both"/>
        <w:rPr>
          <w:rFonts w:cs="Arial"/>
          <w:b/>
          <w:bCs/>
        </w:rPr>
      </w:pPr>
      <w:r w:rsidRPr="00E950A9">
        <w:rPr>
          <w:rFonts w:cs="Arial"/>
          <w:b/>
          <w:bCs/>
        </w:rPr>
        <w:t>(c)</w:t>
      </w:r>
      <w:r w:rsidRPr="00E950A9">
        <w:rPr>
          <w:rFonts w:cs="Arial"/>
          <w:b/>
          <w:bCs/>
        </w:rPr>
        <w:tab/>
        <w:t>With reference to Extract 7 and using AD/AS analysis, assess the consequences of the ‘unexpected investments’ on Singapore’s unemployment.</w:t>
      </w:r>
      <w:r w:rsidRPr="00E950A9">
        <w:rPr>
          <w:rFonts w:cs="Arial"/>
          <w:b/>
          <w:bCs/>
        </w:rPr>
        <w:tab/>
        <w:t>[8]</w:t>
      </w:r>
    </w:p>
    <w:p w14:paraId="6B8CA44D" w14:textId="77777777" w:rsidR="00454FA9" w:rsidRPr="00E950A9" w:rsidRDefault="00454FA9" w:rsidP="00454FA9">
      <w:pPr>
        <w:tabs>
          <w:tab w:val="right" w:pos="9360"/>
        </w:tabs>
        <w:ind w:left="630" w:hanging="630"/>
        <w:jc w:val="both"/>
        <w:rPr>
          <w:rFonts w:cs="Arial"/>
          <w:b/>
          <w:bCs/>
        </w:rPr>
      </w:pPr>
    </w:p>
    <w:p w14:paraId="0D88120A" w14:textId="77777777" w:rsidR="00454FA9" w:rsidRPr="00E950A9" w:rsidRDefault="00454FA9" w:rsidP="00454FA9">
      <w:pPr>
        <w:tabs>
          <w:tab w:val="right" w:pos="9360"/>
        </w:tabs>
        <w:jc w:val="both"/>
        <w:rPr>
          <w:rFonts w:cs="Arial"/>
          <w:i/>
          <w:iCs/>
        </w:rPr>
      </w:pPr>
      <w:r>
        <w:rPr>
          <w:rFonts w:cs="Arial"/>
          <w:i/>
          <w:iCs/>
        </w:rPr>
        <w:t>E</w:t>
      </w:r>
      <w:r w:rsidRPr="00E950A9">
        <w:rPr>
          <w:rFonts w:cs="Arial"/>
          <w:i/>
          <w:iCs/>
        </w:rPr>
        <w:t xml:space="preserve">xplain how ‘unexpected investments’ as mentioned in Extract 7 could have both positive and negative consequences on Singapore’s demand-deficient and structural unemployment. The evaluation requires a judgement on the overall impact on Singapore’s unemployment. </w:t>
      </w:r>
    </w:p>
    <w:p w14:paraId="3828CB0C" w14:textId="77777777" w:rsidR="00454FA9" w:rsidRPr="00E950A9" w:rsidRDefault="00454FA9" w:rsidP="00454FA9">
      <w:pPr>
        <w:tabs>
          <w:tab w:val="right" w:pos="9360"/>
        </w:tabs>
        <w:ind w:left="630"/>
        <w:jc w:val="both"/>
        <w:rPr>
          <w:rFonts w:cs="Arial"/>
        </w:rPr>
      </w:pPr>
    </w:p>
    <w:p w14:paraId="100254CB" w14:textId="77777777" w:rsidR="00454FA9" w:rsidRPr="00E950A9" w:rsidRDefault="00454FA9" w:rsidP="00454FA9">
      <w:pPr>
        <w:tabs>
          <w:tab w:val="right" w:pos="9360"/>
        </w:tabs>
        <w:jc w:val="both"/>
        <w:rPr>
          <w:rFonts w:cs="Arial"/>
          <w:i/>
          <w:iCs/>
        </w:rPr>
      </w:pPr>
      <w:r w:rsidRPr="00E950A9">
        <w:rPr>
          <w:rFonts w:cs="Arial"/>
          <w:i/>
          <w:iCs/>
        </w:rPr>
        <w:t>Introduction</w:t>
      </w:r>
    </w:p>
    <w:p w14:paraId="447BA386" w14:textId="77777777" w:rsidR="00454FA9" w:rsidRPr="00E950A9" w:rsidRDefault="00454FA9" w:rsidP="00454FA9">
      <w:pPr>
        <w:pStyle w:val="ListParagraph"/>
        <w:numPr>
          <w:ilvl w:val="0"/>
          <w:numId w:val="30"/>
        </w:numPr>
        <w:tabs>
          <w:tab w:val="right" w:pos="9360"/>
        </w:tabs>
        <w:spacing w:line="259" w:lineRule="auto"/>
        <w:jc w:val="both"/>
      </w:pPr>
      <w:r w:rsidRPr="00E950A9">
        <w:t xml:space="preserve">The ‘unexpected investments’ (Extract 7) refers to British technology company Dyson’s announcement of its investment in Singapore. </w:t>
      </w:r>
    </w:p>
    <w:p w14:paraId="563D12DC" w14:textId="77777777" w:rsidR="00454FA9" w:rsidRPr="00E950A9" w:rsidRDefault="00454FA9" w:rsidP="00454FA9">
      <w:pPr>
        <w:pStyle w:val="ListParagraph"/>
        <w:numPr>
          <w:ilvl w:val="0"/>
          <w:numId w:val="30"/>
        </w:numPr>
        <w:tabs>
          <w:tab w:val="right" w:pos="9360"/>
        </w:tabs>
        <w:spacing w:line="259" w:lineRule="auto"/>
        <w:jc w:val="both"/>
      </w:pPr>
      <w:r w:rsidRPr="00E950A9">
        <w:t xml:space="preserve">This response aims to explain how such an investment would positively and negatively affect Singapore’s unemployment, before examining its overall impact. </w:t>
      </w:r>
    </w:p>
    <w:p w14:paraId="00097132" w14:textId="77777777" w:rsidR="00454FA9" w:rsidRPr="00E950A9" w:rsidRDefault="00454FA9" w:rsidP="00454FA9">
      <w:pPr>
        <w:pStyle w:val="ListParagraph"/>
        <w:numPr>
          <w:ilvl w:val="0"/>
          <w:numId w:val="30"/>
        </w:numPr>
        <w:tabs>
          <w:tab w:val="right" w:pos="9360"/>
        </w:tabs>
        <w:spacing w:line="259" w:lineRule="auto"/>
        <w:jc w:val="both"/>
      </w:pPr>
      <w:r w:rsidRPr="00E950A9">
        <w:t>Unemployment here is defined as the situation where people of legal working age are not working but are actively looking for a job and are available for work.</w:t>
      </w:r>
    </w:p>
    <w:p w14:paraId="05483487" w14:textId="77777777" w:rsidR="00454FA9" w:rsidRPr="00E950A9" w:rsidRDefault="00454FA9" w:rsidP="00454FA9">
      <w:pPr>
        <w:tabs>
          <w:tab w:val="right" w:pos="9360"/>
        </w:tabs>
        <w:ind w:left="630"/>
        <w:jc w:val="both"/>
        <w:rPr>
          <w:rFonts w:cs="Arial"/>
          <w:i/>
          <w:iCs/>
        </w:rPr>
      </w:pPr>
    </w:p>
    <w:p w14:paraId="3E13DCB6" w14:textId="77777777" w:rsidR="00454FA9" w:rsidRPr="00E950A9" w:rsidRDefault="00454FA9" w:rsidP="00454FA9">
      <w:pPr>
        <w:tabs>
          <w:tab w:val="right" w:pos="9360"/>
        </w:tabs>
        <w:jc w:val="both"/>
        <w:rPr>
          <w:rFonts w:cs="Arial"/>
          <w:i/>
          <w:iCs/>
        </w:rPr>
      </w:pPr>
      <w:r w:rsidRPr="00E950A9">
        <w:rPr>
          <w:rFonts w:cs="Arial"/>
          <w:i/>
          <w:iCs/>
        </w:rPr>
        <w:t>Thesis: There are positive consequences of ‘unexpected investments’ on Singapore’s unemployment.</w:t>
      </w:r>
    </w:p>
    <w:p w14:paraId="1B07060F"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rPr>
          <w:b/>
          <w:bCs/>
        </w:rPr>
        <w:t>The ‘unexpected investments’ by Dyson would positively affect Singapore’s through a reduction in demand-deficient unemployment.</w:t>
      </w:r>
    </w:p>
    <w:p w14:paraId="778029D7" w14:textId="77777777" w:rsidR="00454FA9" w:rsidRPr="00E950A9" w:rsidRDefault="00454FA9" w:rsidP="00454FA9">
      <w:pPr>
        <w:pStyle w:val="ListParagraph"/>
        <w:numPr>
          <w:ilvl w:val="1"/>
          <w:numId w:val="30"/>
        </w:numPr>
        <w:tabs>
          <w:tab w:val="right" w:pos="9360"/>
        </w:tabs>
        <w:spacing w:line="259" w:lineRule="auto"/>
        <w:ind w:left="630" w:hanging="270"/>
        <w:jc w:val="both"/>
      </w:pPr>
      <w:r w:rsidRPr="00E950A9">
        <w:t xml:space="preserve">Dyson’s investment in Singapore represents an increase in foreign direct investment (FDI) into Singapore. This can be seen as an increase in investment expenditure (I), which increases the aggregate demand (AD). </w:t>
      </w:r>
    </w:p>
    <w:p w14:paraId="0AD20662" w14:textId="77777777" w:rsidR="00454FA9" w:rsidRPr="00E950A9" w:rsidRDefault="00454FA9" w:rsidP="00454FA9">
      <w:pPr>
        <w:pStyle w:val="ListParagraph"/>
        <w:numPr>
          <w:ilvl w:val="1"/>
          <w:numId w:val="30"/>
        </w:numPr>
        <w:tabs>
          <w:tab w:val="right" w:pos="9360"/>
        </w:tabs>
        <w:spacing w:line="259" w:lineRule="auto"/>
        <w:ind w:left="630" w:hanging="270"/>
        <w:jc w:val="both"/>
        <w:rPr>
          <w:rFonts w:eastAsia="Calibri"/>
        </w:rPr>
      </w:pPr>
      <w:r w:rsidRPr="00E950A9">
        <w:t>Assuming that there is spare capacity, this</w:t>
      </w:r>
      <w:r w:rsidRPr="00E950A9">
        <w:rPr>
          <w:rFonts w:eastAsia="Times New Roman"/>
        </w:rPr>
        <w:t xml:space="preserve"> increase in I</w:t>
      </w:r>
      <w:r w:rsidRPr="00E950A9">
        <w:rPr>
          <w:rFonts w:eastAsia="Calibri"/>
        </w:rPr>
        <w:t xml:space="preserve"> would trigger the multiplier effect, which will increase AD and real GDP by a multiplied amount. The AD curve will shift rightwards from AD</w:t>
      </w:r>
      <w:r w:rsidRPr="00E950A9">
        <w:rPr>
          <w:rFonts w:eastAsia="Calibri"/>
          <w:vertAlign w:val="subscript"/>
        </w:rPr>
        <w:t>1</w:t>
      </w:r>
      <w:r w:rsidRPr="00E950A9">
        <w:rPr>
          <w:rFonts w:eastAsia="Calibri"/>
        </w:rPr>
        <w:t xml:space="preserve"> to AD</w:t>
      </w:r>
      <w:r w:rsidRPr="00E950A9">
        <w:rPr>
          <w:rFonts w:eastAsia="Calibri"/>
          <w:vertAlign w:val="subscript"/>
        </w:rPr>
        <w:t>2</w:t>
      </w:r>
      <w:r w:rsidRPr="00E950A9">
        <w:rPr>
          <w:rFonts w:eastAsia="Calibri"/>
        </w:rPr>
        <w:t xml:space="preserve"> in Figure 1 below. Real GDP increases from Y</w:t>
      </w:r>
      <w:r w:rsidRPr="00E950A9">
        <w:rPr>
          <w:rFonts w:eastAsia="Calibri"/>
          <w:vertAlign w:val="subscript"/>
        </w:rPr>
        <w:t>1</w:t>
      </w:r>
      <w:r w:rsidRPr="00E950A9">
        <w:rPr>
          <w:rFonts w:eastAsia="Calibri"/>
        </w:rPr>
        <w:t xml:space="preserve"> to Y</w:t>
      </w:r>
      <w:r w:rsidRPr="00E950A9">
        <w:rPr>
          <w:rFonts w:eastAsia="Calibri"/>
          <w:vertAlign w:val="subscript"/>
        </w:rPr>
        <w:t>2</w:t>
      </w:r>
      <w:r w:rsidRPr="00E950A9">
        <w:rPr>
          <w:rFonts w:eastAsia="Calibri"/>
        </w:rPr>
        <w:t>.</w:t>
      </w:r>
    </w:p>
    <w:p w14:paraId="364B9905" w14:textId="77777777" w:rsidR="00454FA9" w:rsidRPr="00E950A9" w:rsidRDefault="00454FA9" w:rsidP="00454FA9">
      <w:pPr>
        <w:pStyle w:val="ListParagraph"/>
        <w:numPr>
          <w:ilvl w:val="1"/>
          <w:numId w:val="30"/>
        </w:numPr>
        <w:tabs>
          <w:tab w:val="right" w:pos="9360"/>
        </w:tabs>
        <w:spacing w:line="259" w:lineRule="auto"/>
        <w:ind w:left="630" w:hanging="270"/>
        <w:jc w:val="both"/>
      </w:pPr>
      <w:r w:rsidRPr="00E950A9">
        <w:t xml:space="preserve">As output increases, firms increase their production, they will increase their derived demand for labour as a factor of production. </w:t>
      </w:r>
    </w:p>
    <w:p w14:paraId="0D3A303B" w14:textId="77777777" w:rsidR="00454FA9" w:rsidRPr="00E950A9" w:rsidRDefault="00454FA9" w:rsidP="00454FA9">
      <w:pPr>
        <w:pStyle w:val="ListParagraph"/>
        <w:numPr>
          <w:ilvl w:val="0"/>
          <w:numId w:val="30"/>
        </w:numPr>
        <w:tabs>
          <w:tab w:val="right" w:pos="9360"/>
        </w:tabs>
        <w:spacing w:line="259" w:lineRule="auto"/>
        <w:jc w:val="both"/>
      </w:pPr>
      <w:r w:rsidRPr="00E950A9">
        <w:t>This therefore has a positive consequence on Singapore’s unemployment as the demand-deficient unemployment reduces from (</w:t>
      </w:r>
      <w:proofErr w:type="spellStart"/>
      <w:r w:rsidRPr="00E950A9">
        <w:t>Y</w:t>
      </w:r>
      <w:r w:rsidRPr="00E950A9">
        <w:rPr>
          <w:vertAlign w:val="subscript"/>
        </w:rPr>
        <w:t>f</w:t>
      </w:r>
      <w:proofErr w:type="spellEnd"/>
      <w:r w:rsidRPr="00E950A9">
        <w:t xml:space="preserve"> – Y</w:t>
      </w:r>
      <w:r w:rsidRPr="00E950A9">
        <w:rPr>
          <w:vertAlign w:val="subscript"/>
        </w:rPr>
        <w:t>1</w:t>
      </w:r>
      <w:r w:rsidRPr="00E950A9">
        <w:t>) to (</w:t>
      </w:r>
      <w:proofErr w:type="spellStart"/>
      <w:r w:rsidRPr="00E950A9">
        <w:t>Y</w:t>
      </w:r>
      <w:r w:rsidRPr="00E950A9">
        <w:rPr>
          <w:vertAlign w:val="subscript"/>
        </w:rPr>
        <w:t>f</w:t>
      </w:r>
      <w:proofErr w:type="spellEnd"/>
      <w:r w:rsidRPr="00E950A9">
        <w:t xml:space="preserve"> – Y</w:t>
      </w:r>
      <w:r w:rsidRPr="00E950A9">
        <w:rPr>
          <w:vertAlign w:val="subscript"/>
        </w:rPr>
        <w:t>2</w:t>
      </w:r>
      <w:r w:rsidRPr="00E950A9">
        <w:t xml:space="preserve">) in Figure 1. </w:t>
      </w:r>
    </w:p>
    <w:p w14:paraId="0C5911FE" w14:textId="77777777" w:rsidR="00454FA9" w:rsidRPr="00E950A9" w:rsidRDefault="00454FA9" w:rsidP="00454FA9">
      <w:pPr>
        <w:tabs>
          <w:tab w:val="right" w:pos="9360"/>
        </w:tabs>
        <w:jc w:val="center"/>
        <w:rPr>
          <w:rFonts w:cs="Arial"/>
          <w:b/>
          <w:bCs/>
        </w:rPr>
      </w:pPr>
    </w:p>
    <w:p w14:paraId="5013E67C" w14:textId="77777777" w:rsidR="00454FA9" w:rsidRPr="00E950A9" w:rsidRDefault="00454FA9" w:rsidP="00454FA9">
      <w:pPr>
        <w:tabs>
          <w:tab w:val="right" w:pos="9360"/>
        </w:tabs>
        <w:jc w:val="center"/>
        <w:rPr>
          <w:rFonts w:cs="Arial"/>
          <w:b/>
          <w:bCs/>
        </w:rPr>
      </w:pPr>
      <w:r w:rsidRPr="00E950A9">
        <w:rPr>
          <w:rFonts w:cs="Arial"/>
          <w:b/>
          <w:bCs/>
        </w:rPr>
        <w:t>Figure 1: Impact of unexpected investments on Singapore’s unemployment</w:t>
      </w:r>
    </w:p>
    <w:p w14:paraId="267DF924" w14:textId="77777777" w:rsidR="00454FA9" w:rsidRPr="00E950A9" w:rsidRDefault="00454FA9" w:rsidP="00454FA9">
      <w:pPr>
        <w:tabs>
          <w:tab w:val="right" w:pos="9360"/>
        </w:tabs>
        <w:jc w:val="center"/>
        <w:rPr>
          <w:rFonts w:cs="Arial"/>
        </w:rPr>
      </w:pPr>
      <w:r w:rsidRPr="00E950A9">
        <w:rPr>
          <w:rFonts w:cs="Arial"/>
          <w:noProof/>
        </w:rPr>
        <w:lastRenderedPageBreak/>
        <mc:AlternateContent>
          <mc:Choice Requires="wpg">
            <w:drawing>
              <wp:inline distT="0" distB="0" distL="0" distR="0" wp14:anchorId="19B25378" wp14:editId="6938DF49">
                <wp:extent cx="4273550" cy="2546350"/>
                <wp:effectExtent l="0" t="0" r="0" b="101600"/>
                <wp:docPr id="524" name="Group 524"/>
                <wp:cNvGraphicFramePr/>
                <a:graphic xmlns:a="http://schemas.openxmlformats.org/drawingml/2006/main">
                  <a:graphicData uri="http://schemas.microsoft.com/office/word/2010/wordprocessingGroup">
                    <wpg:wgp>
                      <wpg:cNvGrpSpPr/>
                      <wpg:grpSpPr>
                        <a:xfrm>
                          <a:off x="0" y="0"/>
                          <a:ext cx="4273550" cy="2546350"/>
                          <a:chOff x="0" y="0"/>
                          <a:chExt cx="4273550" cy="2546350"/>
                        </a:xfrm>
                      </wpg:grpSpPr>
                      <wpg:grpSp>
                        <wpg:cNvPr id="525" name="Group 525"/>
                        <wpg:cNvGrpSpPr/>
                        <wpg:grpSpPr>
                          <a:xfrm>
                            <a:off x="0" y="0"/>
                            <a:ext cx="4273550" cy="2527935"/>
                            <a:chOff x="-42851" y="0"/>
                            <a:chExt cx="4274148" cy="2528324"/>
                          </a:xfrm>
                        </wpg:grpSpPr>
                        <wpg:grpSp>
                          <wpg:cNvPr id="526" name="Group 526"/>
                          <wpg:cNvGrpSpPr/>
                          <wpg:grpSpPr>
                            <a:xfrm>
                              <a:off x="-42851" y="0"/>
                              <a:ext cx="4274148" cy="2481519"/>
                              <a:chOff x="-42851" y="0"/>
                              <a:chExt cx="4274148" cy="2481519"/>
                            </a:xfrm>
                          </wpg:grpSpPr>
                          <wpg:grpSp>
                            <wpg:cNvPr id="527" name="Group 527"/>
                            <wpg:cNvGrpSpPr/>
                            <wpg:grpSpPr>
                              <a:xfrm>
                                <a:off x="-42851" y="0"/>
                                <a:ext cx="4274148" cy="2481519"/>
                                <a:chOff x="-50807" y="0"/>
                                <a:chExt cx="4274596" cy="2482117"/>
                              </a:xfrm>
                            </wpg:grpSpPr>
                            <wps:wsp>
                              <wps:cNvPr id="528" name="Text Box 275"/>
                              <wps:cNvSpPr txBox="1">
                                <a:spLocks noChangeArrowheads="1"/>
                              </wps:cNvSpPr>
                              <wps:spPr bwMode="auto">
                                <a:xfrm>
                                  <a:off x="3154113" y="2090376"/>
                                  <a:ext cx="1069676" cy="374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D93A4" w14:textId="77777777" w:rsidR="00454FA9" w:rsidRPr="000072C0" w:rsidRDefault="00454FA9" w:rsidP="00454FA9">
                                    <w:pPr>
                                      <w:rPr>
                                        <w:rFonts w:cs="Arial"/>
                                      </w:rPr>
                                    </w:pPr>
                                    <w:r w:rsidRPr="000072C0">
                                      <w:rPr>
                                        <w:rFonts w:cs="Arial"/>
                                      </w:rPr>
                                      <w:t>Real Output</w:t>
                                    </w:r>
                                  </w:p>
                                </w:txbxContent>
                              </wps:txbx>
                              <wps:bodyPr rot="0" vert="horz" wrap="square" lIns="91440" tIns="45720" rIns="91440" bIns="45720" anchor="t" anchorCtr="0" upright="1">
                                <a:noAutofit/>
                              </wps:bodyPr>
                            </wps:wsp>
                            <wpg:grpSp>
                              <wpg:cNvPr id="529" name="Group 529"/>
                              <wpg:cNvGrpSpPr/>
                              <wpg:grpSpPr>
                                <a:xfrm>
                                  <a:off x="-50807" y="0"/>
                                  <a:ext cx="3251207" cy="2482117"/>
                                  <a:chOff x="-50807" y="0"/>
                                  <a:chExt cx="3251207" cy="2482117"/>
                                </a:xfrm>
                              </wpg:grpSpPr>
                              <wps:wsp>
                                <wps:cNvPr id="530" name="Text Box 274"/>
                                <wps:cNvSpPr txBox="1">
                                  <a:spLocks noChangeArrowheads="1"/>
                                </wps:cNvSpPr>
                                <wps:spPr bwMode="auto">
                                  <a:xfrm>
                                    <a:off x="86264" y="0"/>
                                    <a:ext cx="5822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EE6B6" w14:textId="77777777" w:rsidR="00454FA9" w:rsidRPr="000072C0" w:rsidRDefault="00454FA9" w:rsidP="00454FA9">
                                      <w:pPr>
                                        <w:jc w:val="center"/>
                                        <w:rPr>
                                          <w:rFonts w:cs="Arial"/>
                                        </w:rPr>
                                      </w:pPr>
                                      <w:r w:rsidRPr="000072C0">
                                        <w:rPr>
                                          <w:rFonts w:cs="Arial"/>
                                        </w:rPr>
                                        <w:t>GPL</w:t>
                                      </w:r>
                                    </w:p>
                                  </w:txbxContent>
                                </wps:txbx>
                                <wps:bodyPr rot="0" vert="horz" wrap="square" lIns="91440" tIns="45720" rIns="91440" bIns="45720" anchor="t" anchorCtr="0" upright="1">
                                  <a:noAutofit/>
                                </wps:bodyPr>
                              </wps:wsp>
                              <wpg:grpSp>
                                <wpg:cNvPr id="531" name="Group 531"/>
                                <wpg:cNvGrpSpPr/>
                                <wpg:grpSpPr>
                                  <a:xfrm>
                                    <a:off x="-50807" y="241540"/>
                                    <a:ext cx="3251207" cy="2240577"/>
                                    <a:chOff x="-50807" y="0"/>
                                    <a:chExt cx="3251207" cy="2240577"/>
                                  </a:xfrm>
                                </wpg:grpSpPr>
                                <wpg:grpSp>
                                  <wpg:cNvPr id="532" name="Group 532"/>
                                  <wpg:cNvGrpSpPr/>
                                  <wpg:grpSpPr>
                                    <a:xfrm>
                                      <a:off x="361912" y="0"/>
                                      <a:ext cx="2838488" cy="1985083"/>
                                      <a:chOff x="-38" y="0"/>
                                      <a:chExt cx="2838488" cy="1985083"/>
                                    </a:xfrm>
                                  </wpg:grpSpPr>
                                  <wps:wsp>
                                    <wps:cNvPr id="533" name="Line 265"/>
                                    <wps:cNvCnPr>
                                      <a:cxnSpLocks noChangeShapeType="1"/>
                                    </wps:cNvCnPr>
                                    <wps:spPr bwMode="auto">
                                      <a:xfrm flipV="1">
                                        <a:off x="5024" y="0"/>
                                        <a:ext cx="0" cy="1968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4" name="Line 266"/>
                                    <wps:cNvCnPr>
                                      <a:cxnSpLocks noChangeShapeType="1"/>
                                    </wps:cNvCnPr>
                                    <wps:spPr bwMode="auto">
                                      <a:xfrm>
                                        <a:off x="-38" y="1963921"/>
                                        <a:ext cx="2838488" cy="211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35" name="Text Box 329"/>
                                  <wps:cNvSpPr txBox="1">
                                    <a:spLocks noChangeArrowheads="1"/>
                                  </wps:cNvSpPr>
                                  <wps:spPr bwMode="auto">
                                    <a:xfrm>
                                      <a:off x="-50807" y="1959272"/>
                                      <a:ext cx="66421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8288C" w14:textId="77777777" w:rsidR="00454FA9" w:rsidRPr="000072C0" w:rsidRDefault="00454FA9" w:rsidP="00454FA9">
                                        <w:pPr>
                                          <w:jc w:val="center"/>
                                          <w:rPr>
                                            <w:rFonts w:cs="Arial"/>
                                          </w:rPr>
                                        </w:pPr>
                                        <w:r w:rsidRPr="000072C0">
                                          <w:rPr>
                                            <w:rFonts w:cs="Arial"/>
                                          </w:rPr>
                                          <w:t>0</w:t>
                                        </w:r>
                                      </w:p>
                                    </w:txbxContent>
                                  </wps:txbx>
                                  <wps:bodyPr rot="0" vert="horz" wrap="square" lIns="91440" tIns="45720" rIns="91440" bIns="45720" anchor="t" anchorCtr="0" upright="1">
                                    <a:noAutofit/>
                                  </wps:bodyPr>
                                </wps:wsp>
                              </wpg:grpSp>
                            </wpg:grpSp>
                          </wpg:grpSp>
                          <wps:wsp>
                            <wps:cNvPr id="536" name="Text Box 282"/>
                            <wps:cNvSpPr txBox="1">
                              <a:spLocks noChangeArrowheads="1"/>
                            </wps:cNvSpPr>
                            <wps:spPr bwMode="auto">
                              <a:xfrm>
                                <a:off x="0" y="1558456"/>
                                <a:ext cx="47498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A1A03" w14:textId="77777777" w:rsidR="00454FA9" w:rsidRPr="000072C0" w:rsidRDefault="00454FA9" w:rsidP="00454FA9">
                                  <w:pPr>
                                    <w:jc w:val="center"/>
                                    <w:rPr>
                                      <w:rFonts w:cs="Arial"/>
                                    </w:rPr>
                                  </w:pPr>
                                  <w:r w:rsidRPr="000072C0">
                                    <w:rPr>
                                      <w:rFonts w:cs="Arial"/>
                                    </w:rPr>
                                    <w:t>P</w:t>
                                  </w:r>
                                  <w:r w:rsidRPr="000072C0">
                                    <w:rPr>
                                      <w:rFonts w:cs="Arial"/>
                                      <w:vertAlign w:val="subscript"/>
                                    </w:rPr>
                                    <w:t>1</w:t>
                                  </w:r>
                                </w:p>
                              </w:txbxContent>
                            </wps:txbx>
                            <wps:bodyPr rot="0" vert="horz" wrap="square" lIns="91440" tIns="45720" rIns="91440" bIns="45720" anchor="t" anchorCtr="0" upright="1">
                              <a:noAutofit/>
                            </wps:bodyPr>
                          </wps:wsp>
                        </wpg:grpSp>
                        <wpg:grpSp>
                          <wpg:cNvPr id="537" name="Group 537"/>
                          <wpg:cNvGrpSpPr/>
                          <wpg:grpSpPr>
                            <a:xfrm>
                              <a:off x="7951" y="95416"/>
                              <a:ext cx="3049850" cy="2432908"/>
                              <a:chOff x="0" y="0"/>
                              <a:chExt cx="3049850" cy="2432908"/>
                            </a:xfrm>
                          </wpg:grpSpPr>
                          <wps:wsp>
                            <wps:cNvPr id="538" name="Line 277"/>
                            <wps:cNvCnPr>
                              <a:cxnSpLocks noChangeShapeType="1"/>
                            </wps:cNvCnPr>
                            <wps:spPr bwMode="auto">
                              <a:xfrm>
                                <a:off x="2075291" y="1383527"/>
                                <a:ext cx="5715" cy="73927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539" name="Group 539"/>
                            <wpg:cNvGrpSpPr/>
                            <wpg:grpSpPr>
                              <a:xfrm>
                                <a:off x="0" y="0"/>
                                <a:ext cx="3049850" cy="2432908"/>
                                <a:chOff x="0" y="0"/>
                                <a:chExt cx="3049850" cy="2432908"/>
                              </a:xfrm>
                            </wpg:grpSpPr>
                            <wpg:grpSp>
                              <wpg:cNvPr id="540" name="Group 540"/>
                              <wpg:cNvGrpSpPr/>
                              <wpg:grpSpPr>
                                <a:xfrm>
                                  <a:off x="362611" y="0"/>
                                  <a:ext cx="2687239" cy="2432908"/>
                                  <a:chOff x="-19052" y="0"/>
                                  <a:chExt cx="2687239" cy="2432908"/>
                                </a:xfrm>
                              </wpg:grpSpPr>
                              <wpg:grpSp>
                                <wpg:cNvPr id="541" name="Group 541"/>
                                <wpg:cNvGrpSpPr/>
                                <wpg:grpSpPr>
                                  <a:xfrm>
                                    <a:off x="763325" y="540054"/>
                                    <a:ext cx="1904862" cy="1387171"/>
                                    <a:chOff x="0" y="15268"/>
                                    <a:chExt cx="1904862" cy="1387171"/>
                                  </a:xfrm>
                                </wpg:grpSpPr>
                                <wps:wsp>
                                  <wps:cNvPr id="542" name="Text Box 283"/>
                                  <wps:cNvSpPr txBox="1">
                                    <a:spLocks noChangeArrowheads="1"/>
                                  </wps:cNvSpPr>
                                  <wps:spPr bwMode="auto">
                                    <a:xfrm>
                                      <a:off x="1017767" y="1121134"/>
                                      <a:ext cx="88709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5547F" w14:textId="77777777" w:rsidR="00454FA9" w:rsidRPr="000072C0" w:rsidRDefault="00454FA9" w:rsidP="00454FA9">
                                        <w:pPr>
                                          <w:jc w:val="center"/>
                                          <w:rPr>
                                            <w:rFonts w:cs="Arial"/>
                                          </w:rPr>
                                        </w:pPr>
                                        <w:r w:rsidRPr="000072C0">
                                          <w:rPr>
                                            <w:rFonts w:cs="Arial"/>
                                          </w:rPr>
                                          <w:t>AD</w:t>
                                        </w:r>
                                        <w:r w:rsidRPr="000072C0">
                                          <w:rPr>
                                            <w:rFonts w:cs="Arial"/>
                                            <w:vertAlign w:val="subscript"/>
                                          </w:rPr>
                                          <w:t>2</w:t>
                                        </w:r>
                                      </w:p>
                                    </w:txbxContent>
                                  </wps:txbx>
                                  <wps:bodyPr rot="0" vert="horz" wrap="square" lIns="91440" tIns="45720" rIns="91440" bIns="45720" anchor="t" anchorCtr="0" upright="1">
                                    <a:noAutofit/>
                                  </wps:bodyPr>
                                </wps:wsp>
                                <wps:wsp>
                                  <wps:cNvPr id="543" name="Line 272"/>
                                  <wps:cNvCnPr>
                                    <a:cxnSpLocks noChangeShapeType="1"/>
                                  </wps:cNvCnPr>
                                  <wps:spPr bwMode="auto">
                                    <a:xfrm flipH="1" flipV="1">
                                      <a:off x="0" y="15268"/>
                                      <a:ext cx="1336431" cy="11857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544" name="Group 544"/>
                                <wpg:cNvGrpSpPr/>
                                <wpg:grpSpPr>
                                  <a:xfrm>
                                    <a:off x="-19052" y="0"/>
                                    <a:ext cx="2199007" cy="2432908"/>
                                    <a:chOff x="-19052" y="0"/>
                                    <a:chExt cx="2199007" cy="2432908"/>
                                  </a:xfrm>
                                </wpg:grpSpPr>
                                <wps:wsp>
                                  <wps:cNvPr id="545" name="Text Box 279"/>
                                  <wps:cNvSpPr txBox="1">
                                    <a:spLocks noChangeArrowheads="1"/>
                                  </wps:cNvSpPr>
                                  <wps:spPr bwMode="auto">
                                    <a:xfrm>
                                      <a:off x="1383890" y="2151603"/>
                                      <a:ext cx="442791"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46975" w14:textId="77777777" w:rsidR="00454FA9" w:rsidRPr="000072C0" w:rsidRDefault="00454FA9" w:rsidP="00454FA9">
                                        <w:pPr>
                                          <w:jc w:val="center"/>
                                          <w:rPr>
                                            <w:rFonts w:cs="Arial"/>
                                          </w:rPr>
                                        </w:pPr>
                                        <w:r>
                                          <w:rPr>
                                            <w:rFonts w:cs="Arial"/>
                                          </w:rPr>
                                          <w:t xml:space="preserve">  </w:t>
                                        </w:r>
                                        <w:r w:rsidRPr="000072C0">
                                          <w:rPr>
                                            <w:rFonts w:cs="Arial"/>
                                          </w:rPr>
                                          <w:t>Y</w:t>
                                        </w:r>
                                        <w:r w:rsidRPr="000072C0">
                                          <w:rPr>
                                            <w:rFonts w:cs="Arial"/>
                                            <w:vertAlign w:val="subscript"/>
                                          </w:rPr>
                                          <w:t>2</w:t>
                                        </w:r>
                                      </w:p>
                                    </w:txbxContent>
                                  </wps:txbx>
                                  <wps:bodyPr rot="0" vert="horz" wrap="square" lIns="91440" tIns="45720" rIns="91440" bIns="45720" anchor="t" anchorCtr="0" upright="1">
                                    <a:noAutofit/>
                                  </wps:bodyPr>
                                </wps:wsp>
                                <wpg:grpSp>
                                  <wpg:cNvPr id="546" name="Group 546"/>
                                  <wpg:cNvGrpSpPr/>
                                  <wpg:grpSpPr>
                                    <a:xfrm>
                                      <a:off x="-19052" y="0"/>
                                      <a:ext cx="2199007" cy="2404303"/>
                                      <a:chOff x="-19052" y="0"/>
                                      <a:chExt cx="2199007" cy="2404303"/>
                                    </a:xfrm>
                                  </wpg:grpSpPr>
                                  <wpg:grpSp>
                                    <wpg:cNvPr id="547" name="Group 547"/>
                                    <wpg:cNvGrpSpPr/>
                                    <wpg:grpSpPr>
                                      <a:xfrm>
                                        <a:off x="-19052" y="0"/>
                                        <a:ext cx="2199007" cy="2404303"/>
                                        <a:chOff x="-19052" y="0"/>
                                        <a:chExt cx="2199007" cy="2404303"/>
                                      </a:xfrm>
                                    </wpg:grpSpPr>
                                    <wpg:grpSp>
                                      <wpg:cNvPr id="549" name="Group 549"/>
                                      <wpg:cNvGrpSpPr/>
                                      <wpg:grpSpPr>
                                        <a:xfrm>
                                          <a:off x="842838" y="1637969"/>
                                          <a:ext cx="503555" cy="766334"/>
                                          <a:chOff x="0" y="0"/>
                                          <a:chExt cx="503555" cy="766334"/>
                                        </a:xfrm>
                                      </wpg:grpSpPr>
                                      <wps:wsp>
                                        <wps:cNvPr id="550" name="Line 276"/>
                                        <wps:cNvCnPr>
                                          <a:cxnSpLocks noChangeShapeType="1"/>
                                        </wps:cNvCnPr>
                                        <wps:spPr bwMode="auto">
                                          <a:xfrm flipH="1">
                                            <a:off x="262393" y="0"/>
                                            <a:ext cx="5938" cy="47355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1" name="Text Box 278"/>
                                        <wps:cNvSpPr txBox="1">
                                          <a:spLocks noChangeArrowheads="1"/>
                                        </wps:cNvSpPr>
                                        <wps:spPr bwMode="auto">
                                          <a:xfrm>
                                            <a:off x="0" y="485029"/>
                                            <a:ext cx="50355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262A1" w14:textId="77777777" w:rsidR="00454FA9" w:rsidRPr="000072C0" w:rsidRDefault="00454FA9" w:rsidP="00454FA9">
                                              <w:pPr>
                                                <w:jc w:val="center"/>
                                                <w:rPr>
                                                  <w:rFonts w:cs="Arial"/>
                                                </w:rPr>
                                              </w:pPr>
                                              <w:r w:rsidRPr="000072C0">
                                                <w:rPr>
                                                  <w:rFonts w:cs="Arial"/>
                                                </w:rPr>
                                                <w:t>Y</w:t>
                                              </w:r>
                                              <w:r w:rsidRPr="000072C0">
                                                <w:rPr>
                                                  <w:rFonts w:cs="Arial"/>
                                                  <w:vertAlign w:val="subscript"/>
                                                </w:rPr>
                                                <w:t>1</w:t>
                                              </w:r>
                                            </w:p>
                                          </w:txbxContent>
                                        </wps:txbx>
                                        <wps:bodyPr rot="0" vert="horz" wrap="square" lIns="91440" tIns="45720" rIns="91440" bIns="45720" anchor="t" anchorCtr="0" upright="1">
                                          <a:noAutofit/>
                                        </wps:bodyPr>
                                      </wps:wsp>
                                    </wpg:grpSp>
                                    <wpg:grpSp>
                                      <wpg:cNvPr id="552" name="Group 552"/>
                                      <wpg:cNvGrpSpPr/>
                                      <wpg:grpSpPr>
                                        <a:xfrm>
                                          <a:off x="-19052" y="0"/>
                                          <a:ext cx="2199007" cy="1602740"/>
                                          <a:chOff x="-11741" y="130629"/>
                                          <a:chExt cx="2199505" cy="1603226"/>
                                        </a:xfrm>
                                      </wpg:grpSpPr>
                                      <wpg:grpSp>
                                        <wpg:cNvPr id="553" name="Group 553"/>
                                        <wpg:cNvGrpSpPr/>
                                        <wpg:grpSpPr>
                                          <a:xfrm>
                                            <a:off x="-11741" y="369953"/>
                                            <a:ext cx="1779622" cy="1363902"/>
                                            <a:chOff x="754326" y="42985"/>
                                            <a:chExt cx="1780093" cy="1364660"/>
                                          </a:xfrm>
                                        </wpg:grpSpPr>
                                        <wpg:grpSp>
                                          <wpg:cNvPr id="554" name="Group 554"/>
                                          <wpg:cNvGrpSpPr/>
                                          <wpg:grpSpPr>
                                            <a:xfrm>
                                              <a:off x="754326" y="1034720"/>
                                              <a:ext cx="1780093" cy="372925"/>
                                              <a:chOff x="754326" y="335981"/>
                                              <a:chExt cx="1780093" cy="372925"/>
                                            </a:xfrm>
                                          </wpg:grpSpPr>
                                          <wps:wsp>
                                            <wps:cNvPr id="555" name="Line 267"/>
                                            <wps:cNvCnPr>
                                              <a:cxnSpLocks noChangeShapeType="1"/>
                                            </wps:cNvCnPr>
                                            <wps:spPr bwMode="auto">
                                              <a:xfrm>
                                                <a:off x="754326" y="708906"/>
                                                <a:ext cx="124220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6" name="Arc 268"/>
                                            <wps:cNvSpPr>
                                              <a:spLocks/>
                                            </wps:cNvSpPr>
                                            <wps:spPr bwMode="auto">
                                              <a:xfrm rot="21214038" flipV="1">
                                                <a:off x="1959680" y="335981"/>
                                                <a:ext cx="574739" cy="34112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57" name="Line 269"/>
                                          <wps:cNvCnPr>
                                            <a:cxnSpLocks noChangeShapeType="1"/>
                                          </wps:cNvCnPr>
                                          <wps:spPr bwMode="auto">
                                            <a:xfrm flipV="1">
                                              <a:off x="2515361" y="42985"/>
                                              <a:ext cx="0" cy="99626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558" name="Text Box 280"/>
                                        <wps:cNvSpPr txBox="1">
                                          <a:spLocks noChangeArrowheads="1"/>
                                        </wps:cNvSpPr>
                                        <wps:spPr bwMode="auto">
                                          <a:xfrm>
                                            <a:off x="1302574" y="130629"/>
                                            <a:ext cx="8851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D5DDA" w14:textId="77777777" w:rsidR="00454FA9" w:rsidRPr="000072C0" w:rsidRDefault="00454FA9" w:rsidP="00454FA9">
                                              <w:pPr>
                                                <w:jc w:val="center"/>
                                                <w:rPr>
                                                  <w:rFonts w:cs="Arial"/>
                                                </w:rPr>
                                              </w:pPr>
                                              <w:r w:rsidRPr="000072C0">
                                                <w:rPr>
                                                  <w:rFonts w:cs="Arial"/>
                                                </w:rPr>
                                                <w:t>AS</w:t>
                                              </w:r>
                                            </w:p>
                                          </w:txbxContent>
                                        </wps:txbx>
                                        <wps:bodyPr rot="0" vert="horz" wrap="square" lIns="91440" tIns="45720" rIns="91440" bIns="45720" anchor="t" anchorCtr="0" upright="1">
                                          <a:noAutofit/>
                                        </wps:bodyPr>
                                      </wps:wsp>
                                    </wpg:grpSp>
                                  </wpg:grpSp>
                                  <wpg:grpSp>
                                    <wpg:cNvPr id="559" name="Group 559"/>
                                    <wpg:cNvGrpSpPr/>
                                    <wpg:grpSpPr>
                                      <a:xfrm>
                                        <a:off x="0" y="781134"/>
                                        <a:ext cx="1763124" cy="1185705"/>
                                        <a:chOff x="0" y="-21948"/>
                                        <a:chExt cx="1763124" cy="1185705"/>
                                      </a:xfrm>
                                    </wpg:grpSpPr>
                                    <wpg:grpSp>
                                      <wpg:cNvPr id="561" name="Group 561"/>
                                      <wpg:cNvGrpSpPr/>
                                      <wpg:grpSpPr>
                                        <a:xfrm>
                                          <a:off x="182880" y="-21948"/>
                                          <a:ext cx="1580244" cy="1185705"/>
                                          <a:chOff x="0" y="-21948"/>
                                          <a:chExt cx="1580244" cy="1185705"/>
                                        </a:xfrm>
                                      </wpg:grpSpPr>
                                      <wps:wsp>
                                        <wps:cNvPr id="562" name="Line 272"/>
                                        <wps:cNvCnPr>
                                          <a:cxnSpLocks noChangeShapeType="1"/>
                                        </wps:cNvCnPr>
                                        <wps:spPr bwMode="auto">
                                          <a:xfrm flipH="1" flipV="1">
                                            <a:off x="0" y="-21948"/>
                                            <a:ext cx="1336431" cy="11857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3" name="Text Box 282"/>
                                        <wps:cNvSpPr txBox="1">
                                          <a:spLocks noChangeArrowheads="1"/>
                                        </wps:cNvSpPr>
                                        <wps:spPr bwMode="auto">
                                          <a:xfrm>
                                            <a:off x="1105231" y="818984"/>
                                            <a:ext cx="475013"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0CB8B" w14:textId="77777777" w:rsidR="00454FA9" w:rsidRPr="000072C0" w:rsidRDefault="00454FA9" w:rsidP="00454FA9">
                                              <w:pPr>
                                                <w:jc w:val="center"/>
                                                <w:rPr>
                                                  <w:rFonts w:cs="Arial"/>
                                                </w:rPr>
                                              </w:pPr>
                                              <w:r w:rsidRPr="000072C0">
                                                <w:rPr>
                                                  <w:rFonts w:cs="Arial"/>
                                                </w:rPr>
                                                <w:t>AD</w:t>
                                              </w:r>
                                              <w:r w:rsidRPr="000072C0">
                                                <w:rPr>
                                                  <w:rFonts w:cs="Arial"/>
                                                  <w:vertAlign w:val="subscript"/>
                                                </w:rPr>
                                                <w:t>1</w:t>
                                              </w:r>
                                            </w:p>
                                          </w:txbxContent>
                                        </wps:txbx>
                                        <wps:bodyPr rot="0" vert="horz" wrap="square" lIns="91440" tIns="45720" rIns="91440" bIns="45720" anchor="t" anchorCtr="0" upright="1">
                                          <a:noAutofit/>
                                        </wps:bodyPr>
                                      </wps:wsp>
                                    </wpg:grpSp>
                                    <wps:wsp>
                                      <wps:cNvPr id="564" name="Line 277"/>
                                      <wps:cNvCnPr>
                                        <a:cxnSpLocks noChangeShapeType="1"/>
                                      </wps:cNvCnPr>
                                      <wps:spPr bwMode="auto">
                                        <a:xfrm flipV="1">
                                          <a:off x="0" y="564542"/>
                                          <a:ext cx="1679537" cy="593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565" name="Text Box 282"/>
                              <wps:cNvSpPr txBox="1">
                                <a:spLocks noChangeArrowheads="1"/>
                              </wps:cNvSpPr>
                              <wps:spPr bwMode="auto">
                                <a:xfrm>
                                  <a:off x="0" y="1224500"/>
                                  <a:ext cx="47498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D193A" w14:textId="77777777" w:rsidR="00454FA9" w:rsidRPr="000072C0" w:rsidRDefault="00454FA9" w:rsidP="00454FA9">
                                    <w:pPr>
                                      <w:jc w:val="center"/>
                                      <w:rPr>
                                        <w:rFonts w:cs="Arial"/>
                                      </w:rPr>
                                    </w:pPr>
                                    <w:r w:rsidRPr="000072C0">
                                      <w:rPr>
                                        <w:rFonts w:cs="Arial"/>
                                      </w:rPr>
                                      <w:t>P</w:t>
                                    </w:r>
                                    <w:r w:rsidRPr="000072C0">
                                      <w:rPr>
                                        <w:rFonts w:cs="Arial"/>
                                        <w:vertAlign w:val="subscript"/>
                                      </w:rPr>
                                      <w:t>2</w:t>
                                    </w:r>
                                  </w:p>
                                </w:txbxContent>
                              </wps:txbx>
                              <wps:bodyPr rot="0" vert="horz" wrap="square" lIns="91440" tIns="45720" rIns="91440" bIns="45720" anchor="t" anchorCtr="0" upright="1">
                                <a:noAutofit/>
                              </wps:bodyPr>
                            </wps:wsp>
                          </wpg:grpSp>
                        </wpg:grpSp>
                      </wpg:grpSp>
                      <wps:wsp>
                        <wps:cNvPr id="566" name="Straight Arrow Connector 566"/>
                        <wps:cNvCnPr/>
                        <wps:spPr>
                          <a:xfrm>
                            <a:off x="1568450" y="2546350"/>
                            <a:ext cx="605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7" name="Line 277"/>
                        <wps:cNvCnPr>
                          <a:cxnSpLocks noChangeShapeType="1"/>
                        </wps:cNvCnPr>
                        <wps:spPr bwMode="auto">
                          <a:xfrm>
                            <a:off x="2184400" y="1200150"/>
                            <a:ext cx="0" cy="10058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8" name="Text Box 279"/>
                        <wps:cNvSpPr txBox="1">
                          <a:spLocks noChangeArrowheads="1"/>
                        </wps:cNvSpPr>
                        <wps:spPr bwMode="auto">
                          <a:xfrm>
                            <a:off x="1955800" y="2254250"/>
                            <a:ext cx="517784" cy="28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3CAE6" w14:textId="77777777" w:rsidR="00454FA9" w:rsidRPr="000072C0" w:rsidRDefault="00454FA9" w:rsidP="00454FA9">
                              <w:pPr>
                                <w:jc w:val="center"/>
                                <w:rPr>
                                  <w:rFonts w:cs="Arial"/>
                                </w:rPr>
                              </w:pPr>
                              <w:r>
                                <w:rPr>
                                  <w:rFonts w:cs="Arial"/>
                                </w:rPr>
                                <w:t xml:space="preserve">  </w:t>
                              </w:r>
                              <w:proofErr w:type="spellStart"/>
                              <w:r w:rsidRPr="000072C0">
                                <w:rPr>
                                  <w:rFonts w:cs="Arial"/>
                                </w:rPr>
                                <w:t>Y</w:t>
                              </w:r>
                              <w:r w:rsidRPr="000072C0">
                                <w:rPr>
                                  <w:rFonts w:cs="Arial"/>
                                  <w:vertAlign w:val="subscript"/>
                                </w:rPr>
                                <w:t>f</w:t>
                              </w:r>
                              <w:proofErr w:type="spellEnd"/>
                            </w:p>
                          </w:txbxContent>
                        </wps:txbx>
                        <wps:bodyPr rot="0" vert="horz" wrap="square" lIns="91440" tIns="45720" rIns="91440" bIns="45720" anchor="t" anchorCtr="0" upright="1">
                          <a:noAutofit/>
                        </wps:bodyPr>
                      </wps:wsp>
                    </wpg:wgp>
                  </a:graphicData>
                </a:graphic>
              </wp:inline>
            </w:drawing>
          </mc:Choice>
          <mc:Fallback>
            <w:pict>
              <v:group w14:anchorId="19B25378" id="Group 524" o:spid="_x0000_s1026" style="width:336.5pt;height:200.5pt;mso-position-horizontal-relative:char;mso-position-vertical-relative:line" coordsize="42735,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">
                <v:group id="Group 525" o:spid="_x0000_s1027" style="position:absolute;width:42735;height:25279" coordorigin="-428" coordsize="42741,2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group id="Group 526" o:spid="_x0000_s1028" style="position:absolute;left:-428;width:42740;height:24815" coordorigin="-428" coordsize="42741,2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group id="Group 527" o:spid="_x0000_s1029" style="position:absolute;left:-428;width:42740;height:24815" coordorigin="-508" coordsize="42745,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type id="_x0000_t202" coordsize="21600,21600" o:spt="202" path="m,l,21600r21600,l21600,xe">
                        <v:stroke joinstyle="miter"/>
                        <v:path gradientshapeok="t" o:connecttype="rect"/>
                      </v:shapetype>
                      <v:shape id="Text Box 275" o:spid="_x0000_s1030" type="#_x0000_t202" style="position:absolute;left:31541;top:20903;width:10696;height:3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" filled="f" stroked="f">
                        <v:textbox>
                          <w:txbxContent>
                            <w:p w14:paraId="1A1D93A4" w14:textId="77777777" w:rsidR="00454FA9" w:rsidRPr="000072C0" w:rsidRDefault="00454FA9" w:rsidP="00454FA9">
                              <w:pPr>
                                <w:rPr>
                                  <w:rFonts w:cs="Arial"/>
                                </w:rPr>
                              </w:pPr>
                              <w:r w:rsidRPr="000072C0">
                                <w:rPr>
                                  <w:rFonts w:cs="Arial"/>
                                </w:rPr>
                                <w:t>Real Output</w:t>
                              </w:r>
                            </w:p>
                          </w:txbxContent>
                        </v:textbox>
                      </v:shape>
                      <v:group id="Group 529" o:spid="_x0000_s1031" style="position:absolute;left:-508;width:32512;height:24821" coordorigin="-508" coordsize="32512,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Text Box 274" o:spid="_x0000_s1032" type="#_x0000_t202" style="position:absolute;left:862;width:582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" filled="f" stroked="f">
                          <v:textbox>
                            <w:txbxContent>
                              <w:p w14:paraId="035EE6B6" w14:textId="77777777" w:rsidR="00454FA9" w:rsidRPr="000072C0" w:rsidRDefault="00454FA9" w:rsidP="00454FA9">
                                <w:pPr>
                                  <w:jc w:val="center"/>
                                  <w:rPr>
                                    <w:rFonts w:cs="Arial"/>
                                  </w:rPr>
                                </w:pPr>
                                <w:r w:rsidRPr="000072C0">
                                  <w:rPr>
                                    <w:rFonts w:cs="Arial"/>
                                  </w:rPr>
                                  <w:t>GPL</w:t>
                                </w:r>
                              </w:p>
                            </w:txbxContent>
                          </v:textbox>
                        </v:shape>
                        <v:group id="Group 531" o:spid="_x0000_s1033" style="position:absolute;left:-508;top:2415;width:32512;height:22406" coordorigin="-508" coordsize="32512,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group id="Group 532" o:spid="_x0000_s1034" style="position:absolute;left:3619;width:28385;height:19850" coordorigin="" coordsize="28384,1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line id="Line 265" o:spid="_x0000_s1035" style="position:absolute;flip:y;visibility:visible;mso-wrap-style:square" from="50,0" to="50,1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">
                              <v:stroke endarrow="block"/>
                            </v:line>
                            <v:line id="Line 266" o:spid="_x0000_s1036" style="position:absolute;visibility:visible;mso-wrap-style:square" from="0,19639" to="28384,1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">
                              <v:stroke endarrow="block"/>
                            </v:line>
                          </v:group>
                          <v:shape id="Text Box 329" o:spid="_x0000_s1037" type="#_x0000_t202" style="position:absolute;left:-508;top:19592;width:6642;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" filled="f" stroked="f">
                            <v:textbox>
                              <w:txbxContent>
                                <w:p w14:paraId="3688288C" w14:textId="77777777" w:rsidR="00454FA9" w:rsidRPr="000072C0" w:rsidRDefault="00454FA9" w:rsidP="00454FA9">
                                  <w:pPr>
                                    <w:jc w:val="center"/>
                                    <w:rPr>
                                      <w:rFonts w:cs="Arial"/>
                                    </w:rPr>
                                  </w:pPr>
                                  <w:r w:rsidRPr="000072C0">
                                    <w:rPr>
                                      <w:rFonts w:cs="Arial"/>
                                    </w:rPr>
                                    <w:t>0</w:t>
                                  </w:r>
                                </w:p>
                              </w:txbxContent>
                            </v:textbox>
                          </v:shape>
                        </v:group>
                      </v:group>
                    </v:group>
                    <v:shape id="Text Box 282" o:spid="_x0000_s1038" type="#_x0000_t202" style="position:absolute;top:15584;width:474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" filled="f" stroked="f">
                      <v:textbox>
                        <w:txbxContent>
                          <w:p w14:paraId="298A1A03" w14:textId="77777777" w:rsidR="00454FA9" w:rsidRPr="000072C0" w:rsidRDefault="00454FA9" w:rsidP="00454FA9">
                            <w:pPr>
                              <w:jc w:val="center"/>
                              <w:rPr>
                                <w:rFonts w:cs="Arial"/>
                              </w:rPr>
                            </w:pPr>
                            <w:r w:rsidRPr="000072C0">
                              <w:rPr>
                                <w:rFonts w:cs="Arial"/>
                              </w:rPr>
                              <w:t>P</w:t>
                            </w:r>
                            <w:r w:rsidRPr="000072C0">
                              <w:rPr>
                                <w:rFonts w:cs="Arial"/>
                                <w:vertAlign w:val="subscript"/>
                              </w:rPr>
                              <w:t>1</w:t>
                            </w:r>
                          </w:p>
                        </w:txbxContent>
                      </v:textbox>
                    </v:shape>
                  </v:group>
                  <v:group id="Group 537" o:spid="_x0000_s1039" style="position:absolute;left:79;top:954;width:30499;height:24329" coordsize="30498,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line id="Line 277" o:spid="_x0000_s1040" style="position:absolute;visibility:visible;mso-wrap-style:square" from="20752,13835" to="20810,2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">
                      <v:stroke dashstyle="dash"/>
                    </v:line>
                    <v:group id="Group 539" o:spid="_x0000_s1041" style="position:absolute;width:30498;height:24329" coordsize="30498,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group id="Group 540" o:spid="_x0000_s1042" style="position:absolute;left:3626;width:26872;height:24329" coordorigin="-190" coordsize="26872,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group id="Group 541" o:spid="_x0000_s1043" style="position:absolute;left:7633;top:5400;width:19048;height:13872" coordorigin=",152" coordsize="19048,13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Text Box 283" o:spid="_x0000_s1044" type="#_x0000_t202" style="position:absolute;left:10177;top:11211;width:8871;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" filled="f" stroked="f">
                            <v:textbox>
                              <w:txbxContent>
                                <w:p w14:paraId="5F55547F" w14:textId="77777777" w:rsidR="00454FA9" w:rsidRPr="000072C0" w:rsidRDefault="00454FA9" w:rsidP="00454FA9">
                                  <w:pPr>
                                    <w:jc w:val="center"/>
                                    <w:rPr>
                                      <w:rFonts w:cs="Arial"/>
                                    </w:rPr>
                                  </w:pPr>
                                  <w:r w:rsidRPr="000072C0">
                                    <w:rPr>
                                      <w:rFonts w:cs="Arial"/>
                                    </w:rPr>
                                    <w:t>AD</w:t>
                                  </w:r>
                                  <w:r w:rsidRPr="000072C0">
                                    <w:rPr>
                                      <w:rFonts w:cs="Arial"/>
                                      <w:vertAlign w:val="subscript"/>
                                    </w:rPr>
                                    <w:t>2</w:t>
                                  </w:r>
                                </w:p>
                              </w:txbxContent>
                            </v:textbox>
                          </v:shape>
                          <v:line id="Line 272" o:spid="_x0000_s1045" style="position:absolute;flip:x y;visibility:visible;mso-wrap-style:square" from="0,152" to="13364,1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" strokeweight="1.5pt"/>
                        </v:group>
                        <v:group id="Group 544" o:spid="_x0000_s1046" style="position:absolute;left:-190;width:21989;height:24329" coordorigin="-190" coordsize="21990,2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Text Box 279" o:spid="_x0000_s1047" type="#_x0000_t202" style="position:absolute;left:13838;top:21516;width:4428;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14:paraId="37946975" w14:textId="77777777" w:rsidR="00454FA9" w:rsidRPr="000072C0" w:rsidRDefault="00454FA9" w:rsidP="00454FA9">
                                  <w:pPr>
                                    <w:jc w:val="center"/>
                                    <w:rPr>
                                      <w:rFonts w:cs="Arial"/>
                                    </w:rPr>
                                  </w:pPr>
                                  <w:r>
                                    <w:rPr>
                                      <w:rFonts w:cs="Arial"/>
                                    </w:rPr>
                                    <w:t xml:space="preserve">  </w:t>
                                  </w:r>
                                  <w:r w:rsidRPr="000072C0">
                                    <w:rPr>
                                      <w:rFonts w:cs="Arial"/>
                                    </w:rPr>
                                    <w:t>Y</w:t>
                                  </w:r>
                                  <w:r w:rsidRPr="000072C0">
                                    <w:rPr>
                                      <w:rFonts w:cs="Arial"/>
                                      <w:vertAlign w:val="subscript"/>
                                    </w:rPr>
                                    <w:t>2</w:t>
                                  </w:r>
                                </w:p>
                              </w:txbxContent>
                            </v:textbox>
                          </v:shape>
                          <v:group id="Group 546" o:spid="_x0000_s1048" style="position:absolute;left:-190;width:21989;height:24043" coordorigin="-190" coordsize="21990,2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group id="Group 547" o:spid="_x0000_s1049" style="position:absolute;left:-190;width:21989;height:24043" coordorigin="-190" coordsize="21990,2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group id="Group 549" o:spid="_x0000_s1050" style="position:absolute;left:8428;top:16379;width:5035;height:7664" coordsize="5035,7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line id="Line 276" o:spid="_x0000_s1051" style="position:absolute;flip:x;visibility:visible;mso-wrap-style:square" from="2623,0" to="2683,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">
                                  <v:stroke dashstyle="dash"/>
                                </v:line>
                                <v:shape id="Text Box 278" o:spid="_x0000_s1052" type="#_x0000_t202" style="position:absolute;top:4850;width:5035;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14:paraId="01D262A1" w14:textId="77777777" w:rsidR="00454FA9" w:rsidRPr="000072C0" w:rsidRDefault="00454FA9" w:rsidP="00454FA9">
                                        <w:pPr>
                                          <w:jc w:val="center"/>
                                          <w:rPr>
                                            <w:rFonts w:cs="Arial"/>
                                          </w:rPr>
                                        </w:pPr>
                                        <w:r w:rsidRPr="000072C0">
                                          <w:rPr>
                                            <w:rFonts w:cs="Arial"/>
                                          </w:rPr>
                                          <w:t>Y</w:t>
                                        </w:r>
                                        <w:r w:rsidRPr="000072C0">
                                          <w:rPr>
                                            <w:rFonts w:cs="Arial"/>
                                            <w:vertAlign w:val="subscript"/>
                                          </w:rPr>
                                          <w:t>1</w:t>
                                        </w:r>
                                      </w:p>
                                    </w:txbxContent>
                                  </v:textbox>
                                </v:shape>
                              </v:group>
                              <v:group id="Group 552" o:spid="_x0000_s1053" style="position:absolute;left:-190;width:21989;height:16027" coordorigin="-117,1306" coordsize="21995,1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group id="Group 553" o:spid="_x0000_s1054" style="position:absolute;left:-117;top:3699;width:17795;height:13639" coordorigin="7543,429" coordsize="17800,1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group id="Group 554" o:spid="_x0000_s1055" style="position:absolute;left:7543;top:10347;width:17801;height:3729" coordorigin="7543,3359" coordsize="17800,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line id="Line 267" o:spid="_x0000_s1056" style="position:absolute;visibility:visible;mso-wrap-style:square" from="7543,7089" to="19965,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" strokeweight="1.5pt"/>
                                    <v:shape id="Arc 268" o:spid="_x0000_s1057" style="position:absolute;left:19596;top:3359;width:5748;height:3412;rotation:421573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" path="m,nfc11929,,21600,9670,21600,21600em,nsc11929,,21600,9670,21600,21600l,21600,,xe" filled="f" strokeweight="1.5pt">
                                      <v:path arrowok="t" o:extrusionok="f" o:connecttype="custom" o:connectlocs="0,0;574739,341124;0,341124" o:connectangles="0,0,0"/>
                                    </v:shape>
                                  </v:group>
                                  <v:line id="Line 269" o:spid="_x0000_s1058" style="position:absolute;flip:y;visibility:visible;mso-wrap-style:square" from="25153,429" to="25153,1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" strokeweight="1.5pt"/>
                                </v:group>
                                <v:shape id="Text Box 280" o:spid="_x0000_s1059" type="#_x0000_t202" style="position:absolute;left:13025;top:1306;width:8852;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" filled="f" stroked="f">
                                  <v:textbox>
                                    <w:txbxContent>
                                      <w:p w14:paraId="4EDD5DDA" w14:textId="77777777" w:rsidR="00454FA9" w:rsidRPr="000072C0" w:rsidRDefault="00454FA9" w:rsidP="00454FA9">
                                        <w:pPr>
                                          <w:jc w:val="center"/>
                                          <w:rPr>
                                            <w:rFonts w:cs="Arial"/>
                                          </w:rPr>
                                        </w:pPr>
                                        <w:r w:rsidRPr="000072C0">
                                          <w:rPr>
                                            <w:rFonts w:cs="Arial"/>
                                          </w:rPr>
                                          <w:t>AS</w:t>
                                        </w:r>
                                      </w:p>
                                    </w:txbxContent>
                                  </v:textbox>
                                </v:shape>
                              </v:group>
                            </v:group>
                            <v:group id="Group 559" o:spid="_x0000_s1060" style="position:absolute;top:7811;width:17631;height:11857" coordorigin=",-219" coordsize="17631,1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group id="Group 561" o:spid="_x0000_s1061" style="position:absolute;left:1828;top:-219;width:15803;height:11856" coordorigin=",-219" coordsize="15802,1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line id="Line 272" o:spid="_x0000_s1062" style="position:absolute;flip:x y;visibility:visible;mso-wrap-style:square" from="0,-219" to="13364,1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" strokeweight="1.5pt"/>
                                <v:shape id="Text Box 282" o:spid="_x0000_s1063" type="#_x0000_t202" style="position:absolute;left:11052;top:8189;width:4750;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" filled="f" stroked="f">
                                  <v:textbox>
                                    <w:txbxContent>
                                      <w:p w14:paraId="77E0CB8B" w14:textId="77777777" w:rsidR="00454FA9" w:rsidRPr="000072C0" w:rsidRDefault="00454FA9" w:rsidP="00454FA9">
                                        <w:pPr>
                                          <w:jc w:val="center"/>
                                          <w:rPr>
                                            <w:rFonts w:cs="Arial"/>
                                          </w:rPr>
                                        </w:pPr>
                                        <w:r w:rsidRPr="000072C0">
                                          <w:rPr>
                                            <w:rFonts w:cs="Arial"/>
                                          </w:rPr>
                                          <w:t>AD</w:t>
                                        </w:r>
                                        <w:r w:rsidRPr="000072C0">
                                          <w:rPr>
                                            <w:rFonts w:cs="Arial"/>
                                            <w:vertAlign w:val="subscript"/>
                                          </w:rPr>
                                          <w:t>1</w:t>
                                        </w:r>
                                      </w:p>
                                    </w:txbxContent>
                                  </v:textbox>
                                </v:shape>
                              </v:group>
                              <v:line id="Line 277" o:spid="_x0000_s1064" style="position:absolute;flip:y;visibility:visible;mso-wrap-style:square" from="0,5645" to="16795,5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">
                                <v:stroke dashstyle="dash"/>
                              </v:line>
                            </v:group>
                          </v:group>
                        </v:group>
                      </v:group>
                      <v:shape id="Text Box 282" o:spid="_x0000_s1065" type="#_x0000_t202" style="position:absolute;top:12245;width:474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" filled="f" stroked="f">
                        <v:textbox>
                          <w:txbxContent>
                            <w:p w14:paraId="051D193A" w14:textId="77777777" w:rsidR="00454FA9" w:rsidRPr="000072C0" w:rsidRDefault="00454FA9" w:rsidP="00454FA9">
                              <w:pPr>
                                <w:jc w:val="center"/>
                                <w:rPr>
                                  <w:rFonts w:cs="Arial"/>
                                </w:rPr>
                              </w:pPr>
                              <w:r w:rsidRPr="000072C0">
                                <w:rPr>
                                  <w:rFonts w:cs="Arial"/>
                                </w:rPr>
                                <w:t>P</w:t>
                              </w:r>
                              <w:r w:rsidRPr="000072C0">
                                <w:rPr>
                                  <w:rFonts w:cs="Arial"/>
                                  <w:vertAlign w:val="subscript"/>
                                </w:rPr>
                                <w:t>2</w:t>
                              </w:r>
                            </w:p>
                          </w:txbxContent>
                        </v:textbox>
                      </v:shape>
                    </v:group>
                  </v:group>
                </v:group>
                <v:shapetype id="_x0000_t32" coordsize="21600,21600" o:spt="32" o:oned="t" path="m,l21600,21600e" filled="f">
                  <v:path arrowok="t" fillok="f" o:connecttype="none"/>
                  <o:lock v:ext="edit" shapetype="t"/>
                </v:shapetype>
                <v:shape id="Straight Arrow Connector 566" o:spid="_x0000_s1066" type="#_x0000_t32" style="position:absolute;left:15684;top:25463;width:60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" strokecolor="black [3213]">
                  <v:stroke endarrow="block"/>
                </v:shape>
                <v:line id="Line 277" o:spid="_x0000_s1067" style="position:absolute;visibility:visible;mso-wrap-style:square" from="21844,12001" to="21844,2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">
                  <v:stroke dashstyle="dash"/>
                </v:line>
                <v:shape id="Text Box 279" o:spid="_x0000_s1068" type="#_x0000_t202" style="position:absolute;left:19558;top:22542;width:5177;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" filled="f" stroked="f">
                  <v:textbox>
                    <w:txbxContent>
                      <w:p w14:paraId="4703CAE6" w14:textId="77777777" w:rsidR="00454FA9" w:rsidRPr="000072C0" w:rsidRDefault="00454FA9" w:rsidP="00454FA9">
                        <w:pPr>
                          <w:jc w:val="center"/>
                          <w:rPr>
                            <w:rFonts w:cs="Arial"/>
                          </w:rPr>
                        </w:pPr>
                        <w:r>
                          <w:rPr>
                            <w:rFonts w:cs="Arial"/>
                          </w:rPr>
                          <w:t xml:space="preserve">  </w:t>
                        </w:r>
                        <w:proofErr w:type="spellStart"/>
                        <w:r w:rsidRPr="000072C0">
                          <w:rPr>
                            <w:rFonts w:cs="Arial"/>
                          </w:rPr>
                          <w:t>Y</w:t>
                        </w:r>
                        <w:r w:rsidRPr="000072C0">
                          <w:rPr>
                            <w:rFonts w:cs="Arial"/>
                            <w:vertAlign w:val="subscript"/>
                          </w:rPr>
                          <w:t>f</w:t>
                        </w:r>
                        <w:proofErr w:type="spellEnd"/>
                      </w:p>
                    </w:txbxContent>
                  </v:textbox>
                </v:shape>
                <w10:anchorlock/>
              </v:group>
            </w:pict>
          </mc:Fallback>
        </mc:AlternateContent>
      </w:r>
    </w:p>
    <w:p w14:paraId="49CBA89A" w14:textId="77777777" w:rsidR="00454FA9" w:rsidRPr="00E950A9" w:rsidRDefault="00454FA9" w:rsidP="00454FA9">
      <w:pPr>
        <w:tabs>
          <w:tab w:val="right" w:pos="9360"/>
        </w:tabs>
        <w:ind w:left="630"/>
        <w:jc w:val="both"/>
        <w:rPr>
          <w:rFonts w:cs="Arial"/>
        </w:rPr>
      </w:pPr>
    </w:p>
    <w:p w14:paraId="25100393" w14:textId="77777777" w:rsidR="00454FA9" w:rsidRPr="00E950A9" w:rsidRDefault="00454FA9" w:rsidP="00454FA9">
      <w:pPr>
        <w:tabs>
          <w:tab w:val="right" w:pos="9360"/>
        </w:tabs>
        <w:jc w:val="both"/>
        <w:rPr>
          <w:rFonts w:cs="Arial"/>
          <w:i/>
          <w:iCs/>
        </w:rPr>
      </w:pPr>
      <w:r w:rsidRPr="00E950A9">
        <w:rPr>
          <w:rFonts w:cs="Arial"/>
          <w:i/>
          <w:iCs/>
        </w:rPr>
        <w:t>Anti-thesis: There are negative consequences of ‘unexpected investments’ on Singapore’s unemployment</w:t>
      </w:r>
    </w:p>
    <w:p w14:paraId="7265D9E5"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rPr>
          <w:b/>
          <w:bCs/>
        </w:rPr>
        <w:t>The ‘unexpected investments’ by Dyson would negatively affect Singapore through an increase in structural unemployment.</w:t>
      </w:r>
    </w:p>
    <w:p w14:paraId="48650892" w14:textId="77777777" w:rsidR="00454FA9" w:rsidRPr="00E950A9" w:rsidRDefault="00454FA9" w:rsidP="00454FA9">
      <w:pPr>
        <w:pStyle w:val="ListParagraph"/>
        <w:numPr>
          <w:ilvl w:val="1"/>
          <w:numId w:val="30"/>
        </w:numPr>
        <w:tabs>
          <w:tab w:val="right" w:pos="9360"/>
        </w:tabs>
        <w:spacing w:line="259" w:lineRule="auto"/>
        <w:ind w:left="630" w:hanging="270"/>
        <w:jc w:val="both"/>
      </w:pPr>
      <w:r w:rsidRPr="00E950A9">
        <w:t xml:space="preserve">As Prime Minister Lee mentioned in Extract 7, Dyson’s investment in Singapore represents Singapore’s return to the automobile manufacturing industry, “but on a different level, in a modern high-tech form”. This means that, the jobs required by Dyson would require workers to be skilled in the operation of technology and automation. </w:t>
      </w:r>
    </w:p>
    <w:p w14:paraId="6706B5E8" w14:textId="77777777" w:rsidR="00454FA9" w:rsidRPr="00E950A9" w:rsidRDefault="00454FA9" w:rsidP="00454FA9">
      <w:pPr>
        <w:pStyle w:val="ListParagraph"/>
        <w:numPr>
          <w:ilvl w:val="1"/>
          <w:numId w:val="30"/>
        </w:numPr>
        <w:tabs>
          <w:tab w:val="right" w:pos="9360"/>
        </w:tabs>
        <w:spacing w:line="259" w:lineRule="auto"/>
        <w:ind w:left="630" w:hanging="270"/>
        <w:jc w:val="both"/>
      </w:pPr>
      <w:r w:rsidRPr="00E950A9">
        <w:t xml:space="preserve">Unemployed workers who do not possess the relevant skillsets would not be able to fill these vacancies would be structurally unemployed. </w:t>
      </w:r>
    </w:p>
    <w:p w14:paraId="077D8291" w14:textId="77777777" w:rsidR="00454FA9" w:rsidRPr="00E950A9" w:rsidRDefault="00454FA9" w:rsidP="00454FA9">
      <w:pPr>
        <w:pStyle w:val="ListParagraph"/>
        <w:numPr>
          <w:ilvl w:val="0"/>
          <w:numId w:val="30"/>
        </w:numPr>
        <w:tabs>
          <w:tab w:val="right" w:pos="9360"/>
        </w:tabs>
        <w:spacing w:line="259" w:lineRule="auto"/>
        <w:jc w:val="both"/>
      </w:pPr>
      <w:r w:rsidRPr="00E950A9">
        <w:t xml:space="preserve">The increase in structural unemployment would therefore represent a negative consequence of the unexpected investments into Singapore. </w:t>
      </w:r>
    </w:p>
    <w:p w14:paraId="75069CC2" w14:textId="77777777" w:rsidR="00454FA9" w:rsidRPr="00E950A9" w:rsidRDefault="00454FA9" w:rsidP="00454FA9">
      <w:pPr>
        <w:tabs>
          <w:tab w:val="right" w:pos="9360"/>
        </w:tabs>
        <w:ind w:left="630"/>
        <w:jc w:val="both"/>
        <w:rPr>
          <w:rFonts w:cs="Arial"/>
        </w:rPr>
      </w:pPr>
    </w:p>
    <w:p w14:paraId="19B8C580" w14:textId="77777777" w:rsidR="00454FA9" w:rsidRPr="00E950A9" w:rsidRDefault="00454FA9" w:rsidP="00454FA9">
      <w:pPr>
        <w:jc w:val="both"/>
        <w:rPr>
          <w:rFonts w:cs="Arial"/>
          <w:b/>
          <w:bCs/>
          <w:i/>
          <w:iCs/>
          <w:color w:val="000000"/>
        </w:rPr>
      </w:pPr>
      <w:r w:rsidRPr="00E950A9">
        <w:rPr>
          <w:rFonts w:cs="Arial"/>
          <w:i/>
          <w:iCs/>
        </w:rPr>
        <w:t xml:space="preserve">Evaluative Conclusion </w:t>
      </w:r>
      <w:r w:rsidRPr="00E950A9">
        <w:rPr>
          <w:rFonts w:eastAsia="Times New Roman" w:cs="Arial"/>
          <w:i/>
          <w:iCs/>
        </w:rPr>
        <w:t>(stand + 1 well-reasoned ATMS evaluative angle)</w:t>
      </w:r>
    </w:p>
    <w:p w14:paraId="607D7F43"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rPr>
          <w:b/>
          <w:bCs/>
        </w:rPr>
        <w:t xml:space="preserve">[Stand] </w:t>
      </w:r>
      <w:r w:rsidRPr="00E950A9">
        <w:t xml:space="preserve">Overall, the ‘unexpected investments’ is likely to result in positive consequences on Singapore’s unemployment. </w:t>
      </w:r>
    </w:p>
    <w:p w14:paraId="49881D48"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rPr>
          <w:b/>
          <w:bCs/>
        </w:rPr>
        <w:t xml:space="preserve">[Magnitude] </w:t>
      </w:r>
      <w:r w:rsidRPr="00E950A9">
        <w:t xml:space="preserve">This is because, while there had been an increase in such unexpected investments into Singapore as noted in Extract 7, it is likely that only a few firms are increasing their investment and therefore the negative consequence of structural unemployment in Singapore is likely to be insignificant. </w:t>
      </w:r>
    </w:p>
    <w:p w14:paraId="05D83B3C"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rPr>
          <w:b/>
          <w:bCs/>
        </w:rPr>
        <w:t xml:space="preserve">[Alternative + Time Frame] </w:t>
      </w:r>
      <w:r w:rsidRPr="00E950A9">
        <w:t xml:space="preserve">Moreover, the Singapore government had been focusing their attention on training and reskilling of workers “in the areas of science, the use of technology and automation to increase their employability and productivity at work” (Extract 10). This is likely to be able to reduce the negative consequence of structural unemployment, especially in the long run. </w:t>
      </w:r>
      <w:r w:rsidRPr="00E950A9">
        <w:rPr>
          <w:b/>
          <w:bCs/>
        </w:rPr>
        <w:t xml:space="preserve"> </w:t>
      </w:r>
    </w:p>
    <w:p w14:paraId="53652BBC"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 xml:space="preserve">Thus, the overall impact is likely to be a positive one, where demand-deficient unemployment is reduced as a result. </w:t>
      </w:r>
    </w:p>
    <w:p w14:paraId="6B4BBB50" w14:textId="77777777" w:rsidR="00454FA9" w:rsidRPr="00E950A9" w:rsidRDefault="00454FA9" w:rsidP="00454FA9">
      <w:pPr>
        <w:tabs>
          <w:tab w:val="right" w:pos="9360"/>
        </w:tabs>
        <w:jc w:val="both"/>
        <w:rPr>
          <w:rFonts w:cs="Arial"/>
          <w:b/>
          <w:bCs/>
        </w:rPr>
      </w:pPr>
    </w:p>
    <w:p w14:paraId="535DDB1B" w14:textId="77777777" w:rsidR="00454FA9" w:rsidRPr="00E950A9" w:rsidRDefault="00454FA9" w:rsidP="00454FA9">
      <w:pPr>
        <w:tabs>
          <w:tab w:val="right" w:pos="9360"/>
        </w:tabs>
        <w:jc w:val="both"/>
        <w:rPr>
          <w:rFonts w:cs="Arial"/>
        </w:rPr>
      </w:pPr>
    </w:p>
    <w:p w14:paraId="52AB7C24" w14:textId="77777777" w:rsidR="00454FA9" w:rsidRPr="00E950A9" w:rsidRDefault="00454FA9" w:rsidP="00454FA9">
      <w:pPr>
        <w:tabs>
          <w:tab w:val="right" w:pos="9360"/>
        </w:tabs>
        <w:ind w:left="630" w:hanging="630"/>
        <w:jc w:val="both"/>
        <w:rPr>
          <w:rFonts w:cs="Arial"/>
          <w:b/>
          <w:bCs/>
        </w:rPr>
      </w:pPr>
      <w:r w:rsidRPr="00E950A9">
        <w:rPr>
          <w:rFonts w:cs="Arial"/>
          <w:b/>
          <w:bCs/>
        </w:rPr>
        <w:t>(d)</w:t>
      </w:r>
      <w:r w:rsidRPr="00E950A9">
        <w:rPr>
          <w:rFonts w:cs="Arial"/>
          <w:b/>
          <w:bCs/>
        </w:rPr>
        <w:tab/>
        <w:t>With the aid of a Production Possibilities Curve diagram, explain how the ‘Professional Conversion Programs’ (Extract 10) will impact Singapore’s economic growth both in the short run and long run.</w:t>
      </w:r>
      <w:r w:rsidRPr="00E950A9">
        <w:rPr>
          <w:rFonts w:cs="Arial"/>
          <w:b/>
          <w:bCs/>
        </w:rPr>
        <w:tab/>
        <w:t>[5]</w:t>
      </w:r>
    </w:p>
    <w:p w14:paraId="17C6490C" w14:textId="77777777" w:rsidR="00454FA9" w:rsidRPr="00E950A9" w:rsidRDefault="00454FA9" w:rsidP="00454FA9">
      <w:pPr>
        <w:tabs>
          <w:tab w:val="right" w:pos="9360"/>
        </w:tabs>
        <w:jc w:val="both"/>
        <w:rPr>
          <w:rFonts w:cs="Arial"/>
          <w:b/>
          <w:bCs/>
        </w:rPr>
      </w:pPr>
    </w:p>
    <w:p w14:paraId="2CED0E47"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lastRenderedPageBreak/>
        <w:t xml:space="preserve">The ‘Professional Conversion Programs’ (Extract 10) represents an increase in </w:t>
      </w:r>
      <w:r w:rsidRPr="00E950A9">
        <w:rPr>
          <w:u w:val="single"/>
        </w:rPr>
        <w:t>government developmental expenditure</w:t>
      </w:r>
      <w:r w:rsidRPr="00E950A9">
        <w:t xml:space="preserve"> (G) which will increase real output in the short run, achieving </w:t>
      </w:r>
      <w:r w:rsidRPr="00E950A9">
        <w:rPr>
          <w:u w:val="single"/>
        </w:rPr>
        <w:t>actual growth</w:t>
      </w:r>
      <w:r w:rsidRPr="00E950A9">
        <w:t xml:space="preserve">. [1] </w:t>
      </w:r>
    </w:p>
    <w:p w14:paraId="1D49871F" w14:textId="77777777" w:rsidR="00454FA9" w:rsidRPr="00E950A9" w:rsidRDefault="00454FA9" w:rsidP="00454FA9">
      <w:pPr>
        <w:pStyle w:val="ListParagraph"/>
        <w:numPr>
          <w:ilvl w:val="1"/>
          <w:numId w:val="30"/>
        </w:numPr>
        <w:tabs>
          <w:tab w:val="right" w:pos="9360"/>
        </w:tabs>
        <w:spacing w:line="259" w:lineRule="auto"/>
        <w:jc w:val="both"/>
        <w:rPr>
          <w:b/>
          <w:bCs/>
        </w:rPr>
      </w:pPr>
      <w:r w:rsidRPr="00E950A9">
        <w:t xml:space="preserve">This is shown as a </w:t>
      </w:r>
      <w:r w:rsidRPr="00E950A9">
        <w:rPr>
          <w:u w:val="single"/>
        </w:rPr>
        <w:t>movement</w:t>
      </w:r>
      <w:r w:rsidRPr="00E950A9">
        <w:t xml:space="preserve"> from within PPC</w:t>
      </w:r>
      <w:r w:rsidRPr="00E950A9">
        <w:rPr>
          <w:vertAlign w:val="subscript"/>
        </w:rPr>
        <w:t>0</w:t>
      </w:r>
      <w:r w:rsidRPr="00E950A9">
        <w:t xml:space="preserve"> (Point A) to a point nearer to PPC</w:t>
      </w:r>
      <w:r w:rsidRPr="00E950A9">
        <w:rPr>
          <w:vertAlign w:val="subscript"/>
        </w:rPr>
        <w:t>0</w:t>
      </w:r>
      <w:r w:rsidRPr="00E950A9">
        <w:t xml:space="preserve"> (Point B) in Figure 2. [1]</w:t>
      </w:r>
    </w:p>
    <w:p w14:paraId="28D1751F" w14:textId="77777777" w:rsidR="00454FA9" w:rsidRPr="00E950A9" w:rsidRDefault="00454FA9" w:rsidP="00454FA9">
      <w:pPr>
        <w:pStyle w:val="ListParagraph"/>
        <w:tabs>
          <w:tab w:val="right" w:pos="9360"/>
        </w:tabs>
        <w:ind w:left="360"/>
        <w:jc w:val="both"/>
        <w:rPr>
          <w:b/>
          <w:bCs/>
        </w:rPr>
      </w:pPr>
    </w:p>
    <w:p w14:paraId="0686FD55"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 xml:space="preserve">Since the programs also increases ‘labour productivity in 23 fields’, it would increase the quality of labour and increase Singapore’s </w:t>
      </w:r>
      <w:r w:rsidRPr="00E950A9">
        <w:rPr>
          <w:u w:val="single"/>
        </w:rPr>
        <w:t>productive capacity</w:t>
      </w:r>
      <w:r w:rsidRPr="00E950A9">
        <w:t xml:space="preserve"> and achieve </w:t>
      </w:r>
      <w:r w:rsidRPr="00E950A9">
        <w:rPr>
          <w:u w:val="single"/>
        </w:rPr>
        <w:t>potential growth</w:t>
      </w:r>
      <w:r w:rsidRPr="00E950A9">
        <w:t xml:space="preserve"> in the long run. [1]</w:t>
      </w:r>
    </w:p>
    <w:p w14:paraId="03B15BE8" w14:textId="77777777" w:rsidR="00454FA9" w:rsidRPr="00E950A9" w:rsidRDefault="00454FA9" w:rsidP="00454FA9">
      <w:pPr>
        <w:pStyle w:val="ListParagraph"/>
        <w:numPr>
          <w:ilvl w:val="1"/>
          <w:numId w:val="30"/>
        </w:numPr>
        <w:tabs>
          <w:tab w:val="right" w:pos="9360"/>
        </w:tabs>
        <w:spacing w:line="259" w:lineRule="auto"/>
        <w:jc w:val="both"/>
        <w:rPr>
          <w:b/>
          <w:bCs/>
        </w:rPr>
      </w:pPr>
      <w:r w:rsidRPr="00E950A9">
        <w:t xml:space="preserve">This is shown as an </w:t>
      </w:r>
      <w:r w:rsidRPr="00E950A9">
        <w:rPr>
          <w:u w:val="single"/>
        </w:rPr>
        <w:t>outward shift</w:t>
      </w:r>
      <w:r w:rsidRPr="00E950A9">
        <w:t xml:space="preserve"> of the PPC from PPC</w:t>
      </w:r>
      <w:r w:rsidRPr="00E950A9">
        <w:rPr>
          <w:vertAlign w:val="subscript"/>
        </w:rPr>
        <w:t xml:space="preserve">0 </w:t>
      </w:r>
      <w:r w:rsidRPr="00E950A9">
        <w:t>to PPC</w:t>
      </w:r>
      <w:r w:rsidRPr="00E950A9">
        <w:rPr>
          <w:vertAlign w:val="subscript"/>
        </w:rPr>
        <w:t>1</w:t>
      </w:r>
      <w:r w:rsidRPr="00E950A9">
        <w:t>. [1]</w:t>
      </w:r>
    </w:p>
    <w:p w14:paraId="461F8555" w14:textId="77777777" w:rsidR="00454FA9" w:rsidRPr="00E950A9" w:rsidRDefault="00454FA9" w:rsidP="00454FA9">
      <w:pPr>
        <w:tabs>
          <w:tab w:val="right" w:pos="9360"/>
        </w:tabs>
        <w:ind w:left="360"/>
        <w:jc w:val="both"/>
        <w:rPr>
          <w:rFonts w:cs="Arial"/>
          <w:b/>
          <w:bCs/>
        </w:rPr>
      </w:pPr>
    </w:p>
    <w:p w14:paraId="424AF49B" w14:textId="77777777" w:rsidR="00454FA9" w:rsidRPr="00E950A9" w:rsidRDefault="00454FA9" w:rsidP="00454FA9">
      <w:pPr>
        <w:pStyle w:val="ListParagraph"/>
        <w:tabs>
          <w:tab w:val="right" w:pos="9360"/>
        </w:tabs>
        <w:ind w:left="990"/>
      </w:pPr>
      <w:r w:rsidRPr="00E950A9">
        <w:rPr>
          <w:b/>
          <w:bCs/>
        </w:rPr>
        <w:t>Figure 2: Singapore’s Production Possibilities Curve</w:t>
      </w:r>
    </w:p>
    <w:p w14:paraId="5096B945" w14:textId="77777777" w:rsidR="00454FA9" w:rsidRPr="00E950A9" w:rsidRDefault="00454FA9" w:rsidP="00454FA9">
      <w:pPr>
        <w:pStyle w:val="ListParagraph"/>
        <w:tabs>
          <w:tab w:val="right" w:pos="9360"/>
        </w:tabs>
        <w:ind w:left="990"/>
        <w:jc w:val="both"/>
        <w:rPr>
          <w:b/>
          <w:bCs/>
        </w:rPr>
      </w:pPr>
      <w:r w:rsidRPr="00E950A9">
        <w:rPr>
          <w:noProof/>
        </w:rPr>
        <mc:AlternateContent>
          <mc:Choice Requires="wpg">
            <w:drawing>
              <wp:anchor distT="0" distB="0" distL="114300" distR="114300" simplePos="0" relativeHeight="251659264" behindDoc="1" locked="0" layoutInCell="1" allowOverlap="1" wp14:anchorId="45DAD24E" wp14:editId="76C2CB8E">
                <wp:simplePos x="0" y="0"/>
                <wp:positionH relativeFrom="column">
                  <wp:posOffset>333955</wp:posOffset>
                </wp:positionH>
                <wp:positionV relativeFrom="paragraph">
                  <wp:posOffset>33379</wp:posOffset>
                </wp:positionV>
                <wp:extent cx="5180275" cy="3927944"/>
                <wp:effectExtent l="0" t="0" r="0" b="0"/>
                <wp:wrapNone/>
                <wp:docPr id="12" name="Group 12"/>
                <wp:cNvGraphicFramePr/>
                <a:graphic xmlns:a="http://schemas.openxmlformats.org/drawingml/2006/main">
                  <a:graphicData uri="http://schemas.microsoft.com/office/word/2010/wordprocessingGroup">
                    <wpg:wgp>
                      <wpg:cNvGrpSpPr/>
                      <wpg:grpSpPr>
                        <a:xfrm>
                          <a:off x="0" y="0"/>
                          <a:ext cx="5180275" cy="3927944"/>
                          <a:chOff x="0" y="-47570"/>
                          <a:chExt cx="6326777" cy="4410020"/>
                        </a:xfrm>
                      </wpg:grpSpPr>
                      <wps:wsp>
                        <wps:cNvPr id="13" name="Straight Arrow Connector 13"/>
                        <wps:cNvCnPr/>
                        <wps:spPr>
                          <a:xfrm flipV="1">
                            <a:off x="1924050" y="190500"/>
                            <a:ext cx="0" cy="23774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V="1">
                            <a:off x="1924050" y="2571750"/>
                            <a:ext cx="29083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Arc 15"/>
                        <wps:cNvSpPr/>
                        <wps:spPr>
                          <a:xfrm>
                            <a:off x="717550" y="1244600"/>
                            <a:ext cx="2470150" cy="2622550"/>
                          </a:xfrm>
                          <a:prstGeom prst="arc">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rc 16"/>
                        <wps:cNvSpPr/>
                        <wps:spPr>
                          <a:xfrm>
                            <a:off x="0" y="736600"/>
                            <a:ext cx="3879850" cy="3625850"/>
                          </a:xfrm>
                          <a:prstGeom prst="arc">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844864" y="-47570"/>
                            <a:ext cx="1946987" cy="276742"/>
                          </a:xfrm>
                          <a:prstGeom prst="rect">
                            <a:avLst/>
                          </a:prstGeom>
                          <a:noFill/>
                          <a:ln w="6350">
                            <a:noFill/>
                          </a:ln>
                        </wps:spPr>
                        <wps:txbx>
                          <w:txbxContent>
                            <w:p w14:paraId="4684CED2" w14:textId="77777777" w:rsidR="00454FA9" w:rsidRPr="007F6598" w:rsidRDefault="00454FA9" w:rsidP="00454FA9">
                              <w:pPr>
                                <w:rPr>
                                  <w:rFonts w:cs="Arial"/>
                                </w:rPr>
                              </w:pPr>
                              <w:r w:rsidRPr="007F6598">
                                <w:rPr>
                                  <w:rFonts w:cs="Arial"/>
                                </w:rPr>
                                <w:t>Consumer 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4799887" y="2448919"/>
                            <a:ext cx="1526890" cy="278704"/>
                          </a:xfrm>
                          <a:prstGeom prst="rect">
                            <a:avLst/>
                          </a:prstGeom>
                          <a:noFill/>
                          <a:ln w="6350">
                            <a:noFill/>
                          </a:ln>
                        </wps:spPr>
                        <wps:txbx>
                          <w:txbxContent>
                            <w:p w14:paraId="283AE81D" w14:textId="77777777" w:rsidR="00454FA9" w:rsidRPr="007F6598" w:rsidRDefault="00454FA9" w:rsidP="00454FA9">
                              <w:pPr>
                                <w:rPr>
                                  <w:rFonts w:cs="Arial"/>
                                </w:rPr>
                              </w:pPr>
                              <w:r w:rsidRPr="007F6598">
                                <w:rPr>
                                  <w:rFonts w:cs="Arial"/>
                                </w:rPr>
                                <w:t>C</w:t>
                              </w:r>
                              <w:r>
                                <w:rPr>
                                  <w:rFonts w:cs="Arial"/>
                                </w:rPr>
                                <w:t xml:space="preserve">apital </w:t>
                              </w:r>
                              <w:r w:rsidRPr="007F6598">
                                <w:rPr>
                                  <w:rFonts w:cs="Arial"/>
                                </w:rPr>
                                <w:t>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701800" y="2495550"/>
                            <a:ext cx="330200" cy="317500"/>
                          </a:xfrm>
                          <a:prstGeom prst="rect">
                            <a:avLst/>
                          </a:prstGeom>
                          <a:noFill/>
                          <a:ln w="6350">
                            <a:noFill/>
                          </a:ln>
                        </wps:spPr>
                        <wps:txbx>
                          <w:txbxContent>
                            <w:p w14:paraId="27269F61" w14:textId="77777777" w:rsidR="00454FA9" w:rsidRPr="007F6598" w:rsidRDefault="00454FA9" w:rsidP="00454FA9">
                              <w:pPr>
                                <w:rPr>
                                  <w:rFonts w:cs="Arial"/>
                                </w:rPr>
                              </w:pPr>
                              <w:r>
                                <w:rPr>
                                  <w:rFonts w:cs="Aria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3168650" y="2273300"/>
                            <a:ext cx="571500" cy="317500"/>
                          </a:xfrm>
                          <a:prstGeom prst="rect">
                            <a:avLst/>
                          </a:prstGeom>
                          <a:noFill/>
                          <a:ln w="6350">
                            <a:noFill/>
                          </a:ln>
                        </wps:spPr>
                        <wps:txbx>
                          <w:txbxContent>
                            <w:p w14:paraId="64373849" w14:textId="77777777" w:rsidR="00454FA9" w:rsidRPr="007F6598" w:rsidRDefault="00454FA9" w:rsidP="00454FA9">
                              <w:pPr>
                                <w:rPr>
                                  <w:rFonts w:cs="Arial"/>
                                </w:rPr>
                              </w:pPr>
                              <w:r>
                                <w:rPr>
                                  <w:rFonts w:cs="Arial"/>
                                </w:rPr>
                                <w:t>PPC</w:t>
                              </w:r>
                              <w:r w:rsidRPr="007F6598">
                                <w:rPr>
                                  <w:rFonts w:cs="Arial"/>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3911600" y="2279650"/>
                            <a:ext cx="571500" cy="317500"/>
                          </a:xfrm>
                          <a:prstGeom prst="rect">
                            <a:avLst/>
                          </a:prstGeom>
                          <a:noFill/>
                          <a:ln w="6350">
                            <a:noFill/>
                          </a:ln>
                        </wps:spPr>
                        <wps:txbx>
                          <w:txbxContent>
                            <w:p w14:paraId="36AD3240" w14:textId="77777777" w:rsidR="00454FA9" w:rsidRPr="007F6598" w:rsidRDefault="00454FA9" w:rsidP="00454FA9">
                              <w:pPr>
                                <w:rPr>
                                  <w:rFonts w:cs="Arial"/>
                                </w:rPr>
                              </w:pPr>
                              <w:r>
                                <w:rPr>
                                  <w:rFonts w:cs="Arial"/>
                                </w:rPr>
                                <w:t>PPC</w:t>
                              </w:r>
                              <w:r>
                                <w:rPr>
                                  <w:rFonts w:cs="Arial"/>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070100" y="2114550"/>
                            <a:ext cx="330200" cy="317500"/>
                          </a:xfrm>
                          <a:prstGeom prst="rect">
                            <a:avLst/>
                          </a:prstGeom>
                          <a:noFill/>
                          <a:ln w="6350">
                            <a:noFill/>
                          </a:ln>
                        </wps:spPr>
                        <wps:txbx>
                          <w:txbxContent>
                            <w:p w14:paraId="5EBBABDB" w14:textId="77777777" w:rsidR="00454FA9" w:rsidRPr="007F6598" w:rsidRDefault="00454FA9" w:rsidP="00454FA9">
                              <w:pPr>
                                <w:rPr>
                                  <w:rFonts w:cs="Arial"/>
                                </w:rPr>
                              </w:pPr>
                              <w:r>
                                <w:rPr>
                                  <w:rFonts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533650" y="1612900"/>
                            <a:ext cx="330200" cy="317500"/>
                          </a:xfrm>
                          <a:prstGeom prst="rect">
                            <a:avLst/>
                          </a:prstGeom>
                          <a:noFill/>
                          <a:ln w="6350">
                            <a:noFill/>
                          </a:ln>
                        </wps:spPr>
                        <wps:txbx>
                          <w:txbxContent>
                            <w:p w14:paraId="4934141E" w14:textId="77777777" w:rsidR="00454FA9" w:rsidRPr="007F6598" w:rsidRDefault="00454FA9" w:rsidP="00454FA9">
                              <w:pPr>
                                <w:rPr>
                                  <w:rFonts w:cs="Arial"/>
                                </w:rPr>
                              </w:pPr>
                              <w:r>
                                <w:rPr>
                                  <w:rFonts w:cs="Aria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Arrow Connector 44"/>
                        <wps:cNvCnPr/>
                        <wps:spPr>
                          <a:xfrm flipV="1">
                            <a:off x="2279650" y="1822450"/>
                            <a:ext cx="311150" cy="3683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flipV="1">
                            <a:off x="2921000" y="1263650"/>
                            <a:ext cx="215900" cy="228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5DAD24E" id="Group 12" o:spid="_x0000_s1069" style="position:absolute;left:0;text-align:left;margin-left:26.3pt;margin-top:2.65pt;width:407.9pt;height:309.3pt;z-index:-251657216;mso-position-horizontal-relative:text;mso-position-vertical-relative:text" coordorigin=",-475" coordsize="63267,4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">
                <v:shape id="Straight Arrow Connector 13" o:spid="_x0000_s1070" type="#_x0000_t32" style="position:absolute;left:19240;top:1905;width:0;height:237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" strokecolor="black [3213]" strokeweight="1.5pt">
                  <v:stroke endarrow="block"/>
                </v:shape>
                <v:shape id="Straight Arrow Connector 14" o:spid="_x0000_s1071" type="#_x0000_t32" style="position:absolute;left:19240;top:25717;width:2908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" strokecolor="black [3213]" strokeweight="1.5pt">
                  <v:stroke endarrow="block"/>
                </v:shape>
                <v:shape id="Arc 15" o:spid="_x0000_s1072" style="position:absolute;left:7175;top:12446;width:24702;height:26225;visibility:visible;mso-wrap-style:square;v-text-anchor:middle" coordsize="2470150,262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" path="m1235075,nsc1917188,,2470150,587078,2470150,1311275r-1235075,l1235075,xem1235075,nfc1917188,,2470150,587078,2470150,1311275e" filled="f" strokecolor="black [3213]" strokeweight="2.25pt">
                  <v:path arrowok="t" o:connecttype="custom" o:connectlocs="1235075,0;2470150,1311275" o:connectangles="0,0"/>
                </v:shape>
                <v:shape id="Arc 16" o:spid="_x0000_s1073" style="position:absolute;top:7366;width:38798;height:36258;visibility:visible;mso-wrap-style:square;v-text-anchor:middle" coordsize="3879850,362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" path="m1939925,nsc3011316,,3879850,811674,3879850,1812925r-1939925,l1939925,xem1939925,nfc3011316,,3879850,811674,3879850,1812925e" filled="f" strokecolor="black [3213]" strokeweight="2.25pt">
                  <v:path arrowok="t" o:connecttype="custom" o:connectlocs="1939925,0;3879850,1812925" o:connectangles="0,0"/>
                </v:shape>
                <v:shape id="Text Box 17" o:spid="_x0000_s1074" type="#_x0000_t202" style="position:absolute;left:8448;top:-475;width:19470;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4684CED2" w14:textId="77777777" w:rsidR="00454FA9" w:rsidRPr="007F6598" w:rsidRDefault="00454FA9" w:rsidP="00454FA9">
                        <w:pPr>
                          <w:rPr>
                            <w:rFonts w:cs="Arial"/>
                          </w:rPr>
                        </w:pPr>
                        <w:r w:rsidRPr="007F6598">
                          <w:rPr>
                            <w:rFonts w:cs="Arial"/>
                          </w:rPr>
                          <w:t>Consumer goods</w:t>
                        </w:r>
                      </w:p>
                    </w:txbxContent>
                  </v:textbox>
                </v:shape>
                <v:shape id="Text Box 18" o:spid="_x0000_s1075" type="#_x0000_t202" style="position:absolute;left:47998;top:24489;width:15269;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83AE81D" w14:textId="77777777" w:rsidR="00454FA9" w:rsidRPr="007F6598" w:rsidRDefault="00454FA9" w:rsidP="00454FA9">
                        <w:pPr>
                          <w:rPr>
                            <w:rFonts w:cs="Arial"/>
                          </w:rPr>
                        </w:pPr>
                        <w:r w:rsidRPr="007F6598">
                          <w:rPr>
                            <w:rFonts w:cs="Arial"/>
                          </w:rPr>
                          <w:t>C</w:t>
                        </w:r>
                        <w:r>
                          <w:rPr>
                            <w:rFonts w:cs="Arial"/>
                          </w:rPr>
                          <w:t xml:space="preserve">apital </w:t>
                        </w:r>
                        <w:r w:rsidRPr="007F6598">
                          <w:rPr>
                            <w:rFonts w:cs="Arial"/>
                          </w:rPr>
                          <w:t>goods</w:t>
                        </w:r>
                      </w:p>
                    </w:txbxContent>
                  </v:textbox>
                </v:shape>
                <v:shape id="Text Box 19" o:spid="_x0000_s1076" type="#_x0000_t202" style="position:absolute;left:17018;top:24955;width:330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7269F61" w14:textId="77777777" w:rsidR="00454FA9" w:rsidRPr="007F6598" w:rsidRDefault="00454FA9" w:rsidP="00454FA9">
                        <w:pPr>
                          <w:rPr>
                            <w:rFonts w:cs="Arial"/>
                          </w:rPr>
                        </w:pPr>
                        <w:r>
                          <w:rPr>
                            <w:rFonts w:cs="Arial"/>
                          </w:rPr>
                          <w:t>0</w:t>
                        </w:r>
                      </w:p>
                    </w:txbxContent>
                  </v:textbox>
                </v:shape>
                <v:shape id="Text Box 31" o:spid="_x0000_s1077" type="#_x0000_t202" style="position:absolute;left:31686;top:22733;width:571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64373849" w14:textId="77777777" w:rsidR="00454FA9" w:rsidRPr="007F6598" w:rsidRDefault="00454FA9" w:rsidP="00454FA9">
                        <w:pPr>
                          <w:rPr>
                            <w:rFonts w:cs="Arial"/>
                          </w:rPr>
                        </w:pPr>
                        <w:r>
                          <w:rPr>
                            <w:rFonts w:cs="Arial"/>
                          </w:rPr>
                          <w:t>PPC</w:t>
                        </w:r>
                        <w:r w:rsidRPr="007F6598">
                          <w:rPr>
                            <w:rFonts w:cs="Arial"/>
                            <w:vertAlign w:val="subscript"/>
                          </w:rPr>
                          <w:t>0</w:t>
                        </w:r>
                      </w:p>
                    </w:txbxContent>
                  </v:textbox>
                </v:shape>
                <v:shape id="Text Box 32" o:spid="_x0000_s1078" type="#_x0000_t202" style="position:absolute;left:39116;top:22796;width:571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36AD3240" w14:textId="77777777" w:rsidR="00454FA9" w:rsidRPr="007F6598" w:rsidRDefault="00454FA9" w:rsidP="00454FA9">
                        <w:pPr>
                          <w:rPr>
                            <w:rFonts w:cs="Arial"/>
                          </w:rPr>
                        </w:pPr>
                        <w:r>
                          <w:rPr>
                            <w:rFonts w:cs="Arial"/>
                          </w:rPr>
                          <w:t>PPC</w:t>
                        </w:r>
                        <w:r>
                          <w:rPr>
                            <w:rFonts w:cs="Arial"/>
                            <w:vertAlign w:val="subscript"/>
                          </w:rPr>
                          <w:t>1</w:t>
                        </w:r>
                      </w:p>
                    </w:txbxContent>
                  </v:textbox>
                </v:shape>
                <v:shape id="Text Box 36" o:spid="_x0000_s1079" type="#_x0000_t202" style="position:absolute;left:20701;top:21145;width:330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EBBABDB" w14:textId="77777777" w:rsidR="00454FA9" w:rsidRPr="007F6598" w:rsidRDefault="00454FA9" w:rsidP="00454FA9">
                        <w:pPr>
                          <w:rPr>
                            <w:rFonts w:cs="Arial"/>
                          </w:rPr>
                        </w:pPr>
                        <w:r>
                          <w:rPr>
                            <w:rFonts w:cs="Arial"/>
                          </w:rPr>
                          <w:t>A</w:t>
                        </w:r>
                      </w:p>
                    </w:txbxContent>
                  </v:textbox>
                </v:shape>
                <v:shape id="Text Box 37" o:spid="_x0000_s1080" type="#_x0000_t202" style="position:absolute;left:25336;top:16129;width:330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4934141E" w14:textId="77777777" w:rsidR="00454FA9" w:rsidRPr="007F6598" w:rsidRDefault="00454FA9" w:rsidP="00454FA9">
                        <w:pPr>
                          <w:rPr>
                            <w:rFonts w:cs="Arial"/>
                          </w:rPr>
                        </w:pPr>
                        <w:r>
                          <w:rPr>
                            <w:rFonts w:cs="Arial"/>
                          </w:rPr>
                          <w:t>B</w:t>
                        </w:r>
                      </w:p>
                    </w:txbxContent>
                  </v:textbox>
                </v:shape>
                <v:shape id="Straight Arrow Connector 44" o:spid="_x0000_s1081" type="#_x0000_t32" style="position:absolute;left:22796;top:18224;width:3112;height:36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" strokecolor="black [3213]" strokeweight="1.5pt">
                  <v:stroke endarrow="block"/>
                </v:shape>
                <v:shape id="Straight Arrow Connector 45" o:spid="_x0000_s1082" type="#_x0000_t32" style="position:absolute;left:29210;top:12636;width:2159;height:2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" strokecolor="black [3213]" strokeweight="1.5pt">
                  <v:stroke endarrow="block"/>
                </v:shape>
              </v:group>
            </w:pict>
          </mc:Fallback>
        </mc:AlternateContent>
      </w:r>
    </w:p>
    <w:p w14:paraId="414E7989" w14:textId="77777777" w:rsidR="00454FA9" w:rsidRPr="00E950A9" w:rsidRDefault="00454FA9" w:rsidP="00454FA9">
      <w:pPr>
        <w:tabs>
          <w:tab w:val="right" w:pos="9360"/>
        </w:tabs>
        <w:jc w:val="both"/>
        <w:rPr>
          <w:rFonts w:cs="Arial"/>
          <w:b/>
          <w:bCs/>
        </w:rPr>
      </w:pPr>
    </w:p>
    <w:p w14:paraId="7A996511" w14:textId="77777777" w:rsidR="00454FA9" w:rsidRPr="00E950A9" w:rsidRDefault="00454FA9" w:rsidP="00454FA9">
      <w:pPr>
        <w:tabs>
          <w:tab w:val="right" w:pos="9360"/>
        </w:tabs>
        <w:jc w:val="both"/>
        <w:rPr>
          <w:rFonts w:cs="Arial"/>
          <w:b/>
          <w:bCs/>
        </w:rPr>
      </w:pPr>
    </w:p>
    <w:p w14:paraId="69C73762" w14:textId="77777777" w:rsidR="00454FA9" w:rsidRPr="00E950A9" w:rsidRDefault="00454FA9" w:rsidP="00454FA9">
      <w:pPr>
        <w:pStyle w:val="ListParagraph"/>
        <w:tabs>
          <w:tab w:val="right" w:pos="9360"/>
        </w:tabs>
        <w:ind w:left="990"/>
        <w:jc w:val="both"/>
        <w:rPr>
          <w:b/>
          <w:bCs/>
        </w:rPr>
      </w:pPr>
    </w:p>
    <w:p w14:paraId="1AA48E55" w14:textId="77777777" w:rsidR="00454FA9" w:rsidRPr="00E950A9" w:rsidRDefault="00454FA9" w:rsidP="00454FA9">
      <w:pPr>
        <w:pStyle w:val="ListParagraph"/>
        <w:tabs>
          <w:tab w:val="right" w:pos="9360"/>
        </w:tabs>
        <w:ind w:left="990"/>
        <w:jc w:val="both"/>
        <w:rPr>
          <w:b/>
          <w:bCs/>
        </w:rPr>
      </w:pPr>
    </w:p>
    <w:p w14:paraId="35F523A7" w14:textId="77777777" w:rsidR="00454FA9" w:rsidRPr="00E950A9" w:rsidRDefault="00454FA9" w:rsidP="00454FA9">
      <w:pPr>
        <w:pStyle w:val="ListParagraph"/>
        <w:tabs>
          <w:tab w:val="right" w:pos="9360"/>
        </w:tabs>
        <w:ind w:left="990"/>
        <w:jc w:val="both"/>
        <w:rPr>
          <w:b/>
          <w:bCs/>
        </w:rPr>
      </w:pPr>
    </w:p>
    <w:p w14:paraId="1865902B" w14:textId="77777777" w:rsidR="00454FA9" w:rsidRPr="00E950A9" w:rsidRDefault="00454FA9" w:rsidP="00454FA9">
      <w:pPr>
        <w:pStyle w:val="ListParagraph"/>
        <w:tabs>
          <w:tab w:val="right" w:pos="9360"/>
        </w:tabs>
        <w:ind w:left="990"/>
        <w:jc w:val="both"/>
        <w:rPr>
          <w:b/>
          <w:bCs/>
        </w:rPr>
      </w:pPr>
    </w:p>
    <w:p w14:paraId="0B587493" w14:textId="77777777" w:rsidR="00454FA9" w:rsidRPr="00E950A9" w:rsidRDefault="00454FA9" w:rsidP="00454FA9">
      <w:pPr>
        <w:pStyle w:val="ListParagraph"/>
        <w:tabs>
          <w:tab w:val="right" w:pos="9360"/>
        </w:tabs>
        <w:ind w:left="990"/>
        <w:jc w:val="both"/>
        <w:rPr>
          <w:b/>
          <w:bCs/>
        </w:rPr>
      </w:pPr>
    </w:p>
    <w:p w14:paraId="5B7CF2A8" w14:textId="77777777" w:rsidR="00454FA9" w:rsidRPr="00E950A9" w:rsidRDefault="00454FA9" w:rsidP="00454FA9">
      <w:pPr>
        <w:pStyle w:val="ListParagraph"/>
        <w:tabs>
          <w:tab w:val="right" w:pos="9360"/>
        </w:tabs>
        <w:ind w:left="990"/>
        <w:jc w:val="both"/>
        <w:rPr>
          <w:b/>
          <w:bCs/>
        </w:rPr>
      </w:pPr>
    </w:p>
    <w:p w14:paraId="63760D44" w14:textId="77777777" w:rsidR="00454FA9" w:rsidRPr="00E950A9" w:rsidRDefault="00454FA9" w:rsidP="00454FA9">
      <w:pPr>
        <w:pStyle w:val="ListParagraph"/>
        <w:tabs>
          <w:tab w:val="right" w:pos="9360"/>
        </w:tabs>
        <w:ind w:left="990"/>
        <w:jc w:val="both"/>
        <w:rPr>
          <w:b/>
          <w:bCs/>
        </w:rPr>
      </w:pPr>
    </w:p>
    <w:p w14:paraId="42E7DBAB" w14:textId="77777777" w:rsidR="00454FA9" w:rsidRPr="00E950A9" w:rsidRDefault="00454FA9" w:rsidP="00454FA9">
      <w:pPr>
        <w:pStyle w:val="ListParagraph"/>
        <w:tabs>
          <w:tab w:val="right" w:pos="9360"/>
        </w:tabs>
        <w:ind w:left="990"/>
        <w:jc w:val="both"/>
        <w:rPr>
          <w:b/>
          <w:bCs/>
        </w:rPr>
      </w:pPr>
    </w:p>
    <w:p w14:paraId="53E31386" w14:textId="77777777" w:rsidR="00454FA9" w:rsidRPr="00E950A9" w:rsidRDefault="00454FA9" w:rsidP="00454FA9">
      <w:pPr>
        <w:pStyle w:val="ListParagraph"/>
        <w:tabs>
          <w:tab w:val="right" w:pos="9360"/>
        </w:tabs>
        <w:ind w:left="990"/>
        <w:jc w:val="both"/>
        <w:rPr>
          <w:b/>
          <w:bCs/>
        </w:rPr>
      </w:pPr>
    </w:p>
    <w:p w14:paraId="4970E4CE" w14:textId="77777777" w:rsidR="00454FA9" w:rsidRPr="00E950A9" w:rsidRDefault="00454FA9" w:rsidP="00454FA9">
      <w:pPr>
        <w:pStyle w:val="ListParagraph"/>
        <w:tabs>
          <w:tab w:val="right" w:pos="9360"/>
        </w:tabs>
        <w:ind w:left="990"/>
        <w:jc w:val="both"/>
        <w:rPr>
          <w:b/>
          <w:bCs/>
        </w:rPr>
      </w:pPr>
    </w:p>
    <w:p w14:paraId="0B06869C" w14:textId="77777777" w:rsidR="00454FA9" w:rsidRPr="00E950A9" w:rsidRDefault="00454FA9" w:rsidP="00454FA9">
      <w:pPr>
        <w:pStyle w:val="ListParagraph"/>
        <w:tabs>
          <w:tab w:val="right" w:pos="9360"/>
        </w:tabs>
        <w:ind w:left="990"/>
        <w:jc w:val="both"/>
        <w:rPr>
          <w:b/>
          <w:bCs/>
        </w:rPr>
      </w:pPr>
    </w:p>
    <w:p w14:paraId="1466C4FF" w14:textId="77777777" w:rsidR="00454FA9" w:rsidRPr="00E950A9" w:rsidRDefault="00454FA9" w:rsidP="00454FA9">
      <w:pPr>
        <w:pStyle w:val="ListParagraph"/>
        <w:tabs>
          <w:tab w:val="right" w:pos="9360"/>
        </w:tabs>
        <w:ind w:left="990"/>
        <w:jc w:val="both"/>
        <w:rPr>
          <w:b/>
          <w:bCs/>
        </w:rPr>
      </w:pPr>
    </w:p>
    <w:p w14:paraId="45A03890" w14:textId="77777777" w:rsidR="00454FA9" w:rsidRDefault="00454FA9" w:rsidP="00454FA9">
      <w:pPr>
        <w:tabs>
          <w:tab w:val="right" w:pos="9360"/>
        </w:tabs>
        <w:jc w:val="both"/>
        <w:rPr>
          <w:rFonts w:cs="Arial"/>
          <w:b/>
          <w:bCs/>
        </w:rPr>
      </w:pPr>
    </w:p>
    <w:p w14:paraId="2EA6C28E" w14:textId="77777777" w:rsidR="00454FA9" w:rsidRDefault="00454FA9" w:rsidP="00454FA9">
      <w:pPr>
        <w:tabs>
          <w:tab w:val="right" w:pos="9360"/>
        </w:tabs>
        <w:jc w:val="both"/>
        <w:rPr>
          <w:rFonts w:cs="Arial"/>
          <w:b/>
          <w:bCs/>
        </w:rPr>
      </w:pPr>
    </w:p>
    <w:p w14:paraId="4E829E0C" w14:textId="77777777" w:rsidR="00454FA9" w:rsidRDefault="00454FA9" w:rsidP="00454FA9">
      <w:pPr>
        <w:tabs>
          <w:tab w:val="right" w:pos="9360"/>
        </w:tabs>
        <w:jc w:val="both"/>
        <w:rPr>
          <w:rFonts w:cs="Arial"/>
          <w:b/>
          <w:bCs/>
        </w:rPr>
      </w:pPr>
    </w:p>
    <w:p w14:paraId="03F611BF" w14:textId="77777777" w:rsidR="00454FA9" w:rsidRDefault="00454FA9" w:rsidP="00454FA9">
      <w:pPr>
        <w:tabs>
          <w:tab w:val="right" w:pos="9360"/>
        </w:tabs>
        <w:jc w:val="both"/>
        <w:rPr>
          <w:rFonts w:cs="Arial"/>
          <w:b/>
          <w:bCs/>
        </w:rPr>
      </w:pPr>
    </w:p>
    <w:p w14:paraId="121388A2" w14:textId="77777777" w:rsidR="00454FA9" w:rsidRDefault="00454FA9" w:rsidP="00454FA9">
      <w:pPr>
        <w:tabs>
          <w:tab w:val="right" w:pos="9360"/>
        </w:tabs>
        <w:jc w:val="both"/>
        <w:rPr>
          <w:rFonts w:cs="Arial"/>
          <w:b/>
          <w:bCs/>
        </w:rPr>
      </w:pPr>
    </w:p>
    <w:p w14:paraId="126D63D4" w14:textId="77777777" w:rsidR="00454FA9" w:rsidRDefault="00454FA9" w:rsidP="00454FA9">
      <w:pPr>
        <w:tabs>
          <w:tab w:val="right" w:pos="9360"/>
        </w:tabs>
        <w:jc w:val="both"/>
        <w:rPr>
          <w:rFonts w:cs="Arial"/>
          <w:b/>
          <w:bCs/>
        </w:rPr>
      </w:pPr>
    </w:p>
    <w:p w14:paraId="099B7F9B" w14:textId="77777777" w:rsidR="00454FA9" w:rsidRDefault="00454FA9" w:rsidP="00454FA9">
      <w:pPr>
        <w:tabs>
          <w:tab w:val="right" w:pos="9360"/>
        </w:tabs>
        <w:jc w:val="both"/>
        <w:rPr>
          <w:rFonts w:cs="Arial"/>
          <w:b/>
          <w:bCs/>
        </w:rPr>
      </w:pPr>
    </w:p>
    <w:p w14:paraId="2D7B0AA4" w14:textId="77777777" w:rsidR="00454FA9" w:rsidRDefault="00454FA9" w:rsidP="00454FA9">
      <w:pPr>
        <w:tabs>
          <w:tab w:val="right" w:pos="9360"/>
        </w:tabs>
        <w:jc w:val="both"/>
        <w:rPr>
          <w:rFonts w:cs="Arial"/>
          <w:b/>
          <w:bCs/>
        </w:rPr>
      </w:pPr>
    </w:p>
    <w:p w14:paraId="64540B4B" w14:textId="77777777" w:rsidR="00454FA9" w:rsidRDefault="00454FA9" w:rsidP="00454FA9">
      <w:pPr>
        <w:tabs>
          <w:tab w:val="right" w:pos="9360"/>
        </w:tabs>
        <w:jc w:val="both"/>
        <w:rPr>
          <w:rFonts w:cs="Arial"/>
          <w:b/>
          <w:bCs/>
        </w:rPr>
      </w:pPr>
    </w:p>
    <w:p w14:paraId="074234A9" w14:textId="77777777" w:rsidR="00454FA9" w:rsidRDefault="00454FA9" w:rsidP="00454FA9">
      <w:pPr>
        <w:tabs>
          <w:tab w:val="right" w:pos="9360"/>
        </w:tabs>
        <w:jc w:val="both"/>
        <w:rPr>
          <w:rFonts w:cs="Arial"/>
          <w:b/>
          <w:bCs/>
        </w:rPr>
      </w:pPr>
    </w:p>
    <w:p w14:paraId="11EAE6E7" w14:textId="77777777" w:rsidR="00454FA9" w:rsidRDefault="00454FA9" w:rsidP="00454FA9">
      <w:pPr>
        <w:tabs>
          <w:tab w:val="right" w:pos="9360"/>
        </w:tabs>
        <w:jc w:val="both"/>
        <w:rPr>
          <w:rFonts w:cs="Arial"/>
          <w:b/>
          <w:bCs/>
        </w:rPr>
      </w:pPr>
    </w:p>
    <w:p w14:paraId="7BA8E589" w14:textId="77777777" w:rsidR="00454FA9" w:rsidRDefault="00454FA9" w:rsidP="00454FA9">
      <w:pPr>
        <w:tabs>
          <w:tab w:val="right" w:pos="9360"/>
        </w:tabs>
        <w:jc w:val="both"/>
        <w:rPr>
          <w:rFonts w:cs="Arial"/>
          <w:b/>
          <w:bCs/>
        </w:rPr>
      </w:pPr>
    </w:p>
    <w:p w14:paraId="197AACC3" w14:textId="77777777" w:rsidR="00454FA9" w:rsidRDefault="00454FA9" w:rsidP="00454FA9">
      <w:pPr>
        <w:tabs>
          <w:tab w:val="right" w:pos="9360"/>
        </w:tabs>
        <w:jc w:val="both"/>
        <w:rPr>
          <w:rFonts w:cs="Arial"/>
          <w:b/>
          <w:bCs/>
        </w:rPr>
      </w:pPr>
    </w:p>
    <w:p w14:paraId="12426F36" w14:textId="77777777" w:rsidR="00454FA9" w:rsidRDefault="00454FA9" w:rsidP="00454FA9">
      <w:pPr>
        <w:tabs>
          <w:tab w:val="right" w:pos="9360"/>
        </w:tabs>
        <w:jc w:val="both"/>
        <w:rPr>
          <w:rFonts w:cs="Arial"/>
          <w:b/>
          <w:bCs/>
        </w:rPr>
      </w:pPr>
    </w:p>
    <w:p w14:paraId="19B13134" w14:textId="77777777" w:rsidR="00454FA9" w:rsidRPr="00E950A9" w:rsidRDefault="00454FA9" w:rsidP="00454FA9">
      <w:pPr>
        <w:tabs>
          <w:tab w:val="right" w:pos="9360"/>
        </w:tabs>
        <w:jc w:val="both"/>
        <w:rPr>
          <w:rFonts w:cs="Arial"/>
          <w:b/>
          <w:bCs/>
        </w:rPr>
      </w:pPr>
    </w:p>
    <w:p w14:paraId="3DB94F6A" w14:textId="77777777" w:rsidR="00454FA9" w:rsidRPr="00E950A9" w:rsidRDefault="00454FA9" w:rsidP="00454FA9">
      <w:pPr>
        <w:tabs>
          <w:tab w:val="right" w:pos="9360"/>
        </w:tabs>
        <w:ind w:left="630" w:hanging="630"/>
        <w:jc w:val="both"/>
        <w:rPr>
          <w:rFonts w:cs="Arial"/>
          <w:b/>
          <w:bCs/>
        </w:rPr>
      </w:pPr>
    </w:p>
    <w:p w14:paraId="09285FD7" w14:textId="77777777" w:rsidR="00454FA9" w:rsidRPr="00E950A9" w:rsidRDefault="00454FA9" w:rsidP="00454FA9">
      <w:pPr>
        <w:tabs>
          <w:tab w:val="right" w:pos="9360"/>
        </w:tabs>
        <w:ind w:left="630" w:hanging="630"/>
        <w:jc w:val="both"/>
        <w:rPr>
          <w:rFonts w:cs="Arial"/>
          <w:b/>
          <w:bCs/>
        </w:rPr>
      </w:pPr>
      <w:r w:rsidRPr="00E950A9">
        <w:rPr>
          <w:rFonts w:cs="Arial"/>
          <w:b/>
          <w:bCs/>
        </w:rPr>
        <w:t>(e)</w:t>
      </w:r>
      <w:r w:rsidRPr="00E950A9">
        <w:rPr>
          <w:rFonts w:cs="Arial"/>
          <w:b/>
          <w:bCs/>
        </w:rPr>
        <w:tab/>
        <w:t>Some countries prioritise sustainable growth, while others focus on inclusive growth.</w:t>
      </w:r>
    </w:p>
    <w:p w14:paraId="6CF175C6" w14:textId="77777777" w:rsidR="00454FA9" w:rsidRPr="00E950A9" w:rsidRDefault="00454FA9" w:rsidP="00454FA9">
      <w:pPr>
        <w:tabs>
          <w:tab w:val="right" w:pos="9360"/>
        </w:tabs>
        <w:ind w:left="630" w:hanging="630"/>
        <w:jc w:val="both"/>
        <w:rPr>
          <w:rFonts w:cs="Arial"/>
          <w:b/>
          <w:bCs/>
        </w:rPr>
      </w:pPr>
    </w:p>
    <w:p w14:paraId="06400F64" w14:textId="77777777" w:rsidR="00454FA9" w:rsidRPr="00E950A9" w:rsidRDefault="00454FA9" w:rsidP="00454FA9">
      <w:pPr>
        <w:tabs>
          <w:tab w:val="right" w:pos="9360"/>
        </w:tabs>
        <w:ind w:left="630" w:hanging="630"/>
        <w:jc w:val="both"/>
        <w:rPr>
          <w:rFonts w:cs="Arial"/>
          <w:b/>
          <w:bCs/>
        </w:rPr>
      </w:pPr>
      <w:r w:rsidRPr="00E950A9">
        <w:rPr>
          <w:rFonts w:cs="Arial"/>
          <w:b/>
          <w:bCs/>
        </w:rPr>
        <w:tab/>
        <w:t>Discuss the view that in pursuing economic growth, countries should prioritise sustainable growth.</w:t>
      </w:r>
      <w:r w:rsidRPr="00E950A9">
        <w:rPr>
          <w:rFonts w:cs="Arial"/>
          <w:b/>
          <w:bCs/>
        </w:rPr>
        <w:tab/>
        <w:t>[9]</w:t>
      </w:r>
    </w:p>
    <w:p w14:paraId="629B1684" w14:textId="77777777" w:rsidR="00454FA9" w:rsidRDefault="00454FA9" w:rsidP="00454FA9">
      <w:pPr>
        <w:tabs>
          <w:tab w:val="right" w:pos="9360"/>
        </w:tabs>
        <w:jc w:val="both"/>
        <w:rPr>
          <w:rFonts w:cs="Arial"/>
          <w:b/>
          <w:bCs/>
        </w:rPr>
      </w:pPr>
    </w:p>
    <w:p w14:paraId="72BB9FB7" w14:textId="77777777" w:rsidR="00454FA9" w:rsidRPr="00E950A9" w:rsidRDefault="00454FA9" w:rsidP="00454FA9">
      <w:pPr>
        <w:tabs>
          <w:tab w:val="right" w:pos="9360"/>
        </w:tabs>
        <w:jc w:val="both"/>
        <w:rPr>
          <w:rFonts w:cs="Arial"/>
          <w:b/>
          <w:bCs/>
        </w:rPr>
      </w:pPr>
      <w:r>
        <w:rPr>
          <w:rFonts w:cs="Arial"/>
          <w:b/>
          <w:bCs/>
        </w:rPr>
        <w:tab/>
      </w:r>
    </w:p>
    <w:tbl>
      <w:tblPr>
        <w:tblStyle w:val="TableGrid"/>
        <w:tblW w:w="7198" w:type="dxa"/>
        <w:tblInd w:w="632" w:type="dxa"/>
        <w:tblLook w:val="04A0" w:firstRow="1" w:lastRow="0" w:firstColumn="1" w:lastColumn="0" w:noHBand="0" w:noVBand="1"/>
      </w:tblPr>
      <w:tblGrid>
        <w:gridCol w:w="2428"/>
        <w:gridCol w:w="4770"/>
      </w:tblGrid>
      <w:tr w:rsidR="00454FA9" w:rsidRPr="00E950A9" w14:paraId="5DB5823B" w14:textId="77777777" w:rsidTr="00EA58B9">
        <w:tc>
          <w:tcPr>
            <w:tcW w:w="2428" w:type="dxa"/>
          </w:tcPr>
          <w:p w14:paraId="22EB208D" w14:textId="77777777" w:rsidR="00454FA9" w:rsidRPr="00E950A9" w:rsidRDefault="00454FA9" w:rsidP="00EA58B9">
            <w:pPr>
              <w:tabs>
                <w:tab w:val="right" w:pos="9360"/>
              </w:tabs>
              <w:jc w:val="both"/>
              <w:rPr>
                <w:rFonts w:cs="Arial"/>
                <w:szCs w:val="22"/>
              </w:rPr>
            </w:pPr>
            <w:r w:rsidRPr="00E950A9">
              <w:rPr>
                <w:rFonts w:cs="Arial"/>
                <w:szCs w:val="22"/>
              </w:rPr>
              <w:t>Discuss the view</w:t>
            </w:r>
          </w:p>
        </w:tc>
        <w:tc>
          <w:tcPr>
            <w:tcW w:w="4770" w:type="dxa"/>
          </w:tcPr>
          <w:p w14:paraId="314C7872" w14:textId="77777777" w:rsidR="00454FA9" w:rsidRPr="00E950A9" w:rsidRDefault="00454FA9" w:rsidP="00EA58B9">
            <w:pPr>
              <w:tabs>
                <w:tab w:val="right" w:pos="9360"/>
              </w:tabs>
              <w:jc w:val="both"/>
              <w:rPr>
                <w:rFonts w:cs="Arial"/>
                <w:szCs w:val="22"/>
              </w:rPr>
            </w:pPr>
            <w:r w:rsidRPr="00E950A9">
              <w:rPr>
                <w:rFonts w:cs="Arial"/>
                <w:szCs w:val="22"/>
              </w:rPr>
              <w:t xml:space="preserve">This question requires students to present a </w:t>
            </w:r>
            <w:r w:rsidRPr="00E950A9">
              <w:rPr>
                <w:rFonts w:cs="Arial"/>
                <w:szCs w:val="22"/>
                <w:u w:val="single"/>
              </w:rPr>
              <w:t>comparative</w:t>
            </w:r>
            <w:r w:rsidRPr="00E950A9">
              <w:rPr>
                <w:rFonts w:cs="Arial"/>
                <w:szCs w:val="22"/>
              </w:rPr>
              <w:t xml:space="preserve"> analysis on the benefits and costs of prioritising sustainable growth over inclusive </w:t>
            </w:r>
            <w:r w:rsidRPr="00E950A9">
              <w:rPr>
                <w:rFonts w:cs="Arial"/>
                <w:szCs w:val="22"/>
              </w:rPr>
              <w:lastRenderedPageBreak/>
              <w:t>growth before coming to a reasoned judgement.</w:t>
            </w:r>
          </w:p>
        </w:tc>
      </w:tr>
      <w:tr w:rsidR="00454FA9" w:rsidRPr="00E950A9" w14:paraId="1EA22C16" w14:textId="77777777" w:rsidTr="00EA58B9">
        <w:tc>
          <w:tcPr>
            <w:tcW w:w="2428" w:type="dxa"/>
          </w:tcPr>
          <w:p w14:paraId="175202F4" w14:textId="77777777" w:rsidR="00454FA9" w:rsidRPr="00E950A9" w:rsidRDefault="00454FA9" w:rsidP="00EA58B9">
            <w:pPr>
              <w:tabs>
                <w:tab w:val="right" w:pos="9360"/>
              </w:tabs>
              <w:jc w:val="both"/>
              <w:rPr>
                <w:rFonts w:cs="Arial"/>
                <w:szCs w:val="22"/>
              </w:rPr>
            </w:pPr>
            <w:r w:rsidRPr="00E950A9">
              <w:rPr>
                <w:rFonts w:cs="Arial"/>
                <w:szCs w:val="22"/>
              </w:rPr>
              <w:lastRenderedPageBreak/>
              <w:t>Sustainable growth</w:t>
            </w:r>
          </w:p>
          <w:p w14:paraId="4048053C" w14:textId="77777777" w:rsidR="00454FA9" w:rsidRPr="00E950A9" w:rsidRDefault="00454FA9" w:rsidP="00EA58B9">
            <w:pPr>
              <w:tabs>
                <w:tab w:val="right" w:pos="9360"/>
              </w:tabs>
              <w:jc w:val="both"/>
              <w:rPr>
                <w:rFonts w:cs="Arial"/>
                <w:szCs w:val="22"/>
              </w:rPr>
            </w:pPr>
          </w:p>
          <w:p w14:paraId="25FDAA49" w14:textId="77777777" w:rsidR="00454FA9" w:rsidRPr="00E950A9" w:rsidRDefault="00454FA9" w:rsidP="00EA58B9">
            <w:pPr>
              <w:tabs>
                <w:tab w:val="right" w:pos="9360"/>
              </w:tabs>
              <w:jc w:val="both"/>
              <w:rPr>
                <w:rFonts w:cs="Arial"/>
                <w:szCs w:val="22"/>
              </w:rPr>
            </w:pPr>
          </w:p>
          <w:p w14:paraId="0F7A840B" w14:textId="77777777" w:rsidR="00454FA9" w:rsidRPr="00E950A9" w:rsidRDefault="00454FA9" w:rsidP="00EA58B9">
            <w:pPr>
              <w:tabs>
                <w:tab w:val="right" w:pos="9360"/>
              </w:tabs>
              <w:jc w:val="both"/>
              <w:rPr>
                <w:rFonts w:cs="Arial"/>
                <w:szCs w:val="22"/>
              </w:rPr>
            </w:pPr>
          </w:p>
          <w:p w14:paraId="6A286572" w14:textId="77777777" w:rsidR="00454FA9" w:rsidRPr="00E950A9" w:rsidRDefault="00454FA9" w:rsidP="00EA58B9">
            <w:pPr>
              <w:tabs>
                <w:tab w:val="right" w:pos="9360"/>
              </w:tabs>
              <w:jc w:val="both"/>
              <w:rPr>
                <w:rFonts w:cs="Arial"/>
                <w:szCs w:val="22"/>
              </w:rPr>
            </w:pPr>
          </w:p>
          <w:p w14:paraId="2AC8C33F" w14:textId="77777777" w:rsidR="00454FA9" w:rsidRPr="00E950A9" w:rsidRDefault="00454FA9" w:rsidP="00EA58B9">
            <w:pPr>
              <w:tabs>
                <w:tab w:val="right" w:pos="9360"/>
              </w:tabs>
              <w:jc w:val="both"/>
              <w:rPr>
                <w:rFonts w:cs="Arial"/>
                <w:szCs w:val="22"/>
              </w:rPr>
            </w:pPr>
            <w:r w:rsidRPr="00E950A9">
              <w:rPr>
                <w:rFonts w:cs="Arial"/>
                <w:szCs w:val="22"/>
              </w:rPr>
              <w:t>Inclusive growth</w:t>
            </w:r>
          </w:p>
        </w:tc>
        <w:tc>
          <w:tcPr>
            <w:tcW w:w="4770" w:type="dxa"/>
          </w:tcPr>
          <w:p w14:paraId="72F712E3" w14:textId="77777777" w:rsidR="00454FA9" w:rsidRPr="00E950A9" w:rsidRDefault="00454FA9" w:rsidP="00EA58B9">
            <w:pPr>
              <w:tabs>
                <w:tab w:val="right" w:pos="9360"/>
              </w:tabs>
              <w:jc w:val="both"/>
              <w:rPr>
                <w:rFonts w:cs="Arial"/>
                <w:szCs w:val="22"/>
              </w:rPr>
            </w:pPr>
            <w:r w:rsidRPr="00E950A9">
              <w:rPr>
                <w:rFonts w:cs="Arial"/>
                <w:szCs w:val="22"/>
              </w:rPr>
              <w:t xml:space="preserve">Sustainable growth – a rate of economic growth that can be sustained without creating other significant economic problems, particularly for future generations. </w:t>
            </w:r>
          </w:p>
          <w:p w14:paraId="0B9C87DA" w14:textId="77777777" w:rsidR="00454FA9" w:rsidRPr="00E950A9" w:rsidRDefault="00454FA9" w:rsidP="00EA58B9">
            <w:pPr>
              <w:tabs>
                <w:tab w:val="right" w:pos="9360"/>
              </w:tabs>
              <w:jc w:val="both"/>
              <w:rPr>
                <w:rFonts w:cs="Arial"/>
                <w:szCs w:val="22"/>
              </w:rPr>
            </w:pPr>
          </w:p>
          <w:p w14:paraId="0F147391" w14:textId="77777777" w:rsidR="00454FA9" w:rsidRPr="00E950A9" w:rsidRDefault="00454FA9" w:rsidP="00EA58B9">
            <w:pPr>
              <w:tabs>
                <w:tab w:val="right" w:pos="9360"/>
              </w:tabs>
              <w:jc w:val="both"/>
              <w:rPr>
                <w:rFonts w:cs="Arial"/>
                <w:szCs w:val="22"/>
              </w:rPr>
            </w:pPr>
            <w:r w:rsidRPr="00E950A9">
              <w:rPr>
                <w:rFonts w:cs="Arial"/>
                <w:szCs w:val="22"/>
              </w:rPr>
              <w:t xml:space="preserve">Inclusive growth – a rate of growth that is sustained over </w:t>
            </w:r>
            <w:proofErr w:type="gramStart"/>
            <w:r w:rsidRPr="00E950A9">
              <w:rPr>
                <w:rFonts w:cs="Arial"/>
                <w:szCs w:val="22"/>
              </w:rPr>
              <w:t>a period of time</w:t>
            </w:r>
            <w:proofErr w:type="gramEnd"/>
            <w:r w:rsidRPr="00E950A9">
              <w:rPr>
                <w:rFonts w:cs="Arial"/>
                <w:szCs w:val="22"/>
              </w:rPr>
              <w:t xml:space="preserve">, is broad-based across economic sectors, and creates productive employment opportunities for the majority of the population. </w:t>
            </w:r>
          </w:p>
        </w:tc>
      </w:tr>
    </w:tbl>
    <w:p w14:paraId="4E821A7D" w14:textId="77777777" w:rsidR="00454FA9" w:rsidRDefault="00454FA9" w:rsidP="00454FA9">
      <w:pPr>
        <w:tabs>
          <w:tab w:val="right" w:pos="9360"/>
        </w:tabs>
        <w:jc w:val="both"/>
        <w:rPr>
          <w:rFonts w:cs="Arial"/>
          <w:i/>
          <w:iCs/>
        </w:rPr>
      </w:pPr>
    </w:p>
    <w:p w14:paraId="703F06B9" w14:textId="77777777" w:rsidR="00454FA9" w:rsidRPr="00E950A9" w:rsidRDefault="00454FA9" w:rsidP="00454FA9">
      <w:pPr>
        <w:tabs>
          <w:tab w:val="right" w:pos="9360"/>
        </w:tabs>
        <w:jc w:val="both"/>
        <w:rPr>
          <w:rFonts w:cs="Arial"/>
          <w:i/>
          <w:iCs/>
        </w:rPr>
      </w:pPr>
      <w:r w:rsidRPr="00E950A9">
        <w:rPr>
          <w:rFonts w:cs="Arial"/>
          <w:i/>
          <w:iCs/>
        </w:rPr>
        <w:t>Introduction</w:t>
      </w:r>
    </w:p>
    <w:p w14:paraId="3CF1D4D4" w14:textId="77777777" w:rsidR="00454FA9" w:rsidRPr="00E950A9" w:rsidRDefault="00454FA9" w:rsidP="00454FA9">
      <w:pPr>
        <w:pStyle w:val="ListParagraph"/>
        <w:numPr>
          <w:ilvl w:val="0"/>
          <w:numId w:val="30"/>
        </w:numPr>
        <w:tabs>
          <w:tab w:val="right" w:pos="9360"/>
        </w:tabs>
        <w:spacing w:line="259" w:lineRule="auto"/>
        <w:jc w:val="both"/>
      </w:pPr>
      <w:r w:rsidRPr="00E950A9">
        <w:t xml:space="preserve">Sustained economic growth refers to a positive and stable, non-inflationary growth rate over an extended </w:t>
      </w:r>
      <w:proofErr w:type="gramStart"/>
      <w:r w:rsidRPr="00E950A9">
        <w:t>period of time</w:t>
      </w:r>
      <w:proofErr w:type="gramEnd"/>
      <w:r w:rsidRPr="00E950A9">
        <w:t xml:space="preserve">. It can occur when the economy’s AD and AS increase in tandem, causing an increase in real output without significant upward pressure on the general price level. </w:t>
      </w:r>
    </w:p>
    <w:p w14:paraId="247E98F7" w14:textId="77777777" w:rsidR="00454FA9" w:rsidRPr="00E950A9" w:rsidRDefault="00454FA9" w:rsidP="00454FA9">
      <w:pPr>
        <w:pStyle w:val="ListParagraph"/>
        <w:numPr>
          <w:ilvl w:val="0"/>
          <w:numId w:val="30"/>
        </w:numPr>
        <w:tabs>
          <w:tab w:val="right" w:pos="9360"/>
        </w:tabs>
        <w:spacing w:line="259" w:lineRule="auto"/>
        <w:jc w:val="both"/>
      </w:pPr>
      <w:r w:rsidRPr="00E950A9">
        <w:t>In the pursuit of sustainable or inclusive growth, sustained growth needs to be first attained.</w:t>
      </w:r>
    </w:p>
    <w:p w14:paraId="27BF0E4E" w14:textId="77777777" w:rsidR="00454FA9" w:rsidRPr="00E950A9" w:rsidRDefault="00454FA9" w:rsidP="00454FA9">
      <w:pPr>
        <w:pStyle w:val="ListParagraph"/>
        <w:numPr>
          <w:ilvl w:val="0"/>
          <w:numId w:val="30"/>
        </w:numPr>
        <w:tabs>
          <w:tab w:val="right" w:pos="9360"/>
        </w:tabs>
        <w:spacing w:line="259" w:lineRule="auto"/>
        <w:jc w:val="both"/>
      </w:pPr>
      <w:r w:rsidRPr="00E950A9">
        <w:t xml:space="preserve">This answer will discuss the benefits of sustained growth before discussing the benefits and costs of countries which focus on either sustainable or inclusive growth. </w:t>
      </w:r>
    </w:p>
    <w:p w14:paraId="67948041" w14:textId="77777777" w:rsidR="00454FA9" w:rsidRPr="00E950A9" w:rsidRDefault="00454FA9" w:rsidP="00454FA9">
      <w:pPr>
        <w:tabs>
          <w:tab w:val="right" w:pos="9360"/>
        </w:tabs>
        <w:ind w:left="630" w:hanging="630"/>
        <w:jc w:val="both"/>
        <w:rPr>
          <w:rFonts w:cs="Arial"/>
          <w:b/>
          <w:bCs/>
        </w:rPr>
      </w:pPr>
    </w:p>
    <w:p w14:paraId="4709271D" w14:textId="77777777" w:rsidR="00454FA9" w:rsidRPr="00E950A9" w:rsidRDefault="00454FA9" w:rsidP="00454FA9">
      <w:pPr>
        <w:tabs>
          <w:tab w:val="right" w:pos="9360"/>
        </w:tabs>
        <w:jc w:val="both"/>
        <w:rPr>
          <w:rFonts w:cs="Arial"/>
          <w:i/>
          <w:iCs/>
        </w:rPr>
      </w:pPr>
      <w:r w:rsidRPr="00E950A9">
        <w:rPr>
          <w:rFonts w:cs="Arial"/>
          <w:i/>
          <w:iCs/>
        </w:rPr>
        <w:t xml:space="preserve">Thesis: Explain why countries should focus on sustainable growth by explaining the benefits of sustainable growth </w:t>
      </w:r>
    </w:p>
    <w:p w14:paraId="452E53C9"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rPr>
          <w:b/>
          <w:bCs/>
        </w:rPr>
        <w:t xml:space="preserve">Prioritising sustainable growth could bring about benefits, but could however mean that inclusive growth is not achieved </w:t>
      </w:r>
    </w:p>
    <w:p w14:paraId="1D510E1A"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 xml:space="preserve">Prioritising sustainable growth means that there is first sustained economic growth, and this raises citizens’ material living standards. </w:t>
      </w:r>
    </w:p>
    <w:p w14:paraId="4996CB3E" w14:textId="77777777" w:rsidR="00454FA9" w:rsidRPr="00E950A9" w:rsidRDefault="00454FA9" w:rsidP="00454FA9">
      <w:pPr>
        <w:pStyle w:val="ListParagraph"/>
        <w:numPr>
          <w:ilvl w:val="1"/>
          <w:numId w:val="30"/>
        </w:numPr>
        <w:tabs>
          <w:tab w:val="right" w:pos="9360"/>
        </w:tabs>
        <w:spacing w:line="259" w:lineRule="auto"/>
        <w:jc w:val="both"/>
      </w:pPr>
      <w:r w:rsidRPr="00E950A9">
        <w:t xml:space="preserve">With sustained growth, there is higher output and income. Without inflationary pressures, households’ disposable income increases. Thus, households have higher purchasing power to consume more and </w:t>
      </w:r>
      <w:proofErr w:type="gramStart"/>
      <w:r w:rsidRPr="00E950A9">
        <w:t>better quality</w:t>
      </w:r>
      <w:proofErr w:type="gramEnd"/>
      <w:r w:rsidRPr="00E950A9">
        <w:t xml:space="preserve"> goods and services, leading to higher material living standards. </w:t>
      </w:r>
    </w:p>
    <w:p w14:paraId="38FFF486" w14:textId="77777777" w:rsidR="00454FA9" w:rsidRPr="00E950A9" w:rsidRDefault="00454FA9" w:rsidP="00454FA9">
      <w:pPr>
        <w:pStyle w:val="ListParagraph"/>
        <w:numPr>
          <w:ilvl w:val="1"/>
          <w:numId w:val="30"/>
        </w:numPr>
        <w:tabs>
          <w:tab w:val="right" w:pos="9360"/>
        </w:tabs>
        <w:spacing w:line="259" w:lineRule="auto"/>
        <w:jc w:val="both"/>
      </w:pPr>
      <w:r w:rsidRPr="00E950A9">
        <w:t xml:space="preserve">At the same time, households also experience higher savings as they spend only a proportion of their additional income on consumption. The increase in savings can allow consumers to maintain their consumption levels when the economy may not be doing as well in future, such as during a recession. This leads to higher future material living standards. </w:t>
      </w:r>
    </w:p>
    <w:p w14:paraId="4E547AD7"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 xml:space="preserve">Sustainable growth indicates a rate of economic growth that can be sustained without creating other significant economic problems, particularly for future generations. </w:t>
      </w:r>
    </w:p>
    <w:p w14:paraId="19F972DC" w14:textId="77777777" w:rsidR="00454FA9" w:rsidRPr="00E950A9" w:rsidRDefault="00454FA9" w:rsidP="00454FA9">
      <w:pPr>
        <w:pStyle w:val="ListParagraph"/>
        <w:numPr>
          <w:ilvl w:val="1"/>
          <w:numId w:val="30"/>
        </w:numPr>
        <w:tabs>
          <w:tab w:val="right" w:pos="9360"/>
        </w:tabs>
        <w:spacing w:line="259" w:lineRule="auto"/>
        <w:jc w:val="both"/>
        <w:rPr>
          <w:b/>
          <w:bCs/>
        </w:rPr>
      </w:pPr>
      <w:r w:rsidRPr="00E950A9">
        <w:t>When sustainable growth is prioritised, the level of pollution and resource depletion is minimised, reducing the extent of negative externalities and fall in citizens’ non-material standards of living.</w:t>
      </w:r>
    </w:p>
    <w:p w14:paraId="11B812DA" w14:textId="77777777" w:rsidR="00454FA9" w:rsidRPr="00E950A9" w:rsidRDefault="00454FA9" w:rsidP="00454FA9">
      <w:pPr>
        <w:pStyle w:val="ListParagraph"/>
        <w:numPr>
          <w:ilvl w:val="1"/>
          <w:numId w:val="30"/>
        </w:numPr>
        <w:tabs>
          <w:tab w:val="right" w:pos="9360"/>
        </w:tabs>
        <w:spacing w:line="259" w:lineRule="auto"/>
        <w:jc w:val="both"/>
      </w:pPr>
      <w:r w:rsidRPr="00E950A9">
        <w:t xml:space="preserve">In Extract 8, it was mentioned </w:t>
      </w:r>
      <w:proofErr w:type="gramStart"/>
      <w:r w:rsidRPr="00E950A9">
        <w:t>that,</w:t>
      </w:r>
      <w:proofErr w:type="gramEnd"/>
      <w:r w:rsidRPr="00E950A9">
        <w:t xml:space="preserve"> “China’s economy has transitioned to a high-quality developmental stage” and “the more pressing issue is sustainable growth, where growth is not derived at the expense of the environment”. </w:t>
      </w:r>
    </w:p>
    <w:p w14:paraId="5DB8001F" w14:textId="77777777" w:rsidR="00454FA9" w:rsidRPr="00E950A9" w:rsidRDefault="00454FA9" w:rsidP="00454FA9">
      <w:pPr>
        <w:pStyle w:val="ListParagraph"/>
        <w:numPr>
          <w:ilvl w:val="0"/>
          <w:numId w:val="30"/>
        </w:numPr>
        <w:tabs>
          <w:tab w:val="right" w:pos="9360"/>
        </w:tabs>
        <w:spacing w:line="259" w:lineRule="auto"/>
        <w:jc w:val="both"/>
      </w:pPr>
      <w:r w:rsidRPr="00E950A9">
        <w:t xml:space="preserve">This reflects the need for some countries like China to prioritise sustainable growth ahead of other types of growth. </w:t>
      </w:r>
    </w:p>
    <w:p w14:paraId="76E997AD" w14:textId="77777777" w:rsidR="00454FA9" w:rsidRPr="00E950A9" w:rsidRDefault="00454FA9" w:rsidP="00454FA9">
      <w:pPr>
        <w:tabs>
          <w:tab w:val="right" w:pos="9360"/>
        </w:tabs>
        <w:jc w:val="both"/>
        <w:rPr>
          <w:rFonts w:cs="Arial"/>
          <w:b/>
          <w:bCs/>
        </w:rPr>
      </w:pPr>
    </w:p>
    <w:p w14:paraId="7A6CAFB2" w14:textId="77777777" w:rsidR="00454FA9" w:rsidRPr="00E950A9" w:rsidRDefault="00454FA9" w:rsidP="00454FA9">
      <w:pPr>
        <w:tabs>
          <w:tab w:val="right" w:pos="9360"/>
        </w:tabs>
        <w:jc w:val="both"/>
        <w:rPr>
          <w:rFonts w:cs="Arial"/>
          <w:i/>
          <w:iCs/>
        </w:rPr>
      </w:pPr>
      <w:r w:rsidRPr="00E950A9">
        <w:rPr>
          <w:rFonts w:cs="Arial"/>
          <w:i/>
          <w:iCs/>
        </w:rPr>
        <w:t>Anti-thesis: Explain why countries should focus on inclusive growth by explaining the costs of non-inclusive growth and the benefits of focusing on inclusive growth</w:t>
      </w:r>
    </w:p>
    <w:p w14:paraId="369D3693"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rPr>
          <w:b/>
          <w:bCs/>
        </w:rPr>
        <w:lastRenderedPageBreak/>
        <w:t>However, prioritising sustainable growth could mean a neglecting the attainment of inclusive growth. When there is non-inclusive growth, there would be an uneven distribution of income between the rich and the poor, resulting in rising income inequality. This brings about costs to the economy.</w:t>
      </w:r>
    </w:p>
    <w:p w14:paraId="4843896E" w14:textId="77777777" w:rsidR="00454FA9" w:rsidRPr="00E950A9" w:rsidRDefault="00454FA9" w:rsidP="00454FA9">
      <w:pPr>
        <w:pStyle w:val="ListParagraph"/>
        <w:numPr>
          <w:ilvl w:val="1"/>
          <w:numId w:val="30"/>
        </w:numPr>
        <w:tabs>
          <w:tab w:val="right" w:pos="9360"/>
        </w:tabs>
        <w:spacing w:line="259" w:lineRule="auto"/>
        <w:jc w:val="both"/>
      </w:pPr>
      <w:r w:rsidRPr="00E950A9">
        <w:t xml:space="preserve">In Extract 9, it was mentioned that “rising income inequality contributes to a range of macroeconomic and social consequences”. </w:t>
      </w:r>
    </w:p>
    <w:p w14:paraId="61FC2D9B" w14:textId="77777777" w:rsidR="00454FA9" w:rsidRPr="00E950A9" w:rsidRDefault="00454FA9" w:rsidP="00454FA9">
      <w:pPr>
        <w:pStyle w:val="ListParagraph"/>
        <w:numPr>
          <w:ilvl w:val="1"/>
          <w:numId w:val="30"/>
        </w:numPr>
        <w:tabs>
          <w:tab w:val="right" w:pos="9360"/>
        </w:tabs>
        <w:spacing w:line="259" w:lineRule="auto"/>
        <w:jc w:val="both"/>
      </w:pPr>
      <w:r w:rsidRPr="00E950A9">
        <w:t xml:space="preserve">Rising income inequality could reduce future material standard of living for </w:t>
      </w:r>
      <w:proofErr w:type="gramStart"/>
      <w:r w:rsidRPr="00E950A9">
        <w:t>low income</w:t>
      </w:r>
      <w:proofErr w:type="gramEnd"/>
      <w:r w:rsidRPr="00E950A9">
        <w:t xml:space="preserve"> households, as the children of these households are unable to “stay healthy and accumulate human capital”, and they “end up in lower-quality schools and are less able to go on to college” (Extract 9). They are thus unable to secure higher paying jobs and it restricts their future material living standards. </w:t>
      </w:r>
    </w:p>
    <w:p w14:paraId="226E7BB0" w14:textId="77777777" w:rsidR="00454FA9" w:rsidRPr="00E950A9" w:rsidRDefault="00454FA9" w:rsidP="00454FA9">
      <w:pPr>
        <w:pStyle w:val="ListParagraph"/>
        <w:numPr>
          <w:ilvl w:val="1"/>
          <w:numId w:val="30"/>
        </w:numPr>
        <w:tabs>
          <w:tab w:val="right" w:pos="9360"/>
        </w:tabs>
        <w:spacing w:line="259" w:lineRule="auto"/>
        <w:jc w:val="both"/>
      </w:pPr>
      <w:r w:rsidRPr="00E950A9">
        <w:t xml:space="preserve">Furthermore, non-inclusive growth may also lead to political instability and a fall in non-material living standards as it “damages trust and social cohesion” (Extract 9). </w:t>
      </w:r>
    </w:p>
    <w:p w14:paraId="038BC364" w14:textId="77777777" w:rsidR="00454FA9" w:rsidRPr="00E950A9" w:rsidRDefault="00454FA9" w:rsidP="00454FA9">
      <w:pPr>
        <w:pStyle w:val="ListParagraph"/>
        <w:numPr>
          <w:ilvl w:val="0"/>
          <w:numId w:val="30"/>
        </w:numPr>
        <w:tabs>
          <w:tab w:val="right" w:pos="9360"/>
        </w:tabs>
        <w:spacing w:line="259" w:lineRule="auto"/>
        <w:jc w:val="both"/>
      </w:pPr>
      <w:r w:rsidRPr="00E950A9">
        <w:t xml:space="preserve">Therefore, inclusive growth, a rate of growth that is sustained over </w:t>
      </w:r>
      <w:proofErr w:type="gramStart"/>
      <w:r w:rsidRPr="00E950A9">
        <w:t>a period of time</w:t>
      </w:r>
      <w:proofErr w:type="gramEnd"/>
      <w:r w:rsidRPr="00E950A9">
        <w:t xml:space="preserve">, is broad-based across economic sectors, and creates productive employment opportunities for the majority of the population may be the focus for some countries.  </w:t>
      </w:r>
    </w:p>
    <w:p w14:paraId="23D38C80" w14:textId="77777777" w:rsidR="00454FA9" w:rsidRPr="00E950A9" w:rsidRDefault="00454FA9" w:rsidP="00454FA9">
      <w:pPr>
        <w:tabs>
          <w:tab w:val="right" w:pos="9360"/>
        </w:tabs>
        <w:jc w:val="both"/>
        <w:rPr>
          <w:rFonts w:cs="Arial"/>
        </w:rPr>
      </w:pPr>
    </w:p>
    <w:p w14:paraId="05C1D4AF"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rPr>
          <w:b/>
          <w:bCs/>
        </w:rPr>
        <w:t xml:space="preserve">Prioritising inclusive growth could bring about </w:t>
      </w:r>
      <w:proofErr w:type="gramStart"/>
      <w:r w:rsidRPr="00E950A9">
        <w:rPr>
          <w:b/>
          <w:bCs/>
        </w:rPr>
        <w:t>benefits, but</w:t>
      </w:r>
      <w:proofErr w:type="gramEnd"/>
      <w:r w:rsidRPr="00E950A9">
        <w:rPr>
          <w:b/>
          <w:bCs/>
        </w:rPr>
        <w:t xml:space="preserve"> could however mean that sustainable growth is not achieved.</w:t>
      </w:r>
    </w:p>
    <w:p w14:paraId="7808EA4E" w14:textId="77777777" w:rsidR="00454FA9" w:rsidRPr="00E950A9" w:rsidRDefault="00454FA9" w:rsidP="00454FA9">
      <w:pPr>
        <w:pStyle w:val="ListParagraph"/>
        <w:numPr>
          <w:ilvl w:val="0"/>
          <w:numId w:val="30"/>
        </w:numPr>
        <w:tabs>
          <w:tab w:val="right" w:pos="9360"/>
        </w:tabs>
        <w:spacing w:line="259" w:lineRule="auto"/>
        <w:jc w:val="both"/>
      </w:pPr>
      <w:r w:rsidRPr="00E950A9">
        <w:t xml:space="preserve">The attainment of inclusive growth is beneficial as it </w:t>
      </w:r>
      <w:proofErr w:type="gramStart"/>
      <w:r w:rsidRPr="00E950A9">
        <w:t>prevent</w:t>
      </w:r>
      <w:proofErr w:type="gramEnd"/>
      <w:r w:rsidRPr="00E950A9">
        <w:t xml:space="preserve"> the costs on future material living standards as analysed earlier. </w:t>
      </w:r>
    </w:p>
    <w:p w14:paraId="09119D0A" w14:textId="77777777" w:rsidR="00454FA9" w:rsidRPr="00E950A9" w:rsidRDefault="00454FA9" w:rsidP="00454FA9">
      <w:pPr>
        <w:pStyle w:val="ListParagraph"/>
        <w:numPr>
          <w:ilvl w:val="0"/>
          <w:numId w:val="30"/>
        </w:numPr>
        <w:tabs>
          <w:tab w:val="right" w:pos="9360"/>
        </w:tabs>
        <w:spacing w:line="259" w:lineRule="auto"/>
        <w:jc w:val="both"/>
      </w:pPr>
      <w:r w:rsidRPr="00E950A9">
        <w:t xml:space="preserve">However, if sustainable growth is neglected at the expense of prioritising inclusive growth, the impact on the environment would be often ignored and this often results in unsustainable growth because of the depletion of natural resources and environmental degradation. </w:t>
      </w:r>
    </w:p>
    <w:p w14:paraId="03C22EED" w14:textId="77777777" w:rsidR="00454FA9" w:rsidRPr="00E950A9" w:rsidRDefault="00454FA9" w:rsidP="00454FA9">
      <w:pPr>
        <w:pStyle w:val="ListParagraph"/>
        <w:numPr>
          <w:ilvl w:val="1"/>
          <w:numId w:val="30"/>
        </w:numPr>
        <w:tabs>
          <w:tab w:val="right" w:pos="9360"/>
        </w:tabs>
        <w:spacing w:line="259" w:lineRule="auto"/>
        <w:jc w:val="both"/>
        <w:rPr>
          <w:b/>
          <w:bCs/>
        </w:rPr>
      </w:pPr>
      <w:r w:rsidRPr="00E950A9">
        <w:t xml:space="preserve">For instance, the burning of fossil fuel to generate electrical energy for various recreational and industrial activities have been identified as a main reason behind global warming and the development of infrastructure which requires land may involve the clearing of forest and the loss of natural wildlife. </w:t>
      </w:r>
    </w:p>
    <w:p w14:paraId="4B8EE69B" w14:textId="77777777" w:rsidR="00454FA9" w:rsidRPr="00E950A9" w:rsidRDefault="00454FA9" w:rsidP="00454FA9">
      <w:pPr>
        <w:pStyle w:val="ListParagraph"/>
        <w:numPr>
          <w:ilvl w:val="1"/>
          <w:numId w:val="30"/>
        </w:numPr>
        <w:tabs>
          <w:tab w:val="right" w:pos="9360"/>
        </w:tabs>
        <w:spacing w:line="259" w:lineRule="auto"/>
        <w:jc w:val="both"/>
        <w:rPr>
          <w:b/>
          <w:bCs/>
        </w:rPr>
      </w:pPr>
      <w:r w:rsidRPr="00E950A9">
        <w:t xml:space="preserve">Negative externalities such as pollution and waste as well as depletion of finite resources are common outcomes. </w:t>
      </w:r>
      <w:proofErr w:type="gramStart"/>
      <w:r w:rsidRPr="00E950A9">
        <w:t>Thus</w:t>
      </w:r>
      <w:proofErr w:type="gramEnd"/>
      <w:r w:rsidRPr="00E950A9">
        <w:t xml:space="preserve"> there is a need to focus on sustainable growth as well. </w:t>
      </w:r>
    </w:p>
    <w:p w14:paraId="44319E1A" w14:textId="77777777" w:rsidR="00454FA9" w:rsidRPr="00E950A9" w:rsidRDefault="00454FA9" w:rsidP="00454FA9">
      <w:pPr>
        <w:tabs>
          <w:tab w:val="right" w:pos="9360"/>
        </w:tabs>
        <w:jc w:val="both"/>
        <w:rPr>
          <w:rFonts w:cs="Arial"/>
          <w:i/>
          <w:iCs/>
        </w:rPr>
      </w:pPr>
    </w:p>
    <w:p w14:paraId="3E8B2476" w14:textId="77777777" w:rsidR="00454FA9" w:rsidRPr="00E950A9" w:rsidRDefault="00454FA9" w:rsidP="00454FA9">
      <w:pPr>
        <w:pStyle w:val="ListParagraph"/>
        <w:tabs>
          <w:tab w:val="right" w:pos="9360"/>
        </w:tabs>
        <w:ind w:left="360"/>
        <w:jc w:val="both"/>
        <w:rPr>
          <w:b/>
          <w:bCs/>
        </w:rPr>
      </w:pPr>
      <w:r w:rsidRPr="00E950A9">
        <w:t xml:space="preserve">Ultimately the type of economic growth that a country decides to prioritise, be it sustainable and/or inclusive growth, depends on each </w:t>
      </w:r>
      <w:proofErr w:type="gramStart"/>
      <w:r w:rsidRPr="00E950A9">
        <w:t>countries’</w:t>
      </w:r>
      <w:proofErr w:type="gramEnd"/>
      <w:r w:rsidRPr="00E950A9">
        <w:t xml:space="preserve"> unique economic circumstances. </w:t>
      </w:r>
    </w:p>
    <w:p w14:paraId="7B02949C"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 xml:space="preserve">In most developed economies, like China and Singapore for example, the attainment of sustained economic growth is often accompanied by income inequality and negative consequences on the environment. </w:t>
      </w:r>
    </w:p>
    <w:p w14:paraId="2D0C2B65" w14:textId="77777777" w:rsidR="00454FA9" w:rsidRPr="00E950A9" w:rsidRDefault="00454FA9" w:rsidP="00454FA9">
      <w:pPr>
        <w:pStyle w:val="ListParagraph"/>
        <w:numPr>
          <w:ilvl w:val="1"/>
          <w:numId w:val="30"/>
        </w:numPr>
        <w:tabs>
          <w:tab w:val="right" w:pos="9360"/>
        </w:tabs>
        <w:spacing w:line="259" w:lineRule="auto"/>
        <w:ind w:left="630" w:hanging="270"/>
        <w:jc w:val="both"/>
        <w:rPr>
          <w:b/>
          <w:bCs/>
        </w:rPr>
      </w:pPr>
      <w:r w:rsidRPr="00E950A9">
        <w:t xml:space="preserve">The GINI coefficient in Singapore before taxes and transfers is consistently high at around 0.45 (Table 2), and the rapid economic growth rates in Singapore had also been accompanied by rising pollution and congestion levels, lowering citizens’ living standards. </w:t>
      </w:r>
    </w:p>
    <w:p w14:paraId="46E98BF2" w14:textId="77777777" w:rsidR="00454FA9" w:rsidRPr="00E950A9" w:rsidRDefault="00454FA9" w:rsidP="00454FA9">
      <w:pPr>
        <w:pStyle w:val="ListParagraph"/>
        <w:numPr>
          <w:ilvl w:val="1"/>
          <w:numId w:val="30"/>
        </w:numPr>
        <w:tabs>
          <w:tab w:val="right" w:pos="9360"/>
        </w:tabs>
        <w:spacing w:line="259" w:lineRule="auto"/>
        <w:ind w:left="630" w:hanging="270"/>
        <w:jc w:val="both"/>
        <w:rPr>
          <w:b/>
          <w:bCs/>
        </w:rPr>
      </w:pPr>
      <w:r w:rsidRPr="00E950A9">
        <w:t xml:space="preserve">Thus, countries like Singapore that faces the </w:t>
      </w:r>
      <w:proofErr w:type="gramStart"/>
      <w:r w:rsidRPr="00E950A9">
        <w:t>above mentioned</w:t>
      </w:r>
      <w:proofErr w:type="gramEnd"/>
      <w:r w:rsidRPr="00E950A9">
        <w:t xml:space="preserve"> issues should prioritise both sustainable and inclusive growth. </w:t>
      </w:r>
    </w:p>
    <w:p w14:paraId="08AA9CFB"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 xml:space="preserve">In developing economies, whereby citizens have not yet achieved a basic level of living standards, it is crucial that the government focuses on achieving sustained economic growth instead, before moving on to sustainable or inclusive growth.  </w:t>
      </w:r>
    </w:p>
    <w:p w14:paraId="14550966" w14:textId="77777777" w:rsidR="00454FA9" w:rsidRPr="007C3051" w:rsidRDefault="00454FA9" w:rsidP="00454FA9">
      <w:pPr>
        <w:rPr>
          <w:rFonts w:cs="Arial"/>
          <w:b/>
          <w:bCs/>
          <w:u w:val="single"/>
        </w:rPr>
      </w:pPr>
    </w:p>
    <w:p w14:paraId="1D565B15" w14:textId="77777777" w:rsidR="00454FA9" w:rsidRPr="00E950A9" w:rsidRDefault="00454FA9" w:rsidP="00454FA9">
      <w:pPr>
        <w:rPr>
          <w:rFonts w:cs="Arial"/>
          <w:b/>
          <w:bCs/>
          <w:u w:val="single"/>
        </w:rPr>
      </w:pPr>
      <w:r w:rsidRPr="00E950A9">
        <w:rPr>
          <w:rFonts w:cs="Arial"/>
          <w:b/>
          <w:bCs/>
          <w:u w:val="single"/>
        </w:rPr>
        <w:br w:type="page"/>
      </w:r>
    </w:p>
    <w:p w14:paraId="14F103FB" w14:textId="77777777" w:rsidR="00454FA9" w:rsidRPr="00E950A9" w:rsidRDefault="00454FA9" w:rsidP="00454FA9">
      <w:pPr>
        <w:tabs>
          <w:tab w:val="right" w:pos="9360"/>
        </w:tabs>
        <w:ind w:left="630" w:hanging="630"/>
        <w:jc w:val="both"/>
        <w:rPr>
          <w:rFonts w:cs="Arial"/>
          <w:b/>
          <w:bCs/>
        </w:rPr>
      </w:pPr>
      <w:r w:rsidRPr="00E950A9">
        <w:rPr>
          <w:rFonts w:cs="Arial"/>
          <w:b/>
          <w:bCs/>
        </w:rPr>
        <w:lastRenderedPageBreak/>
        <w:t>(f)</w:t>
      </w:r>
      <w:r w:rsidRPr="00E950A9">
        <w:rPr>
          <w:rFonts w:cs="Arial"/>
          <w:b/>
          <w:bCs/>
        </w:rPr>
        <w:tab/>
        <w:t>Discuss the extent to which inclusive growth in Singapore can be achieved through improving labour productivity.</w:t>
      </w:r>
      <w:r w:rsidRPr="00E950A9">
        <w:rPr>
          <w:rFonts w:cs="Arial"/>
          <w:b/>
          <w:bCs/>
        </w:rPr>
        <w:tab/>
        <w:t>[10]</w:t>
      </w:r>
    </w:p>
    <w:p w14:paraId="7D32755E" w14:textId="77777777" w:rsidR="00454FA9" w:rsidRPr="00E950A9" w:rsidRDefault="00454FA9" w:rsidP="00454FA9">
      <w:pPr>
        <w:tabs>
          <w:tab w:val="right" w:pos="9360"/>
        </w:tabs>
        <w:ind w:left="630" w:hanging="630"/>
        <w:jc w:val="both"/>
        <w:rPr>
          <w:rFonts w:cs="Arial"/>
          <w:b/>
          <w:bCs/>
        </w:rPr>
      </w:pPr>
    </w:p>
    <w:p w14:paraId="13CD9867" w14:textId="77777777" w:rsidR="00454FA9" w:rsidRPr="00E950A9" w:rsidRDefault="00454FA9" w:rsidP="00454FA9">
      <w:pPr>
        <w:rPr>
          <w:rFonts w:cs="Arial"/>
          <w:b/>
          <w:bCs/>
        </w:rPr>
      </w:pPr>
    </w:p>
    <w:tbl>
      <w:tblPr>
        <w:tblStyle w:val="TableGrid"/>
        <w:tblW w:w="8723" w:type="dxa"/>
        <w:tblInd w:w="632" w:type="dxa"/>
        <w:tblLook w:val="04A0" w:firstRow="1" w:lastRow="0" w:firstColumn="1" w:lastColumn="0" w:noHBand="0" w:noVBand="1"/>
      </w:tblPr>
      <w:tblGrid>
        <w:gridCol w:w="1525"/>
        <w:gridCol w:w="2428"/>
        <w:gridCol w:w="4770"/>
      </w:tblGrid>
      <w:tr w:rsidR="00454FA9" w:rsidRPr="00E950A9" w14:paraId="6B6A2C8A" w14:textId="77777777" w:rsidTr="00EA58B9">
        <w:tc>
          <w:tcPr>
            <w:tcW w:w="1525" w:type="dxa"/>
          </w:tcPr>
          <w:p w14:paraId="515C67A1" w14:textId="77777777" w:rsidR="00454FA9" w:rsidRPr="00E950A9" w:rsidRDefault="00454FA9" w:rsidP="00EA58B9">
            <w:pPr>
              <w:tabs>
                <w:tab w:val="right" w:pos="9360"/>
              </w:tabs>
              <w:jc w:val="both"/>
              <w:rPr>
                <w:rFonts w:cs="Arial"/>
                <w:b/>
                <w:bCs/>
                <w:szCs w:val="22"/>
              </w:rPr>
            </w:pPr>
            <w:r w:rsidRPr="00E950A9">
              <w:rPr>
                <w:rFonts w:cs="Arial"/>
                <w:b/>
                <w:bCs/>
                <w:szCs w:val="22"/>
              </w:rPr>
              <w:t>Command word/phrase</w:t>
            </w:r>
          </w:p>
        </w:tc>
        <w:tc>
          <w:tcPr>
            <w:tcW w:w="2428" w:type="dxa"/>
          </w:tcPr>
          <w:p w14:paraId="61007EE0" w14:textId="77777777" w:rsidR="00454FA9" w:rsidRPr="00E950A9" w:rsidRDefault="00454FA9" w:rsidP="00EA58B9">
            <w:pPr>
              <w:tabs>
                <w:tab w:val="right" w:pos="9360"/>
              </w:tabs>
              <w:jc w:val="both"/>
              <w:rPr>
                <w:rFonts w:cs="Arial"/>
                <w:szCs w:val="22"/>
              </w:rPr>
            </w:pPr>
            <w:r w:rsidRPr="00E950A9">
              <w:rPr>
                <w:rFonts w:cs="Arial"/>
                <w:szCs w:val="22"/>
              </w:rPr>
              <w:t>Discuss the extent</w:t>
            </w:r>
          </w:p>
        </w:tc>
        <w:tc>
          <w:tcPr>
            <w:tcW w:w="4770" w:type="dxa"/>
          </w:tcPr>
          <w:p w14:paraId="6B104D16" w14:textId="77777777" w:rsidR="00454FA9" w:rsidRPr="00E950A9" w:rsidRDefault="00454FA9" w:rsidP="00EA58B9">
            <w:pPr>
              <w:tabs>
                <w:tab w:val="right" w:pos="9360"/>
              </w:tabs>
              <w:jc w:val="both"/>
              <w:rPr>
                <w:rFonts w:cs="Arial"/>
                <w:szCs w:val="22"/>
              </w:rPr>
            </w:pPr>
            <w:r w:rsidRPr="00E950A9">
              <w:rPr>
                <w:rFonts w:cs="Arial"/>
                <w:szCs w:val="22"/>
              </w:rPr>
              <w:t xml:space="preserve">This question requires students to present a </w:t>
            </w:r>
            <w:r w:rsidRPr="00E950A9">
              <w:rPr>
                <w:rFonts w:cs="Arial"/>
                <w:szCs w:val="22"/>
                <w:u w:val="single"/>
              </w:rPr>
              <w:t>balanced</w:t>
            </w:r>
            <w:r w:rsidRPr="00E950A9">
              <w:rPr>
                <w:rFonts w:cs="Arial"/>
                <w:szCs w:val="22"/>
              </w:rPr>
              <w:t xml:space="preserve"> analysis on the extent to which inclusive growth could be achieved through the mentioned policy of improving labour productivity.</w:t>
            </w:r>
          </w:p>
        </w:tc>
      </w:tr>
      <w:tr w:rsidR="00454FA9" w:rsidRPr="00E950A9" w14:paraId="31D30190" w14:textId="77777777" w:rsidTr="00EA58B9">
        <w:tc>
          <w:tcPr>
            <w:tcW w:w="1525" w:type="dxa"/>
          </w:tcPr>
          <w:p w14:paraId="633BAB88" w14:textId="77777777" w:rsidR="00454FA9" w:rsidRPr="00E950A9" w:rsidRDefault="00454FA9" w:rsidP="00EA58B9">
            <w:pPr>
              <w:tabs>
                <w:tab w:val="right" w:pos="9360"/>
              </w:tabs>
              <w:jc w:val="both"/>
              <w:rPr>
                <w:rFonts w:cs="Arial"/>
                <w:b/>
                <w:bCs/>
                <w:szCs w:val="22"/>
              </w:rPr>
            </w:pPr>
            <w:r w:rsidRPr="00E950A9">
              <w:rPr>
                <w:rFonts w:cs="Arial"/>
                <w:b/>
                <w:bCs/>
                <w:szCs w:val="22"/>
              </w:rPr>
              <w:t>Content</w:t>
            </w:r>
          </w:p>
        </w:tc>
        <w:tc>
          <w:tcPr>
            <w:tcW w:w="2428" w:type="dxa"/>
          </w:tcPr>
          <w:p w14:paraId="033074EC" w14:textId="77777777" w:rsidR="00454FA9" w:rsidRPr="00E950A9" w:rsidRDefault="00454FA9" w:rsidP="00EA58B9">
            <w:pPr>
              <w:tabs>
                <w:tab w:val="right" w:pos="9360"/>
              </w:tabs>
              <w:jc w:val="both"/>
              <w:rPr>
                <w:rFonts w:cs="Arial"/>
                <w:szCs w:val="22"/>
              </w:rPr>
            </w:pPr>
            <w:r w:rsidRPr="00E950A9">
              <w:rPr>
                <w:rFonts w:cs="Arial"/>
                <w:szCs w:val="22"/>
              </w:rPr>
              <w:t xml:space="preserve">Inclusive growth </w:t>
            </w:r>
          </w:p>
          <w:p w14:paraId="75024684" w14:textId="77777777" w:rsidR="00454FA9" w:rsidRPr="00E950A9" w:rsidRDefault="00454FA9" w:rsidP="00EA58B9">
            <w:pPr>
              <w:tabs>
                <w:tab w:val="right" w:pos="9360"/>
              </w:tabs>
              <w:jc w:val="both"/>
              <w:rPr>
                <w:rFonts w:cs="Arial"/>
                <w:szCs w:val="22"/>
              </w:rPr>
            </w:pPr>
          </w:p>
          <w:p w14:paraId="73582C6A" w14:textId="77777777" w:rsidR="00454FA9" w:rsidRPr="00E950A9" w:rsidRDefault="00454FA9" w:rsidP="00EA58B9">
            <w:pPr>
              <w:tabs>
                <w:tab w:val="right" w:pos="9360"/>
              </w:tabs>
              <w:jc w:val="both"/>
              <w:rPr>
                <w:rFonts w:cs="Arial"/>
                <w:szCs w:val="22"/>
              </w:rPr>
            </w:pPr>
          </w:p>
          <w:p w14:paraId="18ACD605" w14:textId="77777777" w:rsidR="00454FA9" w:rsidRPr="00E950A9" w:rsidRDefault="00454FA9" w:rsidP="00EA58B9">
            <w:pPr>
              <w:tabs>
                <w:tab w:val="right" w:pos="9360"/>
              </w:tabs>
              <w:jc w:val="both"/>
              <w:rPr>
                <w:rFonts w:cs="Arial"/>
                <w:szCs w:val="22"/>
              </w:rPr>
            </w:pPr>
          </w:p>
          <w:p w14:paraId="399B4CDE" w14:textId="77777777" w:rsidR="00454FA9" w:rsidRPr="00E950A9" w:rsidRDefault="00454FA9" w:rsidP="00EA58B9">
            <w:pPr>
              <w:tabs>
                <w:tab w:val="right" w:pos="9360"/>
              </w:tabs>
              <w:jc w:val="both"/>
              <w:rPr>
                <w:rFonts w:cs="Arial"/>
                <w:szCs w:val="22"/>
              </w:rPr>
            </w:pPr>
          </w:p>
          <w:p w14:paraId="15E0AC54" w14:textId="77777777" w:rsidR="00454FA9" w:rsidRPr="00E950A9" w:rsidRDefault="00454FA9" w:rsidP="00EA58B9">
            <w:pPr>
              <w:tabs>
                <w:tab w:val="right" w:pos="9360"/>
              </w:tabs>
              <w:jc w:val="both"/>
              <w:rPr>
                <w:rFonts w:cs="Arial"/>
                <w:szCs w:val="22"/>
              </w:rPr>
            </w:pPr>
          </w:p>
          <w:p w14:paraId="673FD786" w14:textId="77777777" w:rsidR="00454FA9" w:rsidRPr="00E950A9" w:rsidRDefault="00454FA9" w:rsidP="00EA58B9">
            <w:pPr>
              <w:tabs>
                <w:tab w:val="right" w:pos="9360"/>
              </w:tabs>
              <w:jc w:val="both"/>
              <w:rPr>
                <w:rFonts w:cs="Arial"/>
                <w:szCs w:val="22"/>
              </w:rPr>
            </w:pPr>
            <w:r w:rsidRPr="00E950A9">
              <w:rPr>
                <w:rFonts w:cs="Arial"/>
                <w:szCs w:val="22"/>
              </w:rPr>
              <w:t>Improving labour productivity</w:t>
            </w:r>
          </w:p>
        </w:tc>
        <w:tc>
          <w:tcPr>
            <w:tcW w:w="4770" w:type="dxa"/>
          </w:tcPr>
          <w:p w14:paraId="173C14B0" w14:textId="77777777" w:rsidR="00454FA9" w:rsidRPr="00E950A9" w:rsidRDefault="00454FA9" w:rsidP="00EA58B9">
            <w:pPr>
              <w:tabs>
                <w:tab w:val="right" w:pos="9360"/>
              </w:tabs>
              <w:jc w:val="both"/>
              <w:rPr>
                <w:rFonts w:cs="Arial"/>
                <w:szCs w:val="22"/>
              </w:rPr>
            </w:pPr>
            <w:r w:rsidRPr="00E950A9">
              <w:rPr>
                <w:rFonts w:cs="Arial"/>
                <w:szCs w:val="22"/>
              </w:rPr>
              <w:t xml:space="preserve">Inclusive growth indicates a rate of growth that is sustained over </w:t>
            </w:r>
            <w:proofErr w:type="gramStart"/>
            <w:r w:rsidRPr="00E950A9">
              <w:rPr>
                <w:rFonts w:cs="Arial"/>
                <w:szCs w:val="22"/>
              </w:rPr>
              <w:t>a period of time</w:t>
            </w:r>
            <w:proofErr w:type="gramEnd"/>
            <w:r w:rsidRPr="00E950A9">
              <w:rPr>
                <w:rFonts w:cs="Arial"/>
                <w:szCs w:val="22"/>
              </w:rPr>
              <w:t>, is broad-based across economic sectors, and creates productive employment opportunities for the majority of the population.</w:t>
            </w:r>
          </w:p>
          <w:p w14:paraId="76F251B7" w14:textId="77777777" w:rsidR="00454FA9" w:rsidRPr="00E950A9" w:rsidRDefault="00454FA9" w:rsidP="00EA58B9">
            <w:pPr>
              <w:tabs>
                <w:tab w:val="right" w:pos="9360"/>
              </w:tabs>
              <w:jc w:val="both"/>
              <w:rPr>
                <w:rFonts w:cs="Arial"/>
                <w:szCs w:val="22"/>
              </w:rPr>
            </w:pPr>
          </w:p>
          <w:p w14:paraId="4935D902" w14:textId="77777777" w:rsidR="00454FA9" w:rsidRPr="00E950A9" w:rsidRDefault="00454FA9" w:rsidP="00EA58B9">
            <w:pPr>
              <w:tabs>
                <w:tab w:val="right" w:pos="9360"/>
              </w:tabs>
              <w:jc w:val="both"/>
              <w:rPr>
                <w:rFonts w:cs="Arial"/>
                <w:szCs w:val="22"/>
              </w:rPr>
            </w:pPr>
            <w:r w:rsidRPr="00E950A9">
              <w:rPr>
                <w:rFonts w:cs="Arial"/>
                <w:szCs w:val="22"/>
              </w:rPr>
              <w:t>Increases in real output per worker through skills training and the use of technology to complement labour in the production process.</w:t>
            </w:r>
          </w:p>
        </w:tc>
      </w:tr>
      <w:tr w:rsidR="00454FA9" w:rsidRPr="00E950A9" w14:paraId="15AE5499" w14:textId="77777777" w:rsidTr="00EA58B9">
        <w:tc>
          <w:tcPr>
            <w:tcW w:w="1525" w:type="dxa"/>
          </w:tcPr>
          <w:p w14:paraId="06EFB101" w14:textId="77777777" w:rsidR="00454FA9" w:rsidRPr="00E950A9" w:rsidRDefault="00454FA9" w:rsidP="00EA58B9">
            <w:pPr>
              <w:tabs>
                <w:tab w:val="right" w:pos="9360"/>
              </w:tabs>
              <w:jc w:val="both"/>
              <w:rPr>
                <w:rFonts w:cs="Arial"/>
                <w:b/>
                <w:bCs/>
                <w:szCs w:val="22"/>
              </w:rPr>
            </w:pPr>
            <w:r w:rsidRPr="00E950A9">
              <w:rPr>
                <w:rFonts w:cs="Arial"/>
                <w:b/>
                <w:bCs/>
                <w:szCs w:val="22"/>
              </w:rPr>
              <w:t>Context</w:t>
            </w:r>
          </w:p>
        </w:tc>
        <w:tc>
          <w:tcPr>
            <w:tcW w:w="2428" w:type="dxa"/>
          </w:tcPr>
          <w:p w14:paraId="346635FA" w14:textId="77777777" w:rsidR="00454FA9" w:rsidRPr="00E950A9" w:rsidRDefault="00454FA9" w:rsidP="00EA58B9">
            <w:pPr>
              <w:tabs>
                <w:tab w:val="right" w:pos="9360"/>
              </w:tabs>
              <w:jc w:val="both"/>
              <w:rPr>
                <w:rFonts w:cs="Arial"/>
                <w:szCs w:val="22"/>
              </w:rPr>
            </w:pPr>
            <w:r w:rsidRPr="00E950A9">
              <w:rPr>
                <w:rFonts w:cs="Arial"/>
                <w:szCs w:val="22"/>
              </w:rPr>
              <w:t>Singapore</w:t>
            </w:r>
          </w:p>
        </w:tc>
        <w:tc>
          <w:tcPr>
            <w:tcW w:w="4770" w:type="dxa"/>
          </w:tcPr>
          <w:p w14:paraId="50317DA7" w14:textId="77777777" w:rsidR="00454FA9" w:rsidRPr="00E950A9" w:rsidRDefault="00454FA9" w:rsidP="00EA58B9">
            <w:pPr>
              <w:tabs>
                <w:tab w:val="right" w:pos="9360"/>
              </w:tabs>
              <w:jc w:val="both"/>
              <w:rPr>
                <w:rFonts w:cs="Arial"/>
                <w:szCs w:val="22"/>
              </w:rPr>
            </w:pPr>
            <w:r w:rsidRPr="00E950A9">
              <w:rPr>
                <w:rFonts w:cs="Arial"/>
                <w:szCs w:val="22"/>
              </w:rPr>
              <w:t xml:space="preserve">Answer </w:t>
            </w:r>
            <w:proofErr w:type="gramStart"/>
            <w:r w:rsidRPr="00E950A9">
              <w:rPr>
                <w:rFonts w:cs="Arial"/>
                <w:szCs w:val="22"/>
              </w:rPr>
              <w:t>has to</w:t>
            </w:r>
            <w:proofErr w:type="gramEnd"/>
            <w:r w:rsidRPr="00E950A9">
              <w:rPr>
                <w:rFonts w:cs="Arial"/>
                <w:szCs w:val="22"/>
              </w:rPr>
              <w:t xml:space="preserve"> be anchored with examples in Singapore context</w:t>
            </w:r>
          </w:p>
        </w:tc>
      </w:tr>
    </w:tbl>
    <w:p w14:paraId="5BF03EC2" w14:textId="77777777" w:rsidR="00454FA9" w:rsidRPr="00E950A9" w:rsidRDefault="00454FA9" w:rsidP="00454FA9">
      <w:pPr>
        <w:tabs>
          <w:tab w:val="right" w:pos="9360"/>
        </w:tabs>
        <w:ind w:left="1260" w:hanging="630"/>
        <w:jc w:val="both"/>
        <w:rPr>
          <w:rFonts w:cs="Arial"/>
        </w:rPr>
      </w:pPr>
    </w:p>
    <w:p w14:paraId="2AA475C4" w14:textId="77777777" w:rsidR="00454FA9" w:rsidRPr="00E950A9" w:rsidRDefault="00454FA9" w:rsidP="00454FA9">
      <w:pPr>
        <w:tabs>
          <w:tab w:val="right" w:pos="9360"/>
        </w:tabs>
        <w:ind w:left="630" w:hanging="630"/>
        <w:jc w:val="both"/>
        <w:rPr>
          <w:rFonts w:cs="Arial"/>
          <w:i/>
          <w:iCs/>
        </w:rPr>
      </w:pPr>
      <w:r w:rsidRPr="00E950A9">
        <w:rPr>
          <w:rFonts w:cs="Arial"/>
          <w:i/>
          <w:iCs/>
        </w:rPr>
        <w:t>Introduction</w:t>
      </w:r>
    </w:p>
    <w:p w14:paraId="02469927" w14:textId="77777777" w:rsidR="00454FA9" w:rsidRPr="00E950A9" w:rsidRDefault="00454FA9" w:rsidP="00454FA9">
      <w:pPr>
        <w:pStyle w:val="ListParagraph"/>
        <w:numPr>
          <w:ilvl w:val="0"/>
          <w:numId w:val="30"/>
        </w:numPr>
        <w:tabs>
          <w:tab w:val="right" w:pos="9360"/>
        </w:tabs>
        <w:spacing w:line="259" w:lineRule="auto"/>
        <w:jc w:val="both"/>
      </w:pPr>
      <w:r w:rsidRPr="00E950A9">
        <w:t xml:space="preserve">Inclusive growth refers to a rate of growth that is sustained over </w:t>
      </w:r>
      <w:proofErr w:type="gramStart"/>
      <w:r w:rsidRPr="00E950A9">
        <w:t>a period of time</w:t>
      </w:r>
      <w:proofErr w:type="gramEnd"/>
      <w:r w:rsidRPr="00E950A9">
        <w:t>, is broad-based across economic sectors, and creates productive employment opportunities for the majority of the country’s population. It is economic growth that takes income distribution into consideration and does not contribute to worsening income inequality.</w:t>
      </w:r>
    </w:p>
    <w:p w14:paraId="696E2271" w14:textId="77777777" w:rsidR="00454FA9" w:rsidRPr="00E950A9" w:rsidRDefault="00454FA9" w:rsidP="00454FA9">
      <w:pPr>
        <w:pStyle w:val="ListParagraph"/>
        <w:numPr>
          <w:ilvl w:val="0"/>
          <w:numId w:val="30"/>
        </w:numPr>
        <w:tabs>
          <w:tab w:val="right" w:pos="9360"/>
        </w:tabs>
        <w:spacing w:line="259" w:lineRule="auto"/>
        <w:jc w:val="both"/>
      </w:pPr>
      <w:r w:rsidRPr="00E950A9">
        <w:t xml:space="preserve">Labour productivity is defined as the real output per worker (Extract 10). </w:t>
      </w:r>
    </w:p>
    <w:p w14:paraId="412C2883" w14:textId="77777777" w:rsidR="00454FA9" w:rsidRPr="00E950A9" w:rsidRDefault="00454FA9" w:rsidP="00454FA9">
      <w:pPr>
        <w:pStyle w:val="ListParagraph"/>
        <w:numPr>
          <w:ilvl w:val="0"/>
          <w:numId w:val="30"/>
        </w:numPr>
        <w:tabs>
          <w:tab w:val="right" w:pos="9360"/>
        </w:tabs>
        <w:spacing w:line="259" w:lineRule="auto"/>
        <w:jc w:val="both"/>
      </w:pPr>
      <w:r w:rsidRPr="00E950A9">
        <w:t>While improving labour productivity may be used to achieve inclusive growth in Singapore, there are limitations to its effectiveness, which will be discussed in this essay.</w:t>
      </w:r>
    </w:p>
    <w:p w14:paraId="561B03CD" w14:textId="77777777" w:rsidR="00454FA9" w:rsidRPr="00E950A9" w:rsidRDefault="00454FA9" w:rsidP="00454FA9">
      <w:pPr>
        <w:tabs>
          <w:tab w:val="right" w:pos="9360"/>
        </w:tabs>
        <w:jc w:val="both"/>
        <w:rPr>
          <w:rFonts w:cs="Arial"/>
        </w:rPr>
      </w:pPr>
    </w:p>
    <w:p w14:paraId="656DC3FC" w14:textId="77777777" w:rsidR="00454FA9" w:rsidRPr="00E950A9" w:rsidRDefault="00454FA9" w:rsidP="00454FA9">
      <w:pPr>
        <w:tabs>
          <w:tab w:val="right" w:pos="9360"/>
        </w:tabs>
        <w:jc w:val="both"/>
        <w:rPr>
          <w:rFonts w:cs="Arial"/>
          <w:i/>
          <w:iCs/>
        </w:rPr>
      </w:pPr>
      <w:r w:rsidRPr="00E950A9">
        <w:rPr>
          <w:rFonts w:cs="Arial"/>
          <w:i/>
          <w:iCs/>
        </w:rPr>
        <w:t>Thesis: Explain how improving labour productivity can help to achieve sustained growth and hence inclusive growth</w:t>
      </w:r>
    </w:p>
    <w:p w14:paraId="3F0485B2"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rPr>
          <w:b/>
          <w:bCs/>
        </w:rPr>
        <w:t xml:space="preserve">Improving labour productivity through skills training and the adoption of technology to complement labour can help to achieve sustained growth, and hence inclusive growth. </w:t>
      </w:r>
    </w:p>
    <w:p w14:paraId="2B89CDC4"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 xml:space="preserve">Extract 10 mentioned that labour productivity could be improved through two ways: “developing specialized skillsets needed” and “the use of technology and automation” to complement labour. </w:t>
      </w:r>
    </w:p>
    <w:p w14:paraId="60A79259"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 xml:space="preserve">The Singapore government has allocated a portion of its budget to launch the Professional Conversion Programs in 2016 to achieve this improvement in labour productivity. This represents an increase in the government’s developmental expenditure (G). </w:t>
      </w:r>
    </w:p>
    <w:p w14:paraId="17A63860" w14:textId="77777777" w:rsidR="00454FA9" w:rsidRPr="00E950A9" w:rsidRDefault="00454FA9" w:rsidP="00454FA9">
      <w:pPr>
        <w:pStyle w:val="ListParagraph"/>
        <w:numPr>
          <w:ilvl w:val="0"/>
          <w:numId w:val="30"/>
        </w:numPr>
        <w:tabs>
          <w:tab w:val="right" w:pos="9360"/>
        </w:tabs>
        <w:spacing w:line="259" w:lineRule="auto"/>
        <w:jc w:val="both"/>
        <w:rPr>
          <w:rFonts w:eastAsia="Calibri"/>
        </w:rPr>
      </w:pPr>
      <w:r w:rsidRPr="00E950A9">
        <w:rPr>
          <w:rFonts w:eastAsia="Times New Roman"/>
        </w:rPr>
        <w:t>An increase in government expenditure (G) would lead to a direct increase in AD since G is a component of AD. If there is spare capacity, this increase in G</w:t>
      </w:r>
      <w:r w:rsidRPr="00E950A9">
        <w:rPr>
          <w:rFonts w:eastAsia="Calibri"/>
        </w:rPr>
        <w:t xml:space="preserve"> would trigger the multiplier effect, which will increase AD and real GDP by a multiplied amount. The AD curve will shift rightwards from AD</w:t>
      </w:r>
      <w:r w:rsidRPr="00E950A9">
        <w:rPr>
          <w:rFonts w:eastAsia="Calibri"/>
          <w:vertAlign w:val="subscript"/>
        </w:rPr>
        <w:t>1</w:t>
      </w:r>
      <w:r w:rsidRPr="00E950A9">
        <w:rPr>
          <w:rFonts w:eastAsia="Calibri"/>
        </w:rPr>
        <w:t xml:space="preserve"> to AD</w:t>
      </w:r>
      <w:r w:rsidRPr="00E950A9">
        <w:rPr>
          <w:rFonts w:eastAsia="Calibri"/>
          <w:vertAlign w:val="subscript"/>
        </w:rPr>
        <w:t>2</w:t>
      </w:r>
      <w:r w:rsidRPr="00E950A9">
        <w:rPr>
          <w:rFonts w:eastAsia="Calibri"/>
        </w:rPr>
        <w:t xml:space="preserve"> in Figure Y below. Actual growth is achieved when real GDP increases from Y</w:t>
      </w:r>
      <w:r w:rsidRPr="00E950A9">
        <w:rPr>
          <w:rFonts w:eastAsia="Calibri"/>
          <w:vertAlign w:val="subscript"/>
        </w:rPr>
        <w:t>1</w:t>
      </w:r>
      <w:r w:rsidRPr="00E950A9">
        <w:rPr>
          <w:rFonts w:eastAsia="Calibri"/>
        </w:rPr>
        <w:t xml:space="preserve"> to Y</w:t>
      </w:r>
      <w:r w:rsidRPr="00E950A9">
        <w:rPr>
          <w:rFonts w:eastAsia="Calibri"/>
          <w:vertAlign w:val="subscript"/>
        </w:rPr>
        <w:t>2</w:t>
      </w:r>
      <w:r w:rsidRPr="00E950A9">
        <w:rPr>
          <w:rFonts w:eastAsia="Calibri"/>
        </w:rPr>
        <w:t>.</w:t>
      </w:r>
    </w:p>
    <w:p w14:paraId="5ECD7EC2" w14:textId="77777777" w:rsidR="00454FA9" w:rsidRPr="00E950A9" w:rsidRDefault="00454FA9" w:rsidP="00454FA9">
      <w:pPr>
        <w:pStyle w:val="ListParagraph"/>
        <w:numPr>
          <w:ilvl w:val="0"/>
          <w:numId w:val="30"/>
        </w:numPr>
        <w:tabs>
          <w:tab w:val="right" w:pos="9360"/>
        </w:tabs>
        <w:spacing w:line="259" w:lineRule="auto"/>
        <w:jc w:val="both"/>
        <w:rPr>
          <w:rFonts w:eastAsia="Calibri"/>
        </w:rPr>
      </w:pPr>
      <w:r w:rsidRPr="00E950A9">
        <w:rPr>
          <w:rFonts w:eastAsia="Calibri"/>
        </w:rPr>
        <w:t>In the long run, improvement in labour productivity also increases the productive capacity of the economy.</w:t>
      </w:r>
      <w:r w:rsidRPr="00E950A9">
        <w:t xml:space="preserve"> Long-run AS therefore increases, as shown by the rightwards shift of the AS curve from AS</w:t>
      </w:r>
      <w:r w:rsidRPr="00E950A9">
        <w:rPr>
          <w:vertAlign w:val="subscript"/>
        </w:rPr>
        <w:t>1</w:t>
      </w:r>
      <w:r w:rsidRPr="00E950A9">
        <w:t xml:space="preserve"> to AS</w:t>
      </w:r>
      <w:r w:rsidRPr="00E950A9">
        <w:rPr>
          <w:vertAlign w:val="subscript"/>
        </w:rPr>
        <w:t>2</w:t>
      </w:r>
      <w:r w:rsidRPr="00E950A9">
        <w:t xml:space="preserve">, thus achieving potential growth. </w:t>
      </w:r>
    </w:p>
    <w:p w14:paraId="0C84C80C" w14:textId="77777777" w:rsidR="00454FA9" w:rsidRPr="00E950A9" w:rsidRDefault="00454FA9" w:rsidP="00454FA9">
      <w:pPr>
        <w:pStyle w:val="ListParagraph"/>
        <w:numPr>
          <w:ilvl w:val="0"/>
          <w:numId w:val="30"/>
        </w:numPr>
        <w:tabs>
          <w:tab w:val="right" w:pos="9360"/>
        </w:tabs>
        <w:spacing w:line="259" w:lineRule="auto"/>
        <w:jc w:val="both"/>
        <w:rPr>
          <w:rFonts w:eastAsia="Calibri"/>
        </w:rPr>
      </w:pPr>
      <w:r w:rsidRPr="00E950A9">
        <w:t>As a result, sustained growth is achieved, with a further increase in real GDP from Y</w:t>
      </w:r>
      <w:r w:rsidRPr="00E950A9">
        <w:rPr>
          <w:vertAlign w:val="subscript"/>
        </w:rPr>
        <w:t>2</w:t>
      </w:r>
      <w:r w:rsidRPr="00E950A9">
        <w:t xml:space="preserve"> to Y</w:t>
      </w:r>
      <w:r w:rsidRPr="00E950A9">
        <w:rPr>
          <w:vertAlign w:val="subscript"/>
        </w:rPr>
        <w:t>3</w:t>
      </w:r>
      <w:r w:rsidRPr="00E950A9">
        <w:t>, and only a slight increase in GPL to P</w:t>
      </w:r>
      <w:r w:rsidRPr="00E950A9">
        <w:rPr>
          <w:vertAlign w:val="subscript"/>
        </w:rPr>
        <w:t>3</w:t>
      </w:r>
      <w:r w:rsidRPr="00E950A9">
        <w:t xml:space="preserve"> instead of P</w:t>
      </w:r>
      <w:r w:rsidRPr="00E950A9">
        <w:rPr>
          <w:vertAlign w:val="subscript"/>
        </w:rPr>
        <w:t>2</w:t>
      </w:r>
      <w:r w:rsidRPr="00E950A9">
        <w:t>.</w:t>
      </w:r>
    </w:p>
    <w:p w14:paraId="5CFB3997" w14:textId="77777777" w:rsidR="00454FA9" w:rsidRPr="00E950A9" w:rsidRDefault="00454FA9" w:rsidP="00454FA9">
      <w:pPr>
        <w:tabs>
          <w:tab w:val="right" w:pos="9360"/>
        </w:tabs>
        <w:ind w:left="990"/>
        <w:jc w:val="both"/>
        <w:rPr>
          <w:rFonts w:cs="Arial"/>
          <w:b/>
          <w:bCs/>
        </w:rPr>
      </w:pPr>
    </w:p>
    <w:p w14:paraId="2CDD4FC4" w14:textId="77777777" w:rsidR="00454FA9" w:rsidRPr="00E950A9" w:rsidRDefault="00454FA9" w:rsidP="00454FA9">
      <w:pPr>
        <w:tabs>
          <w:tab w:val="right" w:pos="9360"/>
        </w:tabs>
        <w:ind w:left="990"/>
        <w:jc w:val="both"/>
        <w:rPr>
          <w:rFonts w:cs="Arial"/>
          <w:b/>
          <w:bCs/>
        </w:rPr>
      </w:pPr>
      <w:r w:rsidRPr="00E950A9">
        <w:rPr>
          <w:rFonts w:cs="Arial"/>
          <w:noProof/>
        </w:rPr>
        <w:lastRenderedPageBreak/>
        <mc:AlternateContent>
          <mc:Choice Requires="wpg">
            <w:drawing>
              <wp:inline distT="0" distB="0" distL="0" distR="0" wp14:anchorId="2A0802E5" wp14:editId="1063CBDC">
                <wp:extent cx="4540250" cy="2489200"/>
                <wp:effectExtent l="0" t="0" r="0" b="82550"/>
                <wp:docPr id="46" name="Group 46"/>
                <wp:cNvGraphicFramePr/>
                <a:graphic xmlns:a="http://schemas.openxmlformats.org/drawingml/2006/main">
                  <a:graphicData uri="http://schemas.microsoft.com/office/word/2010/wordprocessingGroup">
                    <wpg:wgp>
                      <wpg:cNvGrpSpPr/>
                      <wpg:grpSpPr>
                        <a:xfrm>
                          <a:off x="0" y="0"/>
                          <a:ext cx="4540250" cy="2489200"/>
                          <a:chOff x="-196850" y="-241414"/>
                          <a:chExt cx="4349750" cy="2273414"/>
                        </a:xfrm>
                      </wpg:grpSpPr>
                      <wpg:grpSp>
                        <wpg:cNvPr id="48" name="Group 48"/>
                        <wpg:cNvGrpSpPr/>
                        <wpg:grpSpPr>
                          <a:xfrm>
                            <a:off x="0" y="101600"/>
                            <a:ext cx="3454400" cy="1930400"/>
                            <a:chOff x="-869948" y="-78935"/>
                            <a:chExt cx="5366235" cy="2619161"/>
                          </a:xfrm>
                        </wpg:grpSpPr>
                        <wpg:grpSp>
                          <wpg:cNvPr id="54" name="Group 54"/>
                          <wpg:cNvGrpSpPr/>
                          <wpg:grpSpPr>
                            <a:xfrm>
                              <a:off x="-869948" y="-78935"/>
                              <a:ext cx="5366235" cy="2619161"/>
                              <a:chOff x="-869948" y="-78935"/>
                              <a:chExt cx="5366235" cy="2619161"/>
                            </a:xfrm>
                          </wpg:grpSpPr>
                          <wpg:grpSp>
                            <wpg:cNvPr id="55" name="Group 55"/>
                            <wpg:cNvGrpSpPr/>
                            <wpg:grpSpPr>
                              <a:xfrm>
                                <a:off x="362198" y="1145005"/>
                                <a:ext cx="2151239" cy="446066"/>
                                <a:chOff x="0" y="10912"/>
                                <a:chExt cx="2151239" cy="446066"/>
                              </a:xfrm>
                            </wpg:grpSpPr>
                            <wps:wsp>
                              <wps:cNvPr id="56" name="Line 276"/>
                              <wps:cNvCnPr>
                                <a:cxnSpLocks noChangeShapeType="1"/>
                              </wps:cNvCnPr>
                              <wps:spPr bwMode="auto">
                                <a:xfrm>
                                  <a:off x="17812" y="445325"/>
                                  <a:ext cx="1413131" cy="1165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57" name="Group 57"/>
                              <wpg:cNvGrpSpPr/>
                              <wpg:grpSpPr>
                                <a:xfrm>
                                  <a:off x="0" y="10912"/>
                                  <a:ext cx="2151239" cy="279588"/>
                                  <a:chOff x="0" y="10912"/>
                                  <a:chExt cx="2151239" cy="279588"/>
                                </a:xfrm>
                              </wpg:grpSpPr>
                              <wps:wsp>
                                <wps:cNvPr id="58" name="Line 276"/>
                                <wps:cNvCnPr>
                                  <a:cxnSpLocks noChangeShapeType="1"/>
                                </wps:cNvCnPr>
                                <wps:spPr bwMode="auto">
                                  <a:xfrm>
                                    <a:off x="4685" y="10912"/>
                                    <a:ext cx="163919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Line 276"/>
                                <wps:cNvCnPr>
                                  <a:cxnSpLocks noChangeShapeType="1"/>
                                </wps:cNvCnPr>
                                <wps:spPr bwMode="auto">
                                  <a:xfrm>
                                    <a:off x="0" y="267195"/>
                                    <a:ext cx="2151239" cy="233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cNvPr id="60" name="Group 60"/>
                            <wpg:cNvGrpSpPr/>
                            <wpg:grpSpPr>
                              <a:xfrm>
                                <a:off x="-869948" y="-78935"/>
                                <a:ext cx="5366235" cy="2619161"/>
                                <a:chOff x="-869948" y="-78935"/>
                                <a:chExt cx="5366235" cy="2619161"/>
                              </a:xfrm>
                            </wpg:grpSpPr>
                            <wps:wsp>
                              <wps:cNvPr id="61" name="Text Box 282"/>
                              <wps:cNvSpPr txBox="1">
                                <a:spLocks noChangeArrowheads="1"/>
                              </wps:cNvSpPr>
                              <wps:spPr bwMode="auto">
                                <a:xfrm>
                                  <a:off x="-98929" y="985375"/>
                                  <a:ext cx="585719" cy="425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93F42" w14:textId="77777777" w:rsidR="00454FA9" w:rsidRPr="000A31D6" w:rsidRDefault="00454FA9" w:rsidP="00454FA9">
                                    <w:pPr>
                                      <w:jc w:val="center"/>
                                      <w:rPr>
                                        <w:rFonts w:cs="Arial"/>
                                        <w:sz w:val="20"/>
                                        <w:szCs w:val="20"/>
                                      </w:rPr>
                                    </w:pPr>
                                    <w:r w:rsidRPr="000A31D6">
                                      <w:rPr>
                                        <w:rFonts w:cs="Arial"/>
                                        <w:sz w:val="20"/>
                                        <w:szCs w:val="20"/>
                                      </w:rPr>
                                      <w:t>P</w:t>
                                    </w:r>
                                    <w:r w:rsidRPr="000A31D6">
                                      <w:rPr>
                                        <w:rFonts w:cs="Arial"/>
                                        <w:sz w:val="20"/>
                                        <w:szCs w:val="20"/>
                                        <w:vertAlign w:val="subscript"/>
                                      </w:rPr>
                                      <w:t>2</w:t>
                                    </w:r>
                                  </w:p>
                                </w:txbxContent>
                              </wps:txbx>
                              <wps:bodyPr rot="0" vert="horz" wrap="square" lIns="91440" tIns="45720" rIns="91440" bIns="45720" anchor="t" anchorCtr="0" upright="1">
                                <a:noAutofit/>
                              </wps:bodyPr>
                            </wps:wsp>
                            <wpg:grpSp>
                              <wpg:cNvPr id="62" name="Group 62"/>
                              <wpg:cNvGrpSpPr/>
                              <wpg:grpSpPr>
                                <a:xfrm>
                                  <a:off x="-869948" y="-78935"/>
                                  <a:ext cx="5366235" cy="2619161"/>
                                  <a:chOff x="-869948" y="-78935"/>
                                  <a:chExt cx="5366235" cy="2619161"/>
                                </a:xfrm>
                              </wpg:grpSpPr>
                              <wpg:grpSp>
                                <wpg:cNvPr id="63" name="Group 63"/>
                                <wpg:cNvGrpSpPr/>
                                <wpg:grpSpPr>
                                  <a:xfrm>
                                    <a:off x="-869948" y="-78935"/>
                                    <a:ext cx="5366235" cy="2619161"/>
                                    <a:chOff x="-854485" y="-78935"/>
                                    <a:chExt cx="5366235" cy="2619161"/>
                                  </a:xfrm>
                                </wpg:grpSpPr>
                                <wps:wsp>
                                  <wps:cNvPr id="64" name="Line 276"/>
                                  <wps:cNvCnPr>
                                    <a:cxnSpLocks noChangeShapeType="1"/>
                                  </wps:cNvCnPr>
                                  <wps:spPr bwMode="auto">
                                    <a:xfrm>
                                      <a:off x="2042556" y="1134093"/>
                                      <a:ext cx="0" cy="10826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65" name="Group 65"/>
                                  <wpg:cNvGrpSpPr/>
                                  <wpg:grpSpPr>
                                    <a:xfrm>
                                      <a:off x="-854485" y="-78935"/>
                                      <a:ext cx="5366235" cy="2619161"/>
                                      <a:chOff x="-854485" y="-78935"/>
                                      <a:chExt cx="5366235" cy="2619161"/>
                                    </a:xfrm>
                                  </wpg:grpSpPr>
                                  <wpg:grpSp>
                                    <wpg:cNvPr id="66" name="Group 66"/>
                                    <wpg:cNvGrpSpPr/>
                                    <wpg:grpSpPr>
                                      <a:xfrm>
                                        <a:off x="-854485" y="-78935"/>
                                        <a:ext cx="5366235" cy="2619161"/>
                                        <a:chOff x="-854485" y="-78935"/>
                                        <a:chExt cx="5366235" cy="2619161"/>
                                      </a:xfrm>
                                    </wpg:grpSpPr>
                                    <wps:wsp>
                                      <wps:cNvPr id="67" name="Line 267"/>
                                      <wps:cNvCnPr>
                                        <a:cxnSpLocks noChangeShapeType="1"/>
                                      </wps:cNvCnPr>
                                      <wps:spPr bwMode="auto">
                                        <a:xfrm flipV="1">
                                          <a:off x="1477671" y="1682496"/>
                                          <a:ext cx="635000" cy="190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68" name="Group 68"/>
                                      <wpg:cNvGrpSpPr/>
                                      <wpg:grpSpPr>
                                        <a:xfrm>
                                          <a:off x="-854485" y="-78935"/>
                                          <a:ext cx="5366235" cy="2619161"/>
                                          <a:chOff x="-854485" y="-78935"/>
                                          <a:chExt cx="5366235" cy="2619161"/>
                                        </a:xfrm>
                                      </wpg:grpSpPr>
                                      <wpg:grpSp>
                                        <wpg:cNvPr id="70" name="Group 70"/>
                                        <wpg:cNvGrpSpPr/>
                                        <wpg:grpSpPr>
                                          <a:xfrm>
                                            <a:off x="-854485" y="-78935"/>
                                            <a:ext cx="5366235" cy="2619161"/>
                                            <a:chOff x="-861997" y="-78935"/>
                                            <a:chExt cx="5366235" cy="2619161"/>
                                          </a:xfrm>
                                        </wpg:grpSpPr>
                                        <wps:wsp>
                                          <wps:cNvPr id="71" name="Line 276"/>
                                          <wps:cNvCnPr>
                                            <a:cxnSpLocks noChangeShapeType="1"/>
                                          </wps:cNvCnPr>
                                          <wps:spPr bwMode="auto">
                                            <a:xfrm>
                                              <a:off x="1856463" y="1612801"/>
                                              <a:ext cx="0" cy="59649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72" name="Group 72"/>
                                          <wpg:cNvGrpSpPr/>
                                          <wpg:grpSpPr>
                                            <a:xfrm>
                                              <a:off x="-861997" y="-78935"/>
                                              <a:ext cx="5366235" cy="2619161"/>
                                              <a:chOff x="-861997" y="-78935"/>
                                              <a:chExt cx="5366235" cy="2619161"/>
                                            </a:xfrm>
                                          </wpg:grpSpPr>
                                          <wpg:grpSp>
                                            <wpg:cNvPr id="73" name="Group 73"/>
                                            <wpg:cNvGrpSpPr/>
                                            <wpg:grpSpPr>
                                              <a:xfrm>
                                                <a:off x="-861997" y="-78935"/>
                                                <a:ext cx="5366235" cy="2619161"/>
                                                <a:chOff x="-861997" y="-78935"/>
                                                <a:chExt cx="5366235" cy="2619161"/>
                                              </a:xfrm>
                                            </wpg:grpSpPr>
                                            <wpg:grpSp>
                                              <wpg:cNvPr id="75" name="Group 75"/>
                                              <wpg:cNvGrpSpPr/>
                                              <wpg:grpSpPr>
                                                <a:xfrm>
                                                  <a:off x="-861997" y="-78935"/>
                                                  <a:ext cx="5366235" cy="2619161"/>
                                                  <a:chOff x="-861997" y="-78935"/>
                                                  <a:chExt cx="5366235" cy="2619161"/>
                                                </a:xfrm>
                                              </wpg:grpSpPr>
                                              <wpg:grpSp>
                                                <wpg:cNvPr id="96" name="Group 96"/>
                                                <wpg:cNvGrpSpPr/>
                                                <wpg:grpSpPr>
                                                  <a:xfrm>
                                                    <a:off x="-861997" y="-78935"/>
                                                    <a:ext cx="5366235" cy="2619161"/>
                                                    <a:chOff x="-861997" y="-78935"/>
                                                    <a:chExt cx="5366235" cy="2619161"/>
                                                  </a:xfrm>
                                                </wpg:grpSpPr>
                                                <wpg:grpSp>
                                                  <wpg:cNvPr id="97" name="Group 97"/>
                                                  <wpg:cNvGrpSpPr/>
                                                  <wpg:grpSpPr>
                                                    <a:xfrm>
                                                      <a:off x="-861997" y="-78935"/>
                                                      <a:ext cx="5366235" cy="2619161"/>
                                                      <a:chOff x="-870039" y="-78954"/>
                                                      <a:chExt cx="5366798" cy="2619792"/>
                                                    </a:xfrm>
                                                  </wpg:grpSpPr>
                                                  <wps:wsp>
                                                    <wps:cNvPr id="98" name="Text Box 275"/>
                                                    <wps:cNvSpPr txBox="1">
                                                      <a:spLocks noChangeArrowheads="1"/>
                                                    </wps:cNvSpPr>
                                                    <wps:spPr bwMode="auto">
                                                      <a:xfrm>
                                                        <a:off x="3186193" y="2088344"/>
                                                        <a:ext cx="1310566" cy="373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E0DCC" w14:textId="77777777" w:rsidR="00454FA9" w:rsidRPr="000A31D6" w:rsidRDefault="00454FA9" w:rsidP="00454FA9">
                                                          <w:pPr>
                                                            <w:rPr>
                                                              <w:rFonts w:cs="Arial"/>
                                                              <w:sz w:val="20"/>
                                                              <w:szCs w:val="20"/>
                                                            </w:rPr>
                                                          </w:pPr>
                                                          <w:r w:rsidRPr="000A31D6">
                                                            <w:rPr>
                                                              <w:rFonts w:cs="Arial"/>
                                                              <w:sz w:val="20"/>
                                                              <w:szCs w:val="20"/>
                                                            </w:rPr>
                                                            <w:t xml:space="preserve">Real GDP </w:t>
                                                          </w:r>
                                                        </w:p>
                                                      </w:txbxContent>
                                                    </wps:txbx>
                                                    <wps:bodyPr rot="0" vert="horz" wrap="square" lIns="91440" tIns="45720" rIns="91440" bIns="45720" anchor="t" anchorCtr="0" upright="1">
                                                      <a:noAutofit/>
                                                    </wps:bodyPr>
                                                  </wps:wsp>
                                                  <wpg:grpSp>
                                                    <wpg:cNvPr id="102" name="Group 102"/>
                                                    <wpg:cNvGrpSpPr/>
                                                    <wpg:grpSpPr>
                                                      <a:xfrm>
                                                        <a:off x="-870039" y="-78954"/>
                                                        <a:ext cx="4070439" cy="2619792"/>
                                                        <a:chOff x="-870039" y="-78954"/>
                                                        <a:chExt cx="4070439" cy="2619792"/>
                                                      </a:xfrm>
                                                    </wpg:grpSpPr>
                                                    <wps:wsp>
                                                      <wps:cNvPr id="103" name="Text Box 274"/>
                                                      <wps:cNvSpPr txBox="1">
                                                        <a:spLocks noChangeArrowheads="1"/>
                                                      </wps:cNvSpPr>
                                                      <wps:spPr bwMode="auto">
                                                        <a:xfrm>
                                                          <a:off x="-870039" y="-78954"/>
                                                          <a:ext cx="2332401" cy="408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4FC09" w14:textId="77777777" w:rsidR="00454FA9" w:rsidRPr="000A31D6" w:rsidRDefault="00454FA9" w:rsidP="00454FA9">
                                                            <w:pPr>
                                                              <w:jc w:val="center"/>
                                                              <w:rPr>
                                                                <w:rFonts w:cs="Arial"/>
                                                                <w:sz w:val="20"/>
                                                                <w:szCs w:val="20"/>
                                                              </w:rPr>
                                                            </w:pPr>
                                                            <w:r w:rsidRPr="000A31D6">
                                                              <w:rPr>
                                                                <w:rFonts w:cs="Arial"/>
                                                                <w:sz w:val="20"/>
                                                                <w:szCs w:val="20"/>
                                                              </w:rPr>
                                                              <w:t>General Price Level</w:t>
                                                            </w:r>
                                                          </w:p>
                                                        </w:txbxContent>
                                                      </wps:txbx>
                                                      <wps:bodyPr rot="0" vert="horz" wrap="square" lIns="91440" tIns="45720" rIns="91440" bIns="45720" anchor="t" anchorCtr="0" upright="1">
                                                        <a:noAutofit/>
                                                      </wps:bodyPr>
                                                    </wps:wsp>
                                                    <wpg:grpSp>
                                                      <wpg:cNvPr id="104" name="Group 104"/>
                                                      <wpg:cNvGrpSpPr/>
                                                      <wpg:grpSpPr>
                                                        <a:xfrm>
                                                          <a:off x="0" y="241540"/>
                                                          <a:ext cx="3200400" cy="2299298"/>
                                                          <a:chOff x="0" y="0"/>
                                                          <a:chExt cx="3200400" cy="2299298"/>
                                                        </a:xfrm>
                                                      </wpg:grpSpPr>
                                                      <wpg:grpSp>
                                                        <wpg:cNvPr id="105" name="Group 105"/>
                                                        <wpg:cNvGrpSpPr/>
                                                        <wpg:grpSpPr>
                                                          <a:xfrm>
                                                            <a:off x="361912" y="0"/>
                                                            <a:ext cx="2838488" cy="1985083"/>
                                                            <a:chOff x="-38" y="0"/>
                                                            <a:chExt cx="2838488" cy="1985083"/>
                                                          </a:xfrm>
                                                        </wpg:grpSpPr>
                                                        <wps:wsp>
                                                          <wps:cNvPr id="106" name="Line 265"/>
                                                          <wps:cNvCnPr>
                                                            <a:cxnSpLocks noChangeShapeType="1"/>
                                                          </wps:cNvCnPr>
                                                          <wps:spPr bwMode="auto">
                                                            <a:xfrm flipV="1">
                                                              <a:off x="5024" y="0"/>
                                                              <a:ext cx="0" cy="1968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266"/>
                                                          <wps:cNvCnPr>
                                                            <a:cxnSpLocks noChangeShapeType="1"/>
                                                          </wps:cNvCnPr>
                                                          <wps:spPr bwMode="auto">
                                                            <a:xfrm>
                                                              <a:off x="-38" y="1963921"/>
                                                              <a:ext cx="2838488" cy="211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8" name="Text Box 329"/>
                                                        <wps:cNvSpPr txBox="1">
                                                          <a:spLocks noChangeArrowheads="1"/>
                                                        </wps:cNvSpPr>
                                                        <wps:spPr bwMode="auto">
                                                          <a:xfrm>
                                                            <a:off x="0" y="1879600"/>
                                                            <a:ext cx="664209" cy="419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10B93" w14:textId="77777777" w:rsidR="00454FA9" w:rsidRPr="000A31D6" w:rsidRDefault="00454FA9" w:rsidP="00454FA9">
                                                              <w:pPr>
                                                                <w:jc w:val="center"/>
                                                                <w:rPr>
                                                                  <w:rFonts w:cs="Arial"/>
                                                                  <w:sz w:val="20"/>
                                                                  <w:szCs w:val="20"/>
                                                                </w:rPr>
                                                              </w:pPr>
                                                              <w:r w:rsidRPr="000A31D6">
                                                                <w:rPr>
                                                                  <w:rFonts w:cs="Arial"/>
                                                                  <w:sz w:val="20"/>
                                                                  <w:szCs w:val="20"/>
                                                                </w:rPr>
                                                                <w:t>0</w:t>
                                                              </w:r>
                                                            </w:p>
                                                          </w:txbxContent>
                                                        </wps:txbx>
                                                        <wps:bodyPr rot="0" vert="horz" wrap="square" lIns="91440" tIns="45720" rIns="91440" bIns="45720" anchor="t" anchorCtr="0" upright="1">
                                                          <a:noAutofit/>
                                                        </wps:bodyPr>
                                                      </wps:wsp>
                                                    </wpg:grpSp>
                                                  </wpg:grpSp>
                                                </wpg:grpSp>
                                                <wpg:grpSp>
                                                  <wpg:cNvPr id="109" name="Group 109"/>
                                                  <wpg:cNvGrpSpPr/>
                                                  <wpg:grpSpPr>
                                                    <a:xfrm>
                                                      <a:off x="-113528" y="124399"/>
                                                      <a:ext cx="3366444" cy="2350516"/>
                                                      <a:chOff x="-121479" y="28983"/>
                                                      <a:chExt cx="3366444" cy="2350516"/>
                                                    </a:xfrm>
                                                  </wpg:grpSpPr>
                                                  <wpg:grpSp>
                                                    <wpg:cNvPr id="110" name="Group 110"/>
                                                    <wpg:cNvGrpSpPr/>
                                                    <wpg:grpSpPr>
                                                      <a:xfrm>
                                                        <a:off x="362470" y="28983"/>
                                                        <a:ext cx="2882495" cy="2350516"/>
                                                        <a:chOff x="-19193" y="28983"/>
                                                        <a:chExt cx="2882495" cy="2350516"/>
                                                      </a:xfrm>
                                                    </wpg:grpSpPr>
                                                    <wpg:grpSp>
                                                      <wpg:cNvPr id="111" name="Group 111"/>
                                                      <wpg:cNvGrpSpPr/>
                                                      <wpg:grpSpPr>
                                                        <a:xfrm>
                                                          <a:off x="-19193" y="28983"/>
                                                          <a:ext cx="2167919" cy="2350516"/>
                                                          <a:chOff x="-19193" y="28983"/>
                                                          <a:chExt cx="2167919" cy="2350516"/>
                                                        </a:xfrm>
                                                      </wpg:grpSpPr>
                                                      <wpg:grpSp>
                                                        <wpg:cNvPr id="112" name="Group 112"/>
                                                        <wpg:cNvGrpSpPr/>
                                                        <wpg:grpSpPr>
                                                          <a:xfrm>
                                                            <a:off x="1250476" y="1345679"/>
                                                            <a:ext cx="898250" cy="1033820"/>
                                                            <a:chOff x="407638" y="-292290"/>
                                                            <a:chExt cx="898250" cy="1033820"/>
                                                          </a:xfrm>
                                                        </wpg:grpSpPr>
                                                        <wps:wsp>
                                                          <wps:cNvPr id="113" name="Line 276"/>
                                                          <wps:cNvCnPr>
                                                            <a:cxnSpLocks noChangeShapeType="1"/>
                                                          </wps:cNvCnPr>
                                                          <wps:spPr bwMode="auto">
                                                            <a:xfrm>
                                                              <a:off x="1302100" y="-292290"/>
                                                              <a:ext cx="3788" cy="78552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Text Box 278"/>
                                                          <wps:cNvSpPr txBox="1">
                                                            <a:spLocks noChangeArrowheads="1"/>
                                                          </wps:cNvSpPr>
                                                          <wps:spPr bwMode="auto">
                                                            <a:xfrm>
                                                              <a:off x="407638" y="460225"/>
                                                              <a:ext cx="50355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DD91" w14:textId="77777777" w:rsidR="00454FA9" w:rsidRPr="000A31D6" w:rsidRDefault="00454FA9" w:rsidP="00454FA9">
                                                                <w:pPr>
                                                                  <w:jc w:val="center"/>
                                                                  <w:rPr>
                                                                    <w:rFonts w:cs="Arial"/>
                                                                    <w:sz w:val="20"/>
                                                                    <w:szCs w:val="20"/>
                                                                  </w:rPr>
                                                                </w:pPr>
                                                                <w:r w:rsidRPr="000A31D6">
                                                                  <w:rPr>
                                                                    <w:rFonts w:cs="Arial"/>
                                                                    <w:sz w:val="20"/>
                                                                    <w:szCs w:val="20"/>
                                                                  </w:rPr>
                                                                  <w:t>Y</w:t>
                                                                </w:r>
                                                                <w:r w:rsidRPr="000A31D6">
                                                                  <w:rPr>
                                                                    <w:rFonts w:cs="Arial"/>
                                                                    <w:sz w:val="20"/>
                                                                    <w:szCs w:val="20"/>
                                                                    <w:vertAlign w:val="subscript"/>
                                                                  </w:rPr>
                                                                  <w:t>1</w:t>
                                                                </w:r>
                                                              </w:p>
                                                            </w:txbxContent>
                                                          </wps:txbx>
                                                          <wps:bodyPr rot="0" vert="horz" wrap="square" lIns="91440" tIns="45720" rIns="91440" bIns="45720" anchor="t" anchorCtr="0" upright="1">
                                                            <a:noAutofit/>
                                                          </wps:bodyPr>
                                                        </wps:wsp>
                                                      </wpg:grpSp>
                                                      <wpg:grpSp>
                                                        <wpg:cNvPr id="115" name="Group 115"/>
                                                        <wpg:cNvGrpSpPr/>
                                                        <wpg:grpSpPr>
                                                          <a:xfrm>
                                                            <a:off x="-19193" y="28983"/>
                                                            <a:ext cx="1996182" cy="1596099"/>
                                                            <a:chOff x="-11882" y="159620"/>
                                                            <a:chExt cx="1996636" cy="1596583"/>
                                                          </a:xfrm>
                                                        </wpg:grpSpPr>
                                                        <wpg:grpSp>
                                                          <wpg:cNvPr id="116" name="Group 116"/>
                                                          <wpg:cNvGrpSpPr/>
                                                          <wpg:grpSpPr>
                                                            <a:xfrm>
                                                              <a:off x="-11882" y="374743"/>
                                                              <a:ext cx="1665005" cy="1381460"/>
                                                              <a:chOff x="754185" y="47778"/>
                                                              <a:chExt cx="1665445" cy="1382228"/>
                                                            </a:xfrm>
                                                          </wpg:grpSpPr>
                                                          <wpg:grpSp>
                                                            <wpg:cNvPr id="117" name="Group 117"/>
                                                            <wpg:cNvGrpSpPr/>
                                                            <wpg:grpSpPr>
                                                              <a:xfrm>
                                                                <a:off x="754185" y="1009221"/>
                                                                <a:ext cx="1647006" cy="420785"/>
                                                                <a:chOff x="754185" y="310482"/>
                                                                <a:chExt cx="1647006" cy="420785"/>
                                                              </a:xfrm>
                                                            </wpg:grpSpPr>
                                                            <wps:wsp>
                                                              <wps:cNvPr id="119" name="Line 267"/>
                                                              <wps:cNvCnPr>
                                                                <a:cxnSpLocks noChangeShapeType="1"/>
                                                              </wps:cNvCnPr>
                                                              <wps:spPr bwMode="auto">
                                                                <a:xfrm>
                                                                  <a:off x="754185" y="710284"/>
                                                                  <a:ext cx="124220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Arc 268"/>
                                                              <wps:cNvSpPr>
                                                                <a:spLocks/>
                                                              </wps:cNvSpPr>
                                                              <wps:spPr bwMode="auto">
                                                                <a:xfrm rot="305652" flipV="1">
                                                                  <a:off x="1838409" y="310482"/>
                                                                  <a:ext cx="562782" cy="42078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1" name="Line 269"/>
                                                            <wps:cNvCnPr>
                                                              <a:cxnSpLocks noChangeShapeType="1"/>
                                                            </wps:cNvCnPr>
                                                            <wps:spPr bwMode="auto">
                                                              <a:xfrm flipH="1" flipV="1">
                                                                <a:off x="2419629" y="47778"/>
                                                                <a:ext cx="1" cy="9906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22" name="Text Box 280"/>
                                                          <wps:cNvSpPr txBox="1">
                                                            <a:spLocks noChangeArrowheads="1"/>
                                                          </wps:cNvSpPr>
                                                          <wps:spPr bwMode="auto">
                                                            <a:xfrm>
                                                              <a:off x="1308524" y="159620"/>
                                                              <a:ext cx="67623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C3880" w14:textId="77777777" w:rsidR="00454FA9" w:rsidRPr="000A31D6" w:rsidRDefault="00454FA9" w:rsidP="00454FA9">
                                                                <w:pPr>
                                                                  <w:jc w:val="center"/>
                                                                  <w:rPr>
                                                                    <w:rFonts w:cs="Arial"/>
                                                                    <w:sz w:val="20"/>
                                                                    <w:szCs w:val="20"/>
                                                                  </w:rPr>
                                                                </w:pPr>
                                                                <w:r w:rsidRPr="000A31D6">
                                                                  <w:rPr>
                                                                    <w:rFonts w:cs="Arial"/>
                                                                    <w:sz w:val="20"/>
                                                                    <w:szCs w:val="20"/>
                                                                  </w:rPr>
                                                                  <w:t>AS</w:t>
                                                                </w:r>
                                                                <w:r w:rsidRPr="000A31D6">
                                                                  <w:rPr>
                                                                    <w:rFonts w:cs="Arial"/>
                                                                    <w:sz w:val="20"/>
                                                                    <w:szCs w:val="20"/>
                                                                    <w:vertAlign w:val="subscript"/>
                                                                  </w:rPr>
                                                                  <w:t>1</w:t>
                                                                </w:r>
                                                              </w:p>
                                                            </w:txbxContent>
                                                          </wps:txbx>
                                                          <wps:bodyPr rot="0" vert="horz" wrap="square" lIns="91440" tIns="45720" rIns="91440" bIns="45720" anchor="t" anchorCtr="0" upright="1">
                                                            <a:noAutofit/>
                                                          </wps:bodyPr>
                                                        </wps:wsp>
                                                      </wpg:grpSp>
                                                    </wpg:grpSp>
                                                    <wpg:grpSp>
                                                      <wpg:cNvPr id="123" name="Group 123"/>
                                                      <wpg:cNvGrpSpPr/>
                                                      <wpg:grpSpPr>
                                                        <a:xfrm>
                                                          <a:off x="493327" y="914710"/>
                                                          <a:ext cx="2369975" cy="1191943"/>
                                                          <a:chOff x="310447" y="111628"/>
                                                          <a:chExt cx="2369975" cy="1191943"/>
                                                        </a:xfrm>
                                                      </wpg:grpSpPr>
                                                      <wps:wsp>
                                                        <wps:cNvPr id="124" name="Line 272"/>
                                                        <wps:cNvCnPr>
                                                          <a:cxnSpLocks noChangeShapeType="1"/>
                                                        </wps:cNvCnPr>
                                                        <wps:spPr bwMode="auto">
                                                          <a:xfrm flipH="1" flipV="1">
                                                            <a:off x="310447" y="111628"/>
                                                            <a:ext cx="1768752" cy="10600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 name="Text Box 282"/>
                                                        <wps:cNvSpPr txBox="1">
                                                          <a:spLocks noChangeArrowheads="1"/>
                                                        </wps:cNvSpPr>
                                                        <wps:spPr bwMode="auto">
                                                          <a:xfrm>
                                                            <a:off x="2008543" y="1022265"/>
                                                            <a:ext cx="671879" cy="28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EA88B" w14:textId="77777777" w:rsidR="00454FA9" w:rsidRPr="000A31D6" w:rsidRDefault="00454FA9" w:rsidP="00454FA9">
                                                              <w:pPr>
                                                                <w:jc w:val="center"/>
                                                                <w:rPr>
                                                                  <w:rFonts w:cs="Arial"/>
                                                                  <w:sz w:val="20"/>
                                                                  <w:szCs w:val="20"/>
                                                                </w:rPr>
                                                              </w:pPr>
                                                              <w:r w:rsidRPr="000A31D6">
                                                                <w:rPr>
                                                                  <w:rFonts w:cs="Arial"/>
                                                                  <w:sz w:val="20"/>
                                                                  <w:szCs w:val="20"/>
                                                                </w:rPr>
                                                                <w:t>AD</w:t>
                                                              </w:r>
                                                              <w:r w:rsidRPr="000A31D6">
                                                                <w:rPr>
                                                                  <w:rFonts w:cs="Arial"/>
                                                                  <w:sz w:val="20"/>
                                                                  <w:szCs w:val="20"/>
                                                                  <w:vertAlign w:val="subscript"/>
                                                                </w:rPr>
                                                                <w:t>1</w:t>
                                                              </w:r>
                                                            </w:p>
                                                          </w:txbxContent>
                                                        </wps:txbx>
                                                        <wps:bodyPr rot="0" vert="horz" wrap="square" lIns="91440" tIns="45720" rIns="91440" bIns="45720" anchor="t" anchorCtr="0" upright="1">
                                                          <a:noAutofit/>
                                                        </wps:bodyPr>
                                                      </wps:wsp>
                                                    </wpg:grpSp>
                                                  </wpg:grpSp>
                                                  <wps:wsp>
                                                    <wps:cNvPr id="126" name="Text Box 282"/>
                                                    <wps:cNvSpPr txBox="1">
                                                      <a:spLocks noChangeArrowheads="1"/>
                                                    </wps:cNvSpPr>
                                                    <wps:spPr bwMode="auto">
                                                      <a:xfrm>
                                                        <a:off x="-121479" y="1311946"/>
                                                        <a:ext cx="585801" cy="4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26E56" w14:textId="77777777" w:rsidR="00454FA9" w:rsidRPr="000A31D6" w:rsidRDefault="00454FA9" w:rsidP="00454FA9">
                                                          <w:pPr>
                                                            <w:jc w:val="center"/>
                                                            <w:rPr>
                                                              <w:rFonts w:cs="Arial"/>
                                                              <w:sz w:val="20"/>
                                                              <w:szCs w:val="20"/>
                                                            </w:rPr>
                                                          </w:pPr>
                                                          <w:r w:rsidRPr="000A31D6">
                                                            <w:rPr>
                                                              <w:rFonts w:cs="Arial"/>
                                                              <w:sz w:val="20"/>
                                                              <w:szCs w:val="20"/>
                                                            </w:rPr>
                                                            <w:t>P</w:t>
                                                          </w:r>
                                                          <w:r w:rsidRPr="000A31D6">
                                                            <w:rPr>
                                                              <w:rFonts w:cs="Arial"/>
                                                              <w:sz w:val="20"/>
                                                              <w:szCs w:val="20"/>
                                                              <w:vertAlign w:val="subscript"/>
                                                            </w:rPr>
                                                            <w:t>1</w:t>
                                                          </w:r>
                                                        </w:p>
                                                      </w:txbxContent>
                                                    </wps:txbx>
                                                    <wps:bodyPr rot="0" vert="horz" wrap="square" lIns="91440" tIns="45720" rIns="91440" bIns="45720" anchor="t" anchorCtr="0" upright="1">
                                                      <a:noAutofit/>
                                                    </wps:bodyPr>
                                                  </wps:wsp>
                                                </wpg:grpSp>
                                              </wpg:grpSp>
                                              <wps:wsp>
                                                <wps:cNvPr id="127" name="Straight Arrow Connector 127"/>
                                                <wps:cNvCnPr/>
                                                <wps:spPr>
                                                  <a:xfrm flipV="1">
                                                    <a:off x="1801098" y="2531072"/>
                                                    <a:ext cx="704913" cy="915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512" name="Text Box 282"/>
                                              <wps:cNvSpPr txBox="1">
                                                <a:spLocks noChangeArrowheads="1"/>
                                              </wps:cNvSpPr>
                                              <wps:spPr bwMode="auto">
                                                <a:xfrm>
                                                  <a:off x="2334814" y="124244"/>
                                                  <a:ext cx="693922" cy="343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904A" w14:textId="77777777" w:rsidR="00454FA9" w:rsidRPr="000A31D6" w:rsidRDefault="00454FA9" w:rsidP="00454FA9">
                                                    <w:pPr>
                                                      <w:jc w:val="center"/>
                                                      <w:rPr>
                                                        <w:rFonts w:cs="Arial"/>
                                                        <w:sz w:val="20"/>
                                                        <w:szCs w:val="20"/>
                                                      </w:rPr>
                                                    </w:pPr>
                                                    <w:r w:rsidRPr="000A31D6">
                                                      <w:rPr>
                                                        <w:rFonts w:cs="Arial"/>
                                                        <w:sz w:val="20"/>
                                                        <w:szCs w:val="20"/>
                                                      </w:rPr>
                                                      <w:t>AS</w:t>
                                                    </w:r>
                                                    <w:r w:rsidRPr="000A31D6">
                                                      <w:rPr>
                                                        <w:rFonts w:cs="Arial"/>
                                                        <w:sz w:val="20"/>
                                                        <w:szCs w:val="20"/>
                                                        <w:vertAlign w:val="subscript"/>
                                                      </w:rPr>
                                                      <w:t>2</w:t>
                                                    </w:r>
                                                  </w:p>
                                                </w:txbxContent>
                                              </wps:txbx>
                                              <wps:bodyPr rot="0" vert="horz" wrap="square" lIns="91440" tIns="45720" rIns="91440" bIns="45720" anchor="t" anchorCtr="0" upright="1">
                                                <a:noAutofit/>
                                              </wps:bodyPr>
                                            </wps:wsp>
                                          </wpg:grpSp>
                                          <wps:wsp>
                                            <wps:cNvPr id="513" name="Text Box 278"/>
                                            <wps:cNvSpPr txBox="1">
                                              <a:spLocks noChangeArrowheads="1"/>
                                            </wps:cNvSpPr>
                                            <wps:spPr bwMode="auto">
                                              <a:xfrm>
                                                <a:off x="1819877" y="2193485"/>
                                                <a:ext cx="605449" cy="337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48289" w14:textId="77777777" w:rsidR="00454FA9" w:rsidRPr="000A31D6" w:rsidRDefault="00454FA9" w:rsidP="00454FA9">
                                                  <w:pPr>
                                                    <w:jc w:val="center"/>
                                                    <w:rPr>
                                                      <w:rFonts w:cs="Arial"/>
                                                      <w:sz w:val="20"/>
                                                      <w:szCs w:val="20"/>
                                                    </w:rPr>
                                                  </w:pPr>
                                                  <w:r w:rsidRPr="000A31D6">
                                                    <w:rPr>
                                                      <w:rFonts w:cs="Arial"/>
                                                      <w:sz w:val="20"/>
                                                      <w:szCs w:val="20"/>
                                                    </w:rPr>
                                                    <w:t>Y</w:t>
                                                  </w:r>
                                                  <w:r w:rsidRPr="000A31D6">
                                                    <w:rPr>
                                                      <w:rFonts w:cs="Arial"/>
                                                      <w:sz w:val="20"/>
                                                      <w:szCs w:val="20"/>
                                                      <w:vertAlign w:val="subscript"/>
                                                    </w:rPr>
                                                    <w:t>2</w:t>
                                                  </w:r>
                                                </w:p>
                                              </w:txbxContent>
                                            </wps:txbx>
                                            <wps:bodyPr rot="0" vert="horz" wrap="square" lIns="91440" tIns="45720" rIns="91440" bIns="45720" anchor="t" anchorCtr="0" upright="1">
                                              <a:noAutofit/>
                                            </wps:bodyPr>
                                          </wps:wsp>
                                        </wpg:grpSp>
                                      </wpg:grpSp>
                                      <wpg:grpSp>
                                        <wpg:cNvPr id="514" name="Group 514"/>
                                        <wpg:cNvGrpSpPr/>
                                        <wpg:grpSpPr>
                                          <a:xfrm>
                                            <a:off x="2018996" y="329184"/>
                                            <a:ext cx="563271" cy="1386745"/>
                                            <a:chOff x="0" y="0"/>
                                            <a:chExt cx="563271" cy="1386745"/>
                                          </a:xfrm>
                                        </wpg:grpSpPr>
                                        <wps:wsp>
                                          <wps:cNvPr id="515" name="Arc 268"/>
                                          <wps:cNvSpPr>
                                            <a:spLocks/>
                                          </wps:cNvSpPr>
                                          <wps:spPr bwMode="auto">
                                            <a:xfrm rot="305652" flipV="1">
                                              <a:off x="0" y="936346"/>
                                              <a:ext cx="546244" cy="45039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Line 269"/>
                                          <wps:cNvCnPr>
                                            <a:cxnSpLocks noChangeShapeType="1"/>
                                          </wps:cNvCnPr>
                                          <wps:spPr bwMode="auto">
                                            <a:xfrm flipH="1" flipV="1">
                                              <a:off x="563270" y="0"/>
                                              <a:ext cx="1" cy="9896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517" name="Group 517"/>
                                    <wpg:cNvGrpSpPr/>
                                    <wpg:grpSpPr>
                                      <a:xfrm>
                                        <a:off x="1163116" y="599847"/>
                                        <a:ext cx="2330606" cy="1930587"/>
                                        <a:chOff x="0" y="0"/>
                                        <a:chExt cx="2330606" cy="1930587"/>
                                      </a:xfrm>
                                    </wpg:grpSpPr>
                                    <wps:wsp>
                                      <wps:cNvPr id="518" name="Line 272"/>
                                      <wps:cNvCnPr>
                                        <a:cxnSpLocks noChangeShapeType="1"/>
                                      </wps:cNvCnPr>
                                      <wps:spPr bwMode="auto">
                                        <a:xfrm flipH="1" flipV="1">
                                          <a:off x="0" y="0"/>
                                          <a:ext cx="1768676" cy="10598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9" name="Text Box 282"/>
                                      <wps:cNvSpPr txBox="1">
                                        <a:spLocks noChangeArrowheads="1"/>
                                      </wps:cNvSpPr>
                                      <wps:spPr bwMode="auto">
                                        <a:xfrm>
                                          <a:off x="1682184" y="950743"/>
                                          <a:ext cx="648422" cy="370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2E2A7" w14:textId="77777777" w:rsidR="00454FA9" w:rsidRPr="000A31D6" w:rsidRDefault="00454FA9" w:rsidP="00454FA9">
                                            <w:pPr>
                                              <w:jc w:val="center"/>
                                              <w:rPr>
                                                <w:rFonts w:cs="Arial"/>
                                                <w:sz w:val="20"/>
                                                <w:szCs w:val="20"/>
                                              </w:rPr>
                                            </w:pPr>
                                            <w:r w:rsidRPr="000A31D6">
                                              <w:rPr>
                                                <w:rFonts w:cs="Arial"/>
                                                <w:sz w:val="20"/>
                                                <w:szCs w:val="20"/>
                                              </w:rPr>
                                              <w:t>AD</w:t>
                                            </w:r>
                                            <w:r w:rsidRPr="000A31D6">
                                              <w:rPr>
                                                <w:rFonts w:cs="Arial"/>
                                                <w:sz w:val="20"/>
                                                <w:szCs w:val="20"/>
                                                <w:vertAlign w:val="subscript"/>
                                              </w:rPr>
                                              <w:t>2</w:t>
                                            </w:r>
                                          </w:p>
                                        </w:txbxContent>
                                      </wps:txbx>
                                      <wps:bodyPr rot="0" vert="horz" wrap="square" lIns="91440" tIns="45720" rIns="91440" bIns="45720" anchor="t" anchorCtr="0" upright="1">
                                        <a:noAutofit/>
                                      </wps:bodyPr>
                                    </wps:wsp>
                                    <wps:wsp>
                                      <wps:cNvPr id="520" name="Text Box 278"/>
                                      <wps:cNvSpPr txBox="1">
                                        <a:spLocks noChangeArrowheads="1"/>
                                      </wps:cNvSpPr>
                                      <wps:spPr bwMode="auto">
                                        <a:xfrm>
                                          <a:off x="1143647" y="1588585"/>
                                          <a:ext cx="625028" cy="342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BEF3F" w14:textId="77777777" w:rsidR="00454FA9" w:rsidRPr="000A31D6" w:rsidRDefault="00454FA9" w:rsidP="00454FA9">
                                            <w:pPr>
                                              <w:jc w:val="center"/>
                                              <w:rPr>
                                                <w:rFonts w:cs="Arial"/>
                                                <w:sz w:val="20"/>
                                                <w:szCs w:val="20"/>
                                              </w:rPr>
                                            </w:pPr>
                                            <w:r w:rsidRPr="000A31D6">
                                              <w:rPr>
                                                <w:rFonts w:cs="Arial"/>
                                                <w:sz w:val="20"/>
                                                <w:szCs w:val="20"/>
                                              </w:rPr>
                                              <w:t>Y</w:t>
                                            </w:r>
                                            <w:r w:rsidRPr="000A31D6">
                                              <w:rPr>
                                                <w:rFonts w:cs="Arial"/>
                                                <w:sz w:val="20"/>
                                                <w:szCs w:val="20"/>
                                                <w:vertAlign w:val="subscript"/>
                                              </w:rPr>
                                              <w:t>3</w:t>
                                            </w:r>
                                          </w:p>
                                        </w:txbxContent>
                                      </wps:txbx>
                                      <wps:bodyPr rot="0" vert="horz" wrap="square" lIns="91440" tIns="45720" rIns="91440" bIns="45720" anchor="t" anchorCtr="0" upright="1">
                                        <a:noAutofit/>
                                      </wps:bodyPr>
                                    </wps:wsp>
                                  </wpg:grpSp>
                                </wpg:grpSp>
                              </wpg:grpSp>
                              <wps:wsp>
                                <wps:cNvPr id="521" name="Text Box 282"/>
                                <wps:cNvSpPr txBox="1">
                                  <a:spLocks noChangeArrowheads="1"/>
                                </wps:cNvSpPr>
                                <wps:spPr bwMode="auto">
                                  <a:xfrm>
                                    <a:off x="-103479" y="1184122"/>
                                    <a:ext cx="585719" cy="366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098AC" w14:textId="77777777" w:rsidR="00454FA9" w:rsidRPr="000A31D6" w:rsidRDefault="00454FA9" w:rsidP="00454FA9">
                                      <w:pPr>
                                        <w:jc w:val="center"/>
                                        <w:rPr>
                                          <w:rFonts w:cs="Arial"/>
                                          <w:sz w:val="20"/>
                                          <w:szCs w:val="20"/>
                                        </w:rPr>
                                      </w:pPr>
                                      <w:r w:rsidRPr="000A31D6">
                                        <w:rPr>
                                          <w:rFonts w:cs="Arial"/>
                                          <w:sz w:val="20"/>
                                          <w:szCs w:val="20"/>
                                        </w:rPr>
                                        <w:t>P</w:t>
                                      </w:r>
                                      <w:r w:rsidRPr="000A31D6">
                                        <w:rPr>
                                          <w:rFonts w:cs="Arial"/>
                                          <w:sz w:val="20"/>
                                          <w:szCs w:val="20"/>
                                          <w:vertAlign w:val="subscript"/>
                                        </w:rPr>
                                        <w:t>3</w:t>
                                      </w:r>
                                    </w:p>
                                  </w:txbxContent>
                                </wps:txbx>
                                <wps:bodyPr rot="0" vert="horz" wrap="square" lIns="91440" tIns="45720" rIns="91440" bIns="45720" anchor="t" anchorCtr="0" upright="1">
                                  <a:noAutofit/>
                                </wps:bodyPr>
                              </wps:wsp>
                            </wpg:grpSp>
                          </wpg:grpSp>
                        </wpg:grpSp>
                        <wps:wsp>
                          <wps:cNvPr id="522" name="Straight Arrow Connector 522"/>
                          <wps:cNvCnPr/>
                          <wps:spPr>
                            <a:xfrm flipH="1" flipV="1">
                              <a:off x="-94527" y="1365662"/>
                              <a:ext cx="5937" cy="1959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523" name="Text Box 523"/>
                        <wps:cNvSpPr txBox="1"/>
                        <wps:spPr>
                          <a:xfrm>
                            <a:off x="-196850" y="-241414"/>
                            <a:ext cx="4349750" cy="292115"/>
                          </a:xfrm>
                          <a:prstGeom prst="rect">
                            <a:avLst/>
                          </a:prstGeom>
                          <a:solidFill>
                            <a:schemeClr val="lt1"/>
                          </a:solidFill>
                          <a:ln w="6350">
                            <a:noFill/>
                          </a:ln>
                        </wps:spPr>
                        <wps:txbx>
                          <w:txbxContent>
                            <w:p w14:paraId="6486027F" w14:textId="77777777" w:rsidR="00454FA9" w:rsidRPr="00A72D37" w:rsidRDefault="00454FA9" w:rsidP="00454FA9">
                              <w:pPr>
                                <w:rPr>
                                  <w:rFonts w:cs="Arial"/>
                                  <w:b/>
                                  <w:bCs/>
                                </w:rPr>
                              </w:pPr>
                              <w:r>
                                <w:rPr>
                                  <w:rFonts w:cs="Arial"/>
                                  <w:b/>
                                  <w:bCs/>
                                </w:rPr>
                                <w:t>Figure 3</w:t>
                              </w:r>
                              <w:r w:rsidRPr="00A72D37">
                                <w:rPr>
                                  <w:rFonts w:cs="Arial"/>
                                  <w:b/>
                                  <w:bCs/>
                                </w:rPr>
                                <w:t xml:space="preserve">: Sustained growth due to </w:t>
                              </w:r>
                              <w:r>
                                <w:rPr>
                                  <w:rFonts w:cs="Arial"/>
                                  <w:b/>
                                  <w:bCs/>
                                </w:rPr>
                                <w:t>improving labour productivity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A0802E5" id="Group 46" o:spid="_x0000_s1083" style="width:357.5pt;height:196pt;mso-position-horizontal-relative:char;mso-position-vertical-relative:line" coordorigin="-1968,-2414" coordsize="43497,2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">
                <v:group id="Group 48" o:spid="_x0000_s1084" style="position:absolute;top:1016;width:34544;height:19304" coordorigin="-8699,-789" coordsize="53662,2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54" o:spid="_x0000_s1085" style="position:absolute;left:-8699;top:-789;width:53661;height:26191" coordorigin="-8699,-789" coordsize="53662,2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55" o:spid="_x0000_s1086" style="position:absolute;left:3621;top:11450;width:21513;height:4460" coordorigin=",109" coordsize="21512,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276" o:spid="_x0000_s1087" style="position:absolute;visibility:visible;mso-wrap-style:square" from="178,4453" to="14309,4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">
                        <v:stroke dashstyle="dash"/>
                      </v:line>
                      <v:group id="Group 57" o:spid="_x0000_s1088" style="position:absolute;top:109;width:21512;height:2796" coordorigin=",109" coordsize="21512,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276" o:spid="_x0000_s1089" style="position:absolute;visibility:visible;mso-wrap-style:square" from="46,109" to="16438,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">
                          <v:stroke dashstyle="dash"/>
                        </v:line>
                        <v:line id="Line 276" o:spid="_x0000_s1090" style="position:absolute;visibility:visible;mso-wrap-style:square" from="0,2671" to="2151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">
                          <v:stroke dashstyle="dash"/>
                        </v:line>
                      </v:group>
                    </v:group>
                    <v:group id="Group 60" o:spid="_x0000_s1091" style="position:absolute;left:-8699;top:-789;width:53661;height:26191" coordorigin="-8699,-789" coordsize="53662,2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282" o:spid="_x0000_s1092" type="#_x0000_t202" style="position:absolute;left:-989;top:9853;width:5856;height:4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5DA93F42" w14:textId="77777777" w:rsidR="00454FA9" w:rsidRPr="000A31D6" w:rsidRDefault="00454FA9" w:rsidP="00454FA9">
                              <w:pPr>
                                <w:jc w:val="center"/>
                                <w:rPr>
                                  <w:rFonts w:cs="Arial"/>
                                  <w:sz w:val="20"/>
                                  <w:szCs w:val="20"/>
                                </w:rPr>
                              </w:pPr>
                              <w:r w:rsidRPr="000A31D6">
                                <w:rPr>
                                  <w:rFonts w:cs="Arial"/>
                                  <w:sz w:val="20"/>
                                  <w:szCs w:val="20"/>
                                </w:rPr>
                                <w:t>P</w:t>
                              </w:r>
                              <w:r w:rsidRPr="000A31D6">
                                <w:rPr>
                                  <w:rFonts w:cs="Arial"/>
                                  <w:sz w:val="20"/>
                                  <w:szCs w:val="20"/>
                                  <w:vertAlign w:val="subscript"/>
                                </w:rPr>
                                <w:t>2</w:t>
                              </w:r>
                            </w:p>
                          </w:txbxContent>
                        </v:textbox>
                      </v:shape>
                      <v:group id="Group 62" o:spid="_x0000_s1093" style="position:absolute;left:-8699;top:-789;width:53661;height:26191" coordorigin="-8699,-789" coordsize="53662,2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94" style="position:absolute;left:-8699;top:-789;width:53661;height:26191" coordorigin="-8544,-789" coordsize="53662,2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276" o:spid="_x0000_s1095" style="position:absolute;visibility:visible;mso-wrap-style:square" from="20425,11340" to="20425,2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">
                            <v:stroke dashstyle="dash"/>
                          </v:line>
                          <v:group id="Group 65" o:spid="_x0000_s1096" style="position:absolute;left:-8544;top:-789;width:53661;height:26191" coordorigin="-8544,-789" coordsize="53662,2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66" o:spid="_x0000_s1097" style="position:absolute;left:-8544;top:-789;width:53661;height:26191" coordorigin="-8544,-789" coordsize="53662,2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Line 267" o:spid="_x0000_s1098" style="position:absolute;flip:y;visibility:visible;mso-wrap-style:square" from="14776,16824" to="21126,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" strokeweight="1.5pt"/>
                              <v:group id="Group 68" o:spid="_x0000_s1099" style="position:absolute;left:-8544;top:-789;width:53661;height:26191" coordorigin="-8544,-789" coordsize="53662,2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70" o:spid="_x0000_s1100" style="position:absolute;left:-8544;top:-789;width:53661;height:26191" coordorigin="-8619,-789" coordsize="53662,2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Line 276" o:spid="_x0000_s1101" style="position:absolute;visibility:visible;mso-wrap-style:square" from="18564,16128" to="18564,2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">
                                    <v:stroke dashstyle="dash"/>
                                  </v:line>
                                  <v:group id="Group 72" o:spid="_x0000_s1102" style="position:absolute;left:-8619;top:-789;width:53661;height:26191" coordorigin="-8619,-789" coordsize="53662,2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Group 73" o:spid="_x0000_s1103" style="position:absolute;left:-8619;top:-789;width:53661;height:26191" coordorigin="-8619,-789" coordsize="53662,2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75" o:spid="_x0000_s1104" style="position:absolute;left:-8619;top:-789;width:53661;height:26191" coordorigin="-8619,-789" coordsize="53662,2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96" o:spid="_x0000_s1105" style="position:absolute;left:-8619;top:-789;width:53661;height:26191" coordorigin="-8619,-789" coordsize="53662,2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97" o:spid="_x0000_s1106" style="position:absolute;left:-8619;top:-789;width:53661;height:26191" coordorigin="-8700,-789" coordsize="53667,2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Text Box 275" o:spid="_x0000_s1107" type="#_x0000_t202" style="position:absolute;left:31861;top:20883;width:13106;height:3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558E0DCC" w14:textId="77777777" w:rsidR="00454FA9" w:rsidRPr="000A31D6" w:rsidRDefault="00454FA9" w:rsidP="00454FA9">
                                                    <w:pPr>
                                                      <w:rPr>
                                                        <w:rFonts w:cs="Arial"/>
                                                        <w:sz w:val="20"/>
                                                        <w:szCs w:val="20"/>
                                                      </w:rPr>
                                                    </w:pPr>
                                                    <w:r w:rsidRPr="000A31D6">
                                                      <w:rPr>
                                                        <w:rFonts w:cs="Arial"/>
                                                        <w:sz w:val="20"/>
                                                        <w:szCs w:val="20"/>
                                                      </w:rPr>
                                                      <w:t xml:space="preserve">Real GDP </w:t>
                                                    </w:r>
                                                  </w:p>
                                                </w:txbxContent>
                                              </v:textbox>
                                            </v:shape>
                                            <v:group id="Group 102" o:spid="_x0000_s1108" style="position:absolute;left:-8700;top:-789;width:40704;height:26197" coordorigin="-8700,-789" coordsize="40704,2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Text Box 274" o:spid="_x0000_s1109" type="#_x0000_t202" style="position:absolute;left:-8700;top:-789;width:23323;height:4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2CB4FC09" w14:textId="77777777" w:rsidR="00454FA9" w:rsidRPr="000A31D6" w:rsidRDefault="00454FA9" w:rsidP="00454FA9">
                                                      <w:pPr>
                                                        <w:jc w:val="center"/>
                                                        <w:rPr>
                                                          <w:rFonts w:cs="Arial"/>
                                                          <w:sz w:val="20"/>
                                                          <w:szCs w:val="20"/>
                                                        </w:rPr>
                                                      </w:pPr>
                                                      <w:r w:rsidRPr="000A31D6">
                                                        <w:rPr>
                                                          <w:rFonts w:cs="Arial"/>
                                                          <w:sz w:val="20"/>
                                                          <w:szCs w:val="20"/>
                                                        </w:rPr>
                                                        <w:t>General Price Level</w:t>
                                                      </w:r>
                                                    </w:p>
                                                  </w:txbxContent>
                                                </v:textbox>
                                              </v:shape>
                                              <v:group id="Group 104" o:spid="_x0000_s1110" style="position:absolute;top:2415;width:32004;height:22993" coordsize="32004,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Group 105" o:spid="_x0000_s1111" style="position:absolute;left:3619;width:28385;height:19850" coordorigin="" coordsize="28384,1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line id="Line 265" o:spid="_x0000_s1112" style="position:absolute;flip:y;visibility:visible;mso-wrap-style:square" from="50,0" to="50,1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">
                                                    <v:stroke endarrow="block"/>
                                                  </v:line>
                                                  <v:line id="Line 266" o:spid="_x0000_s1113" style="position:absolute;visibility:visible;mso-wrap-style:square" from="0,19639" to="28384,1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">
                                                    <v:stroke endarrow="block"/>
                                                  </v:line>
                                                </v:group>
                                                <v:shape id="Text Box 329" o:spid="_x0000_s1114" type="#_x0000_t202" style="position:absolute;top:18796;width:6642;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43C10B93" w14:textId="77777777" w:rsidR="00454FA9" w:rsidRPr="000A31D6" w:rsidRDefault="00454FA9" w:rsidP="00454FA9">
                                                        <w:pPr>
                                                          <w:jc w:val="center"/>
                                                          <w:rPr>
                                                            <w:rFonts w:cs="Arial"/>
                                                            <w:sz w:val="20"/>
                                                            <w:szCs w:val="20"/>
                                                          </w:rPr>
                                                        </w:pPr>
                                                        <w:r w:rsidRPr="000A31D6">
                                                          <w:rPr>
                                                            <w:rFonts w:cs="Arial"/>
                                                            <w:sz w:val="20"/>
                                                            <w:szCs w:val="20"/>
                                                          </w:rPr>
                                                          <w:t>0</w:t>
                                                        </w:r>
                                                      </w:p>
                                                    </w:txbxContent>
                                                  </v:textbox>
                                                </v:shape>
                                              </v:group>
                                            </v:group>
                                          </v:group>
                                          <v:group id="Group 109" o:spid="_x0000_s1115" style="position:absolute;left:-1135;top:1243;width:33664;height:23506" coordorigin="-1214,289" coordsize="33664,2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10" o:spid="_x0000_s1116" style="position:absolute;left:3624;top:289;width:28825;height:23505" coordorigin="-191,289" coordsize="28824,2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111" o:spid="_x0000_s1117" style="position:absolute;left:-191;top:289;width:21678;height:23505" coordorigin="-191,289" coordsize="21679,2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oup 112" o:spid="_x0000_s1118" style="position:absolute;left:12504;top:13456;width:8983;height:10338" coordorigin="4076,-2922" coordsize="8982,1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e 276" o:spid="_x0000_s1119" style="position:absolute;visibility:visible;mso-wrap-style:square" from="13021,-2922" to="13058,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">
                                                    <v:stroke dashstyle="dash"/>
                                                  </v:line>
                                                  <v:shape id="Text Box 278" o:spid="_x0000_s1120" type="#_x0000_t202" style="position:absolute;left:4076;top:4602;width:5035;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0DF2DD91" w14:textId="77777777" w:rsidR="00454FA9" w:rsidRPr="000A31D6" w:rsidRDefault="00454FA9" w:rsidP="00454FA9">
                                                          <w:pPr>
                                                            <w:jc w:val="center"/>
                                                            <w:rPr>
                                                              <w:rFonts w:cs="Arial"/>
                                                              <w:sz w:val="20"/>
                                                              <w:szCs w:val="20"/>
                                                            </w:rPr>
                                                          </w:pPr>
                                                          <w:r w:rsidRPr="000A31D6">
                                                            <w:rPr>
                                                              <w:rFonts w:cs="Arial"/>
                                                              <w:sz w:val="20"/>
                                                              <w:szCs w:val="20"/>
                                                            </w:rPr>
                                                            <w:t>Y</w:t>
                                                          </w:r>
                                                          <w:r w:rsidRPr="000A31D6">
                                                            <w:rPr>
                                                              <w:rFonts w:cs="Arial"/>
                                                              <w:sz w:val="20"/>
                                                              <w:szCs w:val="20"/>
                                                              <w:vertAlign w:val="subscript"/>
                                                            </w:rPr>
                                                            <w:t>1</w:t>
                                                          </w:r>
                                                        </w:p>
                                                      </w:txbxContent>
                                                    </v:textbox>
                                                  </v:shape>
                                                </v:group>
                                                <v:group id="Group 115" o:spid="_x0000_s1121" style="position:absolute;left:-191;top:289;width:19960;height:15961" coordorigin="-118,1596" coordsize="19966,1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116" o:spid="_x0000_s1122" style="position:absolute;left:-118;top:3747;width:16649;height:13815" coordorigin="7541,477" coordsize="1665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117" o:spid="_x0000_s1123" style="position:absolute;left:7541;top:10092;width:16470;height:4208" coordorigin="7541,3104" coordsize="16470,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Line 267" o:spid="_x0000_s1124" style="position:absolute;visibility:visible;mso-wrap-style:square" from="7541,7102" to="19963,7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" strokeweight="1.5pt"/>
                                                      <v:shape id="Arc 268" o:spid="_x0000_s1125" style="position:absolute;left:18384;top:3104;width:5627;height:4208;rotation:-333853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" path="m,nfc11929,,21600,9670,21600,21600em,nsc11929,,21600,9670,21600,21600l,21600,,xe" filled="f" strokeweight="1.5pt">
                                                        <v:path arrowok="t" o:extrusionok="f" o:connecttype="custom" o:connectlocs="0,0;562782,420785;0,420785" o:connectangles="0,0,0"/>
                                                      </v:shape>
                                                    </v:group>
                                                    <v:line id="Line 269" o:spid="_x0000_s1126" style="position:absolute;flip:x y;visibility:visible;mso-wrap-style:square" from="24196,477" to="24196,1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" strokeweight="1.5pt"/>
                                                  </v:group>
                                                  <v:shape id="Text Box 280" o:spid="_x0000_s1127" type="#_x0000_t202" style="position:absolute;left:13085;top:1596;width:6762;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350C3880" w14:textId="77777777" w:rsidR="00454FA9" w:rsidRPr="000A31D6" w:rsidRDefault="00454FA9" w:rsidP="00454FA9">
                                                          <w:pPr>
                                                            <w:jc w:val="center"/>
                                                            <w:rPr>
                                                              <w:rFonts w:cs="Arial"/>
                                                              <w:sz w:val="20"/>
                                                              <w:szCs w:val="20"/>
                                                            </w:rPr>
                                                          </w:pPr>
                                                          <w:r w:rsidRPr="000A31D6">
                                                            <w:rPr>
                                                              <w:rFonts w:cs="Arial"/>
                                                              <w:sz w:val="20"/>
                                                              <w:szCs w:val="20"/>
                                                            </w:rPr>
                                                            <w:t>AS</w:t>
                                                          </w:r>
                                                          <w:r w:rsidRPr="000A31D6">
                                                            <w:rPr>
                                                              <w:rFonts w:cs="Arial"/>
                                                              <w:sz w:val="20"/>
                                                              <w:szCs w:val="20"/>
                                                              <w:vertAlign w:val="subscript"/>
                                                            </w:rPr>
                                                            <w:t>1</w:t>
                                                          </w:r>
                                                        </w:p>
                                                      </w:txbxContent>
                                                    </v:textbox>
                                                  </v:shape>
                                                </v:group>
                                              </v:group>
                                              <v:group id="Group 123" o:spid="_x0000_s1128" style="position:absolute;left:4933;top:9147;width:23700;height:11919" coordorigin="3104,1116" coordsize="23699,1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line id="Line 272" o:spid="_x0000_s1129" style="position:absolute;flip:x y;visibility:visible;mso-wrap-style:square" from="3104,1116" to="20791,1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" strokeweight="1.5pt"/>
                                                <v:shape id="Text Box 282" o:spid="_x0000_s1130" type="#_x0000_t202" style="position:absolute;left:20085;top:10222;width:671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26EEA88B" w14:textId="77777777" w:rsidR="00454FA9" w:rsidRPr="000A31D6" w:rsidRDefault="00454FA9" w:rsidP="00454FA9">
                                                        <w:pPr>
                                                          <w:jc w:val="center"/>
                                                          <w:rPr>
                                                            <w:rFonts w:cs="Arial"/>
                                                            <w:sz w:val="20"/>
                                                            <w:szCs w:val="20"/>
                                                          </w:rPr>
                                                        </w:pPr>
                                                        <w:r w:rsidRPr="000A31D6">
                                                          <w:rPr>
                                                            <w:rFonts w:cs="Arial"/>
                                                            <w:sz w:val="20"/>
                                                            <w:szCs w:val="20"/>
                                                          </w:rPr>
                                                          <w:t>AD</w:t>
                                                        </w:r>
                                                        <w:r w:rsidRPr="000A31D6">
                                                          <w:rPr>
                                                            <w:rFonts w:cs="Arial"/>
                                                            <w:sz w:val="20"/>
                                                            <w:szCs w:val="20"/>
                                                            <w:vertAlign w:val="subscript"/>
                                                          </w:rPr>
                                                          <w:t>1</w:t>
                                                        </w:r>
                                                      </w:p>
                                                    </w:txbxContent>
                                                  </v:textbox>
                                                </v:shape>
                                              </v:group>
                                            </v:group>
                                            <v:shape id="Text Box 282" o:spid="_x0000_s1131" type="#_x0000_t202" style="position:absolute;left:-1214;top:13119;width:5857;height:4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0F326E56" w14:textId="77777777" w:rsidR="00454FA9" w:rsidRPr="000A31D6" w:rsidRDefault="00454FA9" w:rsidP="00454FA9">
                                                    <w:pPr>
                                                      <w:jc w:val="center"/>
                                                      <w:rPr>
                                                        <w:rFonts w:cs="Arial"/>
                                                        <w:sz w:val="20"/>
                                                        <w:szCs w:val="20"/>
                                                      </w:rPr>
                                                    </w:pPr>
                                                    <w:r w:rsidRPr="000A31D6">
                                                      <w:rPr>
                                                        <w:rFonts w:cs="Arial"/>
                                                        <w:sz w:val="20"/>
                                                        <w:szCs w:val="20"/>
                                                      </w:rPr>
                                                      <w:t>P</w:t>
                                                    </w:r>
                                                    <w:r w:rsidRPr="000A31D6">
                                                      <w:rPr>
                                                        <w:rFonts w:cs="Arial"/>
                                                        <w:sz w:val="20"/>
                                                        <w:szCs w:val="20"/>
                                                        <w:vertAlign w:val="subscript"/>
                                                      </w:rPr>
                                                      <w:t>1</w:t>
                                                    </w:r>
                                                  </w:p>
                                                </w:txbxContent>
                                              </v:textbox>
                                            </v:shape>
                                          </v:group>
                                        </v:group>
                                        <v:shape id="Straight Arrow Connector 127" o:spid="_x0000_s1132" type="#_x0000_t32" style="position:absolute;left:18010;top:25310;width:7050;height: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" strokecolor="black [3213]">
                                          <v:stroke endarrow="block"/>
                                        </v:shape>
                                      </v:group>
                                      <v:shape id="Text Box 282" o:spid="_x0000_s1133" type="#_x0000_t202" style="position:absolute;left:23348;top:1242;width:693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" filled="f" stroked="f">
                                        <v:textbox>
                                          <w:txbxContent>
                                            <w:p w14:paraId="7A27904A" w14:textId="77777777" w:rsidR="00454FA9" w:rsidRPr="000A31D6" w:rsidRDefault="00454FA9" w:rsidP="00454FA9">
                                              <w:pPr>
                                                <w:jc w:val="center"/>
                                                <w:rPr>
                                                  <w:rFonts w:cs="Arial"/>
                                                  <w:sz w:val="20"/>
                                                  <w:szCs w:val="20"/>
                                                </w:rPr>
                                              </w:pPr>
                                              <w:r w:rsidRPr="000A31D6">
                                                <w:rPr>
                                                  <w:rFonts w:cs="Arial"/>
                                                  <w:sz w:val="20"/>
                                                  <w:szCs w:val="20"/>
                                                </w:rPr>
                                                <w:t>AS</w:t>
                                              </w:r>
                                              <w:r w:rsidRPr="000A31D6">
                                                <w:rPr>
                                                  <w:rFonts w:cs="Arial"/>
                                                  <w:sz w:val="20"/>
                                                  <w:szCs w:val="20"/>
                                                  <w:vertAlign w:val="subscript"/>
                                                </w:rPr>
                                                <w:t>2</w:t>
                                              </w:r>
                                            </w:p>
                                          </w:txbxContent>
                                        </v:textbox>
                                      </v:shape>
                                    </v:group>
                                    <v:shape id="Text Box 278" o:spid="_x0000_s1134" type="#_x0000_t202" style="position:absolute;left:18198;top:21934;width:6055;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14:paraId="15248289" w14:textId="77777777" w:rsidR="00454FA9" w:rsidRPr="000A31D6" w:rsidRDefault="00454FA9" w:rsidP="00454FA9">
                                            <w:pPr>
                                              <w:jc w:val="center"/>
                                              <w:rPr>
                                                <w:rFonts w:cs="Arial"/>
                                                <w:sz w:val="20"/>
                                                <w:szCs w:val="20"/>
                                              </w:rPr>
                                            </w:pPr>
                                            <w:r w:rsidRPr="000A31D6">
                                              <w:rPr>
                                                <w:rFonts w:cs="Arial"/>
                                                <w:sz w:val="20"/>
                                                <w:szCs w:val="20"/>
                                              </w:rPr>
                                              <w:t>Y</w:t>
                                            </w:r>
                                            <w:r w:rsidRPr="000A31D6">
                                              <w:rPr>
                                                <w:rFonts w:cs="Arial"/>
                                                <w:sz w:val="20"/>
                                                <w:szCs w:val="20"/>
                                                <w:vertAlign w:val="subscript"/>
                                              </w:rPr>
                                              <w:t>2</w:t>
                                            </w:r>
                                          </w:p>
                                        </w:txbxContent>
                                      </v:textbox>
                                    </v:shape>
                                  </v:group>
                                </v:group>
                                <v:group id="Group 514" o:spid="_x0000_s1135" style="position:absolute;left:20189;top:3291;width:5633;height:13868" coordsize="5632,1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Arc 268" o:spid="_x0000_s1136" style="position:absolute;top:9363;width:5462;height:4504;rotation:-333853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" path="m,nfc11929,,21600,9670,21600,21600em,nsc11929,,21600,9670,21600,21600l,21600,,xe" filled="f" strokeweight="1.5pt">
                                    <v:path arrowok="t" o:extrusionok="f" o:connecttype="custom" o:connectlocs="0,0;546244,450399;0,450399" o:connectangles="0,0,0"/>
                                  </v:shape>
                                  <v:line id="Line 269" o:spid="_x0000_s1137" style="position:absolute;flip:x y;visibility:visible;mso-wrap-style:square" from="5632,0" to="5632,9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" strokeweight="1.5pt"/>
                                </v:group>
                              </v:group>
                            </v:group>
                            <v:group id="Group 517" o:spid="_x0000_s1138" style="position:absolute;left:11631;top:5998;width:23306;height:19306" coordsize="23306,1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line id="Line 272" o:spid="_x0000_s1139" style="position:absolute;flip:x y;visibility:visible;mso-wrap-style:square" from="0,0" to="17686,1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" strokeweight="1.5pt"/>
                              <v:shape id="Text Box 282" o:spid="_x0000_s1140" type="#_x0000_t202" style="position:absolute;left:16821;top:9507;width:648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" filled="f" stroked="f">
                                <v:textbox>
                                  <w:txbxContent>
                                    <w:p w14:paraId="70A2E2A7" w14:textId="77777777" w:rsidR="00454FA9" w:rsidRPr="000A31D6" w:rsidRDefault="00454FA9" w:rsidP="00454FA9">
                                      <w:pPr>
                                        <w:jc w:val="center"/>
                                        <w:rPr>
                                          <w:rFonts w:cs="Arial"/>
                                          <w:sz w:val="20"/>
                                          <w:szCs w:val="20"/>
                                        </w:rPr>
                                      </w:pPr>
                                      <w:r w:rsidRPr="000A31D6">
                                        <w:rPr>
                                          <w:rFonts w:cs="Arial"/>
                                          <w:sz w:val="20"/>
                                          <w:szCs w:val="20"/>
                                        </w:rPr>
                                        <w:t>AD</w:t>
                                      </w:r>
                                      <w:r w:rsidRPr="000A31D6">
                                        <w:rPr>
                                          <w:rFonts w:cs="Arial"/>
                                          <w:sz w:val="20"/>
                                          <w:szCs w:val="20"/>
                                          <w:vertAlign w:val="subscript"/>
                                        </w:rPr>
                                        <w:t>2</w:t>
                                      </w:r>
                                    </w:p>
                                  </w:txbxContent>
                                </v:textbox>
                              </v:shape>
                              <v:shape id="Text Box 278" o:spid="_x0000_s1141" type="#_x0000_t202" style="position:absolute;left:11436;top:15885;width:625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" filled="f" stroked="f">
                                <v:textbox>
                                  <w:txbxContent>
                                    <w:p w14:paraId="673BEF3F" w14:textId="77777777" w:rsidR="00454FA9" w:rsidRPr="000A31D6" w:rsidRDefault="00454FA9" w:rsidP="00454FA9">
                                      <w:pPr>
                                        <w:jc w:val="center"/>
                                        <w:rPr>
                                          <w:rFonts w:cs="Arial"/>
                                          <w:sz w:val="20"/>
                                          <w:szCs w:val="20"/>
                                        </w:rPr>
                                      </w:pPr>
                                      <w:r w:rsidRPr="000A31D6">
                                        <w:rPr>
                                          <w:rFonts w:cs="Arial"/>
                                          <w:sz w:val="20"/>
                                          <w:szCs w:val="20"/>
                                        </w:rPr>
                                        <w:t>Y</w:t>
                                      </w:r>
                                      <w:r w:rsidRPr="000A31D6">
                                        <w:rPr>
                                          <w:rFonts w:cs="Arial"/>
                                          <w:sz w:val="20"/>
                                          <w:szCs w:val="20"/>
                                          <w:vertAlign w:val="subscript"/>
                                        </w:rPr>
                                        <w:t>3</w:t>
                                      </w:r>
                                    </w:p>
                                  </w:txbxContent>
                                </v:textbox>
                              </v:shape>
                            </v:group>
                          </v:group>
                        </v:group>
                        <v:shape id="Text Box 282" o:spid="_x0000_s1142" type="#_x0000_t202" style="position:absolute;left:-1034;top:11841;width:5856;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" filled="f" stroked="f">
                          <v:textbox>
                            <w:txbxContent>
                              <w:p w14:paraId="657098AC" w14:textId="77777777" w:rsidR="00454FA9" w:rsidRPr="000A31D6" w:rsidRDefault="00454FA9" w:rsidP="00454FA9">
                                <w:pPr>
                                  <w:jc w:val="center"/>
                                  <w:rPr>
                                    <w:rFonts w:cs="Arial"/>
                                    <w:sz w:val="20"/>
                                    <w:szCs w:val="20"/>
                                  </w:rPr>
                                </w:pPr>
                                <w:r w:rsidRPr="000A31D6">
                                  <w:rPr>
                                    <w:rFonts w:cs="Arial"/>
                                    <w:sz w:val="20"/>
                                    <w:szCs w:val="20"/>
                                  </w:rPr>
                                  <w:t>P</w:t>
                                </w:r>
                                <w:r w:rsidRPr="000A31D6">
                                  <w:rPr>
                                    <w:rFonts w:cs="Arial"/>
                                    <w:sz w:val="20"/>
                                    <w:szCs w:val="20"/>
                                    <w:vertAlign w:val="subscript"/>
                                  </w:rPr>
                                  <w:t>3</w:t>
                                </w:r>
                              </w:p>
                            </w:txbxContent>
                          </v:textbox>
                        </v:shape>
                      </v:group>
                    </v:group>
                  </v:group>
                  <v:shape id="Straight Arrow Connector 522" o:spid="_x0000_s1143" type="#_x0000_t32" style="position:absolute;left:-945;top:13656;width:60;height:19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" strokecolor="black [3213]">
                    <v:stroke endarrow="block"/>
                  </v:shape>
                </v:group>
                <v:shape id="Text Box 523" o:spid="_x0000_s1144" type="#_x0000_t202" style="position:absolute;left:-1968;top:-2414;width:43497;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" fillcolor="white [3201]" stroked="f" strokeweight=".5pt">
                  <v:textbox>
                    <w:txbxContent>
                      <w:p w14:paraId="6486027F" w14:textId="77777777" w:rsidR="00454FA9" w:rsidRPr="00A72D37" w:rsidRDefault="00454FA9" w:rsidP="00454FA9">
                        <w:pPr>
                          <w:rPr>
                            <w:rFonts w:cs="Arial"/>
                            <w:b/>
                            <w:bCs/>
                          </w:rPr>
                        </w:pPr>
                        <w:r>
                          <w:rPr>
                            <w:rFonts w:cs="Arial"/>
                            <w:b/>
                            <w:bCs/>
                          </w:rPr>
                          <w:t>Figure 3</w:t>
                        </w:r>
                        <w:r w:rsidRPr="00A72D37">
                          <w:rPr>
                            <w:rFonts w:cs="Arial"/>
                            <w:b/>
                            <w:bCs/>
                          </w:rPr>
                          <w:t xml:space="preserve">: Sustained growth due to </w:t>
                        </w:r>
                        <w:r>
                          <w:rPr>
                            <w:rFonts w:cs="Arial"/>
                            <w:b/>
                            <w:bCs/>
                          </w:rPr>
                          <w:t>improving labour productivity</w:t>
                        </w:r>
                      </w:p>
                    </w:txbxContent>
                  </v:textbox>
                </v:shape>
                <w10:anchorlock/>
              </v:group>
            </w:pict>
          </mc:Fallback>
        </mc:AlternateContent>
      </w:r>
    </w:p>
    <w:p w14:paraId="4149D9FC" w14:textId="77777777" w:rsidR="00454FA9" w:rsidRPr="00E950A9" w:rsidRDefault="00454FA9" w:rsidP="00454FA9">
      <w:pPr>
        <w:tabs>
          <w:tab w:val="right" w:pos="9360"/>
        </w:tabs>
        <w:ind w:left="1260" w:hanging="630"/>
        <w:jc w:val="both"/>
        <w:rPr>
          <w:rFonts w:cs="Arial"/>
        </w:rPr>
      </w:pPr>
    </w:p>
    <w:p w14:paraId="493C72D6" w14:textId="77777777" w:rsidR="00454FA9" w:rsidRPr="00E950A9" w:rsidRDefault="00454FA9" w:rsidP="00454FA9">
      <w:pPr>
        <w:pStyle w:val="ListParagraph"/>
        <w:numPr>
          <w:ilvl w:val="0"/>
          <w:numId w:val="30"/>
        </w:numPr>
        <w:tabs>
          <w:tab w:val="right" w:pos="9360"/>
        </w:tabs>
        <w:spacing w:line="259" w:lineRule="auto"/>
        <w:jc w:val="both"/>
        <w:rPr>
          <w:rFonts w:eastAsia="Times New Roman"/>
          <w:b/>
          <w:bCs/>
        </w:rPr>
      </w:pPr>
      <w:r w:rsidRPr="00E950A9">
        <w:rPr>
          <w:rFonts w:eastAsia="Times New Roman"/>
          <w:b/>
          <w:bCs/>
        </w:rPr>
        <w:t xml:space="preserve">Beyond </w:t>
      </w:r>
      <w:r w:rsidRPr="00E950A9">
        <w:rPr>
          <w:b/>
          <w:bCs/>
        </w:rPr>
        <w:t>achieving</w:t>
      </w:r>
      <w:r w:rsidRPr="00E950A9">
        <w:rPr>
          <w:rFonts w:eastAsia="Times New Roman"/>
          <w:b/>
          <w:bCs/>
        </w:rPr>
        <w:t xml:space="preserve"> sustained growth, improving labour productivity can also reduce income inequality, thus allowing the government to achieve inclusive growth.</w:t>
      </w:r>
    </w:p>
    <w:p w14:paraId="2F0E50DD" w14:textId="77777777" w:rsidR="00454FA9" w:rsidRPr="00E950A9" w:rsidRDefault="00454FA9" w:rsidP="00454FA9">
      <w:pPr>
        <w:pStyle w:val="ListParagraph"/>
        <w:numPr>
          <w:ilvl w:val="0"/>
          <w:numId w:val="30"/>
        </w:numPr>
        <w:tabs>
          <w:tab w:val="right" w:pos="9360"/>
        </w:tabs>
        <w:spacing w:line="259" w:lineRule="auto"/>
        <w:jc w:val="both"/>
        <w:rPr>
          <w:rFonts w:eastAsia="Times New Roman"/>
          <w:b/>
          <w:bCs/>
        </w:rPr>
      </w:pPr>
      <w:r w:rsidRPr="00E950A9">
        <w:rPr>
          <w:rFonts w:eastAsia="Times New Roman"/>
        </w:rPr>
        <w:t xml:space="preserve">The Professional Conversion Programme launched by the Singapore government “helps to retrain workers displaced by technology” (Extract 9). This has the effect of increasing the occupational mobility of the workers as they are equipped with the relevant skills to transit into jobs in expanding industries. </w:t>
      </w:r>
    </w:p>
    <w:p w14:paraId="5340EEF3" w14:textId="77777777" w:rsidR="00454FA9" w:rsidRPr="00E950A9" w:rsidRDefault="00454FA9" w:rsidP="00454FA9">
      <w:pPr>
        <w:pStyle w:val="ListParagraph"/>
        <w:numPr>
          <w:ilvl w:val="0"/>
          <w:numId w:val="30"/>
        </w:numPr>
        <w:tabs>
          <w:tab w:val="right" w:pos="9360"/>
        </w:tabs>
        <w:spacing w:line="259" w:lineRule="auto"/>
        <w:jc w:val="both"/>
        <w:rPr>
          <w:rFonts w:eastAsia="Times New Roman"/>
          <w:b/>
          <w:bCs/>
        </w:rPr>
      </w:pPr>
      <w:r w:rsidRPr="00E950A9">
        <w:rPr>
          <w:rFonts w:eastAsia="Times New Roman"/>
        </w:rPr>
        <w:t xml:space="preserve">This is especially the case for lower-skilled workers whose skills have been rendered obsolete due to such technological advancements. If they are not equipped with the necessary skills to work in the other industries, they would end up structurally unemployed. </w:t>
      </w:r>
    </w:p>
    <w:p w14:paraId="7D1BB0BF" w14:textId="77777777" w:rsidR="00454FA9" w:rsidRPr="00E950A9" w:rsidRDefault="00454FA9" w:rsidP="00454FA9">
      <w:pPr>
        <w:pStyle w:val="ListParagraph"/>
        <w:numPr>
          <w:ilvl w:val="0"/>
          <w:numId w:val="30"/>
        </w:numPr>
        <w:tabs>
          <w:tab w:val="right" w:pos="9360"/>
        </w:tabs>
        <w:spacing w:line="259" w:lineRule="auto"/>
        <w:jc w:val="both"/>
        <w:rPr>
          <w:rFonts w:eastAsia="Times New Roman"/>
          <w:b/>
          <w:bCs/>
        </w:rPr>
      </w:pPr>
      <w:r w:rsidRPr="00E950A9">
        <w:rPr>
          <w:rFonts w:eastAsia="Times New Roman"/>
        </w:rPr>
        <w:t xml:space="preserve">Providing retraining for these workers to “develop specialised skillsets” can enable them to find employment and earn an income, thus reducing income inequality and achieving inclusive growth. </w:t>
      </w:r>
    </w:p>
    <w:p w14:paraId="2A5892BD" w14:textId="77777777" w:rsidR="00454FA9" w:rsidRPr="00E950A9" w:rsidRDefault="00454FA9" w:rsidP="00454FA9">
      <w:pPr>
        <w:rPr>
          <w:rFonts w:cs="Arial"/>
          <w:i/>
          <w:iCs/>
        </w:rPr>
      </w:pPr>
      <w:r w:rsidRPr="00E950A9">
        <w:rPr>
          <w:rFonts w:cs="Arial"/>
          <w:i/>
          <w:iCs/>
        </w:rPr>
        <w:br w:type="page"/>
      </w:r>
    </w:p>
    <w:p w14:paraId="2302202C" w14:textId="77777777" w:rsidR="00454FA9" w:rsidRPr="00E950A9" w:rsidRDefault="00454FA9" w:rsidP="00454FA9">
      <w:pPr>
        <w:tabs>
          <w:tab w:val="right" w:pos="9360"/>
        </w:tabs>
        <w:ind w:left="360"/>
        <w:jc w:val="both"/>
        <w:rPr>
          <w:rFonts w:cs="Arial"/>
          <w:i/>
          <w:iCs/>
        </w:rPr>
      </w:pPr>
      <w:r w:rsidRPr="00E950A9">
        <w:rPr>
          <w:rFonts w:cs="Arial"/>
          <w:i/>
          <w:iCs/>
        </w:rPr>
        <w:lastRenderedPageBreak/>
        <w:t>Anti-thesis: Explain why improving labour productivity may not achieve inclusive growth</w:t>
      </w:r>
    </w:p>
    <w:p w14:paraId="239904B7" w14:textId="77777777" w:rsidR="00454FA9" w:rsidRPr="00E950A9" w:rsidRDefault="00454FA9" w:rsidP="00454FA9">
      <w:pPr>
        <w:tabs>
          <w:tab w:val="right" w:pos="9360"/>
        </w:tabs>
        <w:ind w:left="630"/>
        <w:jc w:val="both"/>
        <w:rPr>
          <w:rFonts w:cs="Arial"/>
          <w:i/>
          <w:iCs/>
        </w:rPr>
      </w:pPr>
    </w:p>
    <w:p w14:paraId="405693F5"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rPr>
          <w:b/>
          <w:bCs/>
        </w:rPr>
        <w:t xml:space="preserve">Improving labour productivity may not achieve inclusive growth as it may worsen structural unemployment, leaving groups of workers unemployed instead. </w:t>
      </w:r>
    </w:p>
    <w:p w14:paraId="5476EFAD"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 xml:space="preserve">While improving labour productivity may help some groups of unemployed workers find employment and transit into sunrise industries, others who do not “receive the right training” (Extract 10) may be unable to do so. </w:t>
      </w:r>
    </w:p>
    <w:p w14:paraId="71D5993C"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 xml:space="preserve">While workers may receive training, there may still be some level of jobs-skills mismatch (Extract 10), thus preventing them from being able to successfully transit into job vacancies in other fields. </w:t>
      </w:r>
    </w:p>
    <w:p w14:paraId="2A648763"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t xml:space="preserve">This may mean that such workers would remain unemployed, therefore not achieving the goal of inclusive growth. </w:t>
      </w:r>
    </w:p>
    <w:p w14:paraId="6DAAACB7" w14:textId="77777777" w:rsidR="00454FA9" w:rsidRPr="00E950A9" w:rsidRDefault="00454FA9" w:rsidP="00454FA9">
      <w:pPr>
        <w:pStyle w:val="ListParagraph"/>
        <w:tabs>
          <w:tab w:val="right" w:pos="9360"/>
        </w:tabs>
        <w:ind w:left="360"/>
        <w:jc w:val="both"/>
        <w:rPr>
          <w:b/>
          <w:bCs/>
        </w:rPr>
      </w:pPr>
    </w:p>
    <w:p w14:paraId="47B0DAD2" w14:textId="77777777" w:rsidR="00454FA9" w:rsidRPr="00E950A9" w:rsidRDefault="00454FA9" w:rsidP="00454FA9">
      <w:pPr>
        <w:pStyle w:val="ListParagraph"/>
        <w:numPr>
          <w:ilvl w:val="0"/>
          <w:numId w:val="30"/>
        </w:numPr>
        <w:tabs>
          <w:tab w:val="right" w:pos="9360"/>
        </w:tabs>
        <w:spacing w:line="259" w:lineRule="auto"/>
        <w:jc w:val="both"/>
        <w:rPr>
          <w:b/>
          <w:bCs/>
        </w:rPr>
      </w:pPr>
      <w:r w:rsidRPr="00E950A9">
        <w:rPr>
          <w:b/>
          <w:bCs/>
        </w:rPr>
        <w:t xml:space="preserve">Moreover, improving labour productivity may be limited in achieving inclusive growth as it takes a long time for the effects to be seen and these effects may be uncertain. </w:t>
      </w:r>
    </w:p>
    <w:p w14:paraId="66C78B52" w14:textId="77777777" w:rsidR="00454FA9" w:rsidRPr="00E950A9" w:rsidRDefault="00454FA9" w:rsidP="00454FA9">
      <w:pPr>
        <w:pStyle w:val="ListParagraph"/>
        <w:numPr>
          <w:ilvl w:val="0"/>
          <w:numId w:val="30"/>
        </w:numPr>
        <w:tabs>
          <w:tab w:val="right" w:pos="9360"/>
        </w:tabs>
        <w:spacing w:line="259" w:lineRule="auto"/>
        <w:jc w:val="both"/>
      </w:pPr>
      <w:r w:rsidRPr="00E950A9">
        <w:t xml:space="preserve">While the measures outlined by the government has the aim of improving labour productivity in mind, there is an impact time lag for the effects of improving labour productivity to be realised. </w:t>
      </w:r>
    </w:p>
    <w:p w14:paraId="1038AB40" w14:textId="77777777" w:rsidR="00454FA9" w:rsidRPr="00E950A9" w:rsidRDefault="00454FA9" w:rsidP="00454FA9">
      <w:pPr>
        <w:pStyle w:val="ListParagraph"/>
        <w:numPr>
          <w:ilvl w:val="0"/>
          <w:numId w:val="30"/>
        </w:numPr>
        <w:tabs>
          <w:tab w:val="right" w:pos="9360"/>
        </w:tabs>
        <w:spacing w:line="259" w:lineRule="auto"/>
        <w:jc w:val="both"/>
      </w:pPr>
      <w:r w:rsidRPr="00E950A9">
        <w:t xml:space="preserve">Furthermore, the effects of the training courses to improve labour productivity may be uncertain, and it is contingent on the willingness of the workers to take on new skills and improve their productivity. </w:t>
      </w:r>
    </w:p>
    <w:p w14:paraId="690E5D49" w14:textId="77777777" w:rsidR="00454FA9" w:rsidRPr="00E950A9" w:rsidRDefault="00454FA9" w:rsidP="00454FA9">
      <w:pPr>
        <w:pStyle w:val="ListParagraph"/>
        <w:numPr>
          <w:ilvl w:val="0"/>
          <w:numId w:val="30"/>
        </w:numPr>
        <w:tabs>
          <w:tab w:val="right" w:pos="9360"/>
        </w:tabs>
        <w:spacing w:line="259" w:lineRule="auto"/>
        <w:jc w:val="both"/>
      </w:pPr>
      <w:r w:rsidRPr="00E950A9">
        <w:t>Therefore, the effectiveness of improving labour productivity in achieving inclusive growth may be limited.</w:t>
      </w:r>
    </w:p>
    <w:p w14:paraId="671DABB5" w14:textId="77777777" w:rsidR="00454FA9" w:rsidRPr="00E950A9" w:rsidRDefault="00454FA9" w:rsidP="00454FA9">
      <w:pPr>
        <w:pStyle w:val="ListParagraph"/>
        <w:tabs>
          <w:tab w:val="right" w:pos="9360"/>
        </w:tabs>
        <w:ind w:left="1440"/>
        <w:jc w:val="both"/>
      </w:pPr>
    </w:p>
    <w:p w14:paraId="7851380F" w14:textId="77777777" w:rsidR="00454FA9" w:rsidRPr="00E950A9" w:rsidRDefault="00454FA9" w:rsidP="00454FA9">
      <w:pPr>
        <w:tabs>
          <w:tab w:val="right" w:pos="9360"/>
        </w:tabs>
        <w:jc w:val="both"/>
        <w:rPr>
          <w:rFonts w:cs="Arial"/>
          <w:b/>
          <w:bCs/>
          <w:i/>
          <w:iCs/>
        </w:rPr>
      </w:pPr>
    </w:p>
    <w:p w14:paraId="5EE09A92" w14:textId="77777777" w:rsidR="00454FA9" w:rsidRPr="00E950A9" w:rsidRDefault="00454FA9" w:rsidP="00454FA9">
      <w:pPr>
        <w:pStyle w:val="ListParagraph"/>
        <w:numPr>
          <w:ilvl w:val="0"/>
          <w:numId w:val="30"/>
        </w:numPr>
        <w:tabs>
          <w:tab w:val="right" w:pos="9360"/>
        </w:tabs>
        <w:spacing w:line="259" w:lineRule="auto"/>
        <w:jc w:val="both"/>
        <w:rPr>
          <w:b/>
          <w:bCs/>
          <w:u w:val="single"/>
        </w:rPr>
      </w:pPr>
      <w:r w:rsidRPr="00E950A9">
        <w:t xml:space="preserve">Improving labour productivity is likely to be able to achieve inclusive growth to a large extent. However, the impact is largely dependent on the receptiveness of the workers and the training that they eventually receive. </w:t>
      </w:r>
    </w:p>
    <w:p w14:paraId="6996CE72" w14:textId="77777777" w:rsidR="00454FA9" w:rsidRPr="00E950A9" w:rsidRDefault="00454FA9" w:rsidP="00454FA9">
      <w:pPr>
        <w:pStyle w:val="ListParagraph"/>
        <w:numPr>
          <w:ilvl w:val="0"/>
          <w:numId w:val="30"/>
        </w:numPr>
        <w:tabs>
          <w:tab w:val="right" w:pos="9360"/>
        </w:tabs>
        <w:spacing w:line="259" w:lineRule="auto"/>
        <w:jc w:val="both"/>
        <w:rPr>
          <w:b/>
          <w:bCs/>
          <w:u w:val="single"/>
        </w:rPr>
      </w:pPr>
      <w:r w:rsidRPr="00E950A9">
        <w:t>If the increase in workers’ productivity comes in the areas of need like science, the use of technology and automation (Extract 10), then it is highly likely that these workers would be able to secure better paying jobs and therefore achieve inclusive growth.</w:t>
      </w:r>
    </w:p>
    <w:p w14:paraId="597ACB79" w14:textId="77777777" w:rsidR="00454FA9" w:rsidRPr="00E950A9" w:rsidRDefault="00454FA9" w:rsidP="00454FA9">
      <w:pPr>
        <w:pStyle w:val="ListParagraph"/>
        <w:numPr>
          <w:ilvl w:val="1"/>
          <w:numId w:val="30"/>
        </w:numPr>
        <w:tabs>
          <w:tab w:val="right" w:pos="9360"/>
        </w:tabs>
        <w:spacing w:line="259" w:lineRule="auto"/>
        <w:jc w:val="both"/>
      </w:pPr>
      <w:r w:rsidRPr="00E950A9">
        <w:t>In addition, their ability in securing new job scopes is also dependent on their willingness to learn and the receptiveness in upgrading their skillsets to suit the needs of the new job vacancies. Without which, the improving of labour productivity as a measure would be ineffective in achieving inclusive growth.</w:t>
      </w:r>
    </w:p>
    <w:p w14:paraId="56DCB58D" w14:textId="77777777" w:rsidR="00454FA9" w:rsidRPr="00E950A9" w:rsidRDefault="00454FA9" w:rsidP="00F653BC">
      <w:pPr>
        <w:pStyle w:val="ListParagraph"/>
        <w:numPr>
          <w:ilvl w:val="0"/>
          <w:numId w:val="30"/>
        </w:numPr>
        <w:tabs>
          <w:tab w:val="right" w:pos="9360"/>
        </w:tabs>
        <w:spacing w:line="259" w:lineRule="auto"/>
        <w:jc w:val="both"/>
        <w:rPr>
          <w:b/>
          <w:bCs/>
          <w:u w:val="single"/>
        </w:rPr>
      </w:pPr>
      <w:r w:rsidRPr="00454FA9">
        <w:t xml:space="preserve">Beyond improving labour productivity, the Singapore government could also provide targeted career advice and support for displaced workers, together with the use transfer payments to help unemployed workers and to achieve inclusive growth more effectively. </w:t>
      </w:r>
    </w:p>
    <w:sectPr w:rsidR="00454FA9" w:rsidRPr="00E950A9" w:rsidSect="00483E1D">
      <w:headerReference w:type="default" r:id="rId12"/>
      <w:footerReference w:type="default" r:id="rId13"/>
      <w:headerReference w:type="first" r:id="rId14"/>
      <w:footerReference w:type="first" r:id="rId15"/>
      <w:type w:val="continuous"/>
      <w:pgSz w:w="11907" w:h="16839"/>
      <w:pgMar w:top="1440" w:right="1440" w:bottom="1440" w:left="144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8-05T20:21:00Z" w:initials="SNCS">
    <w:p w14:paraId="4194E147" w14:textId="77777777" w:rsidR="008B468F" w:rsidRDefault="008B468F">
      <w:pPr>
        <w:pStyle w:val="CommentText"/>
      </w:pPr>
      <w:r>
        <w:rPr>
          <w:rStyle w:val="CommentReference"/>
        </w:rPr>
        <w:annotationRef/>
      </w:r>
      <w:r>
        <w:t>Need to calculate the rate of economic growth – link to the notion</w:t>
      </w:r>
    </w:p>
    <w:p w14:paraId="5731242E" w14:textId="77777777" w:rsidR="008B468F" w:rsidRDefault="008B468F" w:rsidP="008B468F">
      <w:pPr>
        <w:pStyle w:val="CommentText"/>
        <w:numPr>
          <w:ilvl w:val="0"/>
          <w:numId w:val="29"/>
        </w:numPr>
      </w:pPr>
      <w:r>
        <w:t xml:space="preserve">GDP growth rate &gt; inflation rate and population growth rate – then real GDP per capita increases </w:t>
      </w:r>
      <w:proofErr w:type="gramStart"/>
      <w:r>
        <w:t>-  the</w:t>
      </w:r>
      <w:proofErr w:type="gramEnd"/>
      <w:r>
        <w:t xml:space="preserve"> purchasing power is higher and therefore Sol improves</w:t>
      </w:r>
    </w:p>
    <w:p w14:paraId="66120D10" w14:textId="612D21D2" w:rsidR="008B468F" w:rsidRDefault="008B468F" w:rsidP="008B468F">
      <w:pPr>
        <w:pStyle w:val="CommentText"/>
        <w:numPr>
          <w:ilvl w:val="0"/>
          <w:numId w:val="29"/>
        </w:numPr>
      </w:pPr>
      <w:r>
        <w:t xml:space="preserve"> Use inflation rate and unemployment rates to assess SOL|</w:t>
      </w:r>
      <w:r>
        <w:br/>
        <w:t xml:space="preserve">- the significance of </w:t>
      </w:r>
      <w:proofErr w:type="spellStart"/>
      <w:r>
        <w:t>gini</w:t>
      </w:r>
      <w:proofErr w:type="spellEnd"/>
      <w:r>
        <w:t xml:space="preserve"> – coefficient in affecting the SOL</w:t>
      </w:r>
    </w:p>
  </w:comment>
  <w:comment w:id="1" w:author="Simon Ng Chin Sun" w:date="2021-08-05T20:33:00Z" w:initials="SNCS">
    <w:p w14:paraId="49F89768" w14:textId="77777777" w:rsidR="00683A5A" w:rsidRDefault="00683A5A">
      <w:pPr>
        <w:pStyle w:val="CommentText"/>
      </w:pPr>
      <w:r>
        <w:rPr>
          <w:rStyle w:val="CommentReference"/>
        </w:rPr>
        <w:annotationRef/>
      </w:r>
      <w:r>
        <w:t>Negative impact – structural unemployment</w:t>
      </w:r>
    </w:p>
    <w:p w14:paraId="07CEA152" w14:textId="77777777" w:rsidR="00683A5A" w:rsidRDefault="00683A5A">
      <w:pPr>
        <w:pStyle w:val="CommentText"/>
      </w:pPr>
      <w:r>
        <w:t>How robotic industry accelerates growth for Singapore</w:t>
      </w:r>
    </w:p>
    <w:p w14:paraId="748AA31D" w14:textId="77777777" w:rsidR="00683A5A" w:rsidRDefault="00683A5A">
      <w:pPr>
        <w:pStyle w:val="CommentText"/>
      </w:pPr>
    </w:p>
    <w:p w14:paraId="1B1D65C0" w14:textId="685A7021" w:rsidR="00683A5A" w:rsidRDefault="00683A5A" w:rsidP="00683A5A">
      <w:pPr>
        <w:pStyle w:val="CommentText"/>
        <w:numPr>
          <w:ilvl w:val="0"/>
          <w:numId w:val="29"/>
        </w:numPr>
      </w:pPr>
      <w:r>
        <w:t>Increase in investment -high valued investment – large percentage increase in AD</w:t>
      </w:r>
    </w:p>
    <w:p w14:paraId="56BBEDD8" w14:textId="77777777" w:rsidR="00683A5A" w:rsidRDefault="00683A5A" w:rsidP="00683A5A">
      <w:pPr>
        <w:pStyle w:val="CommentText"/>
        <w:numPr>
          <w:ilvl w:val="0"/>
          <w:numId w:val="29"/>
        </w:numPr>
      </w:pPr>
      <w:r>
        <w:t>High- valued product – increase in AD extensively</w:t>
      </w:r>
    </w:p>
    <w:p w14:paraId="7E989890" w14:textId="77777777" w:rsidR="00683A5A" w:rsidRDefault="00683A5A" w:rsidP="00683A5A">
      <w:pPr>
        <w:pStyle w:val="CommentText"/>
        <w:numPr>
          <w:ilvl w:val="0"/>
          <w:numId w:val="29"/>
        </w:numPr>
      </w:pPr>
      <w:r>
        <w:t>High wage employment – consumption increases extensively</w:t>
      </w:r>
    </w:p>
    <w:p w14:paraId="705642B6" w14:textId="08D4F874" w:rsidR="00683A5A" w:rsidRDefault="00683A5A" w:rsidP="00683A5A">
      <w:pPr>
        <w:pStyle w:val="CommentText"/>
        <w:numPr>
          <w:ilvl w:val="0"/>
          <w:numId w:val="29"/>
        </w:numPr>
      </w:pPr>
      <w:r>
        <w:t>Infrastructural support – increase in government</w:t>
      </w:r>
    </w:p>
    <w:p w14:paraId="12396B0F" w14:textId="77777777" w:rsidR="00683A5A" w:rsidRDefault="00683A5A" w:rsidP="00683A5A">
      <w:pPr>
        <w:pStyle w:val="CommentText"/>
      </w:pPr>
    </w:p>
    <w:p w14:paraId="1AFC2C69" w14:textId="77777777" w:rsidR="00683A5A" w:rsidRDefault="00683A5A" w:rsidP="00683A5A">
      <w:pPr>
        <w:pStyle w:val="CommentText"/>
      </w:pPr>
      <w:r>
        <w:t>Draw diagram – sustained EG – shift in AD and AS</w:t>
      </w:r>
    </w:p>
    <w:p w14:paraId="2CD6D079" w14:textId="77777777" w:rsidR="00683A5A" w:rsidRDefault="00683A5A" w:rsidP="00683A5A">
      <w:pPr>
        <w:pStyle w:val="CommentText"/>
      </w:pPr>
      <w:r>
        <w:t>Description of diagram</w:t>
      </w:r>
    </w:p>
    <w:p w14:paraId="0841814E" w14:textId="77777777" w:rsidR="00683A5A" w:rsidRDefault="00683A5A" w:rsidP="00683A5A">
      <w:pPr>
        <w:pStyle w:val="CommentText"/>
      </w:pPr>
    </w:p>
    <w:p w14:paraId="42C6F929" w14:textId="77777777" w:rsidR="00683A5A" w:rsidRDefault="00683A5A" w:rsidP="00683A5A">
      <w:pPr>
        <w:pStyle w:val="CommentText"/>
      </w:pPr>
      <w:r>
        <w:t xml:space="preserve">Factors limiting the growth of robotic industry </w:t>
      </w:r>
    </w:p>
    <w:p w14:paraId="665182F1" w14:textId="77777777" w:rsidR="00683A5A" w:rsidRDefault="00683A5A" w:rsidP="00683A5A">
      <w:pPr>
        <w:pStyle w:val="CommentText"/>
        <w:numPr>
          <w:ilvl w:val="0"/>
          <w:numId w:val="29"/>
        </w:numPr>
      </w:pPr>
      <w:r>
        <w:t xml:space="preserve"> Small k</w:t>
      </w:r>
    </w:p>
    <w:p w14:paraId="3BD12DE5" w14:textId="729F67B5" w:rsidR="00683A5A" w:rsidRDefault="00683A5A" w:rsidP="00683A5A">
      <w:pPr>
        <w:pStyle w:val="CommentText"/>
      </w:pPr>
      <w:r>
        <w:t xml:space="preserve"> Lack of resources near full employment (manpower)</w:t>
      </w:r>
    </w:p>
  </w:comment>
  <w:comment w:id="2" w:author="Simon Ng Chin Sun" w:date="2021-08-05T20:26:00Z" w:initials="SNCS">
    <w:p w14:paraId="1B7769E1" w14:textId="665FCCD5" w:rsidR="008B468F" w:rsidRDefault="008B468F">
      <w:pPr>
        <w:pStyle w:val="CommentText"/>
      </w:pPr>
      <w:r>
        <w:rPr>
          <w:rStyle w:val="CommentReference"/>
        </w:rPr>
        <w:annotationRef/>
      </w:r>
      <w:r>
        <w:t>What is sustained growth?</w:t>
      </w:r>
      <w:r w:rsidR="00683A5A">
        <w:t xml:space="preserve"> ASAD</w:t>
      </w:r>
    </w:p>
  </w:comment>
  <w:comment w:id="3" w:author="Simon Ng Chin Sun" w:date="2021-08-05T20:43:00Z" w:initials="SNCS">
    <w:p w14:paraId="02BE78A2" w14:textId="77777777" w:rsidR="000A7361" w:rsidRDefault="000A7361">
      <w:pPr>
        <w:pStyle w:val="CommentText"/>
        <w:rPr>
          <w:rStyle w:val="CommentReference"/>
        </w:rPr>
      </w:pPr>
      <w:r>
        <w:rPr>
          <w:rStyle w:val="CommentReference"/>
        </w:rPr>
        <w:annotationRef/>
      </w:r>
      <w:r>
        <w:rPr>
          <w:rStyle w:val="CommentReference"/>
        </w:rPr>
        <w:t>Sustainable growth – link to inclusive growth</w:t>
      </w:r>
    </w:p>
    <w:p w14:paraId="56CA97A2" w14:textId="77777777" w:rsidR="000A7361" w:rsidRDefault="000A7361">
      <w:pPr>
        <w:pStyle w:val="CommentText"/>
        <w:rPr>
          <w:rStyle w:val="CommentReference"/>
        </w:rPr>
      </w:pPr>
      <w:r>
        <w:rPr>
          <w:rStyle w:val="CommentReference"/>
        </w:rPr>
        <w:t>Why must the economy achieve sustainable growth to attain inclusive growth? (6)</w:t>
      </w:r>
    </w:p>
    <w:p w14:paraId="404A6169" w14:textId="77777777" w:rsidR="000A7361" w:rsidRDefault="000A7361">
      <w:pPr>
        <w:pStyle w:val="CommentText"/>
        <w:rPr>
          <w:rStyle w:val="CommentReference"/>
        </w:rPr>
      </w:pPr>
    </w:p>
    <w:p w14:paraId="3F0932E5" w14:textId="77777777" w:rsidR="009F08DE" w:rsidRDefault="009F08DE">
      <w:pPr>
        <w:pStyle w:val="CommentText"/>
        <w:rPr>
          <w:rStyle w:val="CommentReference"/>
        </w:rPr>
      </w:pPr>
      <w:r>
        <w:rPr>
          <w:rStyle w:val="CommentReference"/>
        </w:rPr>
        <w:t>Achieving sustainable economic growth will ensure that the economy has the necessary resources and production capacity to produce more for eth economy in short run and long run</w:t>
      </w:r>
    </w:p>
    <w:p w14:paraId="130DD610" w14:textId="77777777" w:rsidR="009F08DE" w:rsidRDefault="009F08DE">
      <w:pPr>
        <w:pStyle w:val="CommentText"/>
        <w:rPr>
          <w:rStyle w:val="CommentReference"/>
        </w:rPr>
      </w:pPr>
    </w:p>
    <w:p w14:paraId="6311BF72" w14:textId="77777777" w:rsidR="009F08DE" w:rsidRDefault="009F08DE">
      <w:pPr>
        <w:pStyle w:val="CommentText"/>
        <w:rPr>
          <w:rStyle w:val="CommentReference"/>
        </w:rPr>
      </w:pPr>
      <w:r>
        <w:rPr>
          <w:rStyle w:val="CommentReference"/>
        </w:rPr>
        <w:t>Increase in production – higher national income – higher real GDP per capita</w:t>
      </w:r>
    </w:p>
    <w:p w14:paraId="6A1732CD" w14:textId="77777777" w:rsidR="009F08DE" w:rsidRDefault="009F08DE">
      <w:pPr>
        <w:pStyle w:val="CommentText"/>
        <w:rPr>
          <w:rStyle w:val="CommentReference"/>
        </w:rPr>
      </w:pPr>
      <w:r>
        <w:rPr>
          <w:rStyle w:val="CommentReference"/>
        </w:rPr>
        <w:t xml:space="preserve">Increase in employment – can distribute the income to the people </w:t>
      </w:r>
    </w:p>
    <w:p w14:paraId="3C0A437B" w14:textId="77777777" w:rsidR="009F08DE" w:rsidRDefault="009F08DE">
      <w:pPr>
        <w:pStyle w:val="CommentText"/>
        <w:rPr>
          <w:rStyle w:val="CommentReference"/>
        </w:rPr>
      </w:pPr>
      <w:r>
        <w:rPr>
          <w:rStyle w:val="CommentReference"/>
        </w:rPr>
        <w:t>Inflation rate – sustained purchasing for the population</w:t>
      </w:r>
    </w:p>
    <w:p w14:paraId="4FEA1B62" w14:textId="77777777" w:rsidR="009F08DE" w:rsidRDefault="009F08DE">
      <w:pPr>
        <w:pStyle w:val="CommentText"/>
        <w:rPr>
          <w:rStyle w:val="CommentReference"/>
        </w:rPr>
      </w:pPr>
    </w:p>
    <w:p w14:paraId="1A6CCA4E" w14:textId="2ADAFF28" w:rsidR="009F08DE" w:rsidRDefault="009F08DE">
      <w:pPr>
        <w:pStyle w:val="CommentText"/>
      </w:pPr>
      <w:r>
        <w:rPr>
          <w:rStyle w:val="CommentReference"/>
        </w:rPr>
        <w:t xml:space="preserve">Renewable resource – inclusive growth </w:t>
      </w:r>
      <w:proofErr w:type="gramStart"/>
      <w:r>
        <w:rPr>
          <w:rStyle w:val="CommentReference"/>
        </w:rPr>
        <w:t>is able to</w:t>
      </w:r>
      <w:proofErr w:type="gramEnd"/>
      <w:r>
        <w:rPr>
          <w:rStyle w:val="CommentReference"/>
        </w:rPr>
        <w:t xml:space="preserve"> extend to the long run</w:t>
      </w:r>
    </w:p>
  </w:comment>
  <w:comment w:id="4" w:author="Simon Ng Chin Sun" w:date="2021-08-05T21:04:00Z" w:initials="SNCS">
    <w:p w14:paraId="3CFF9D20" w14:textId="77777777" w:rsidR="009F08DE" w:rsidRDefault="009F08DE">
      <w:pPr>
        <w:pStyle w:val="CommentText"/>
      </w:pPr>
      <w:r>
        <w:rPr>
          <w:rStyle w:val="CommentReference"/>
        </w:rPr>
        <w:annotationRef/>
      </w:r>
      <w:r>
        <w:t>Solve unequal distribution of income</w:t>
      </w:r>
    </w:p>
    <w:p w14:paraId="005E8D22" w14:textId="77777777" w:rsidR="009F08DE" w:rsidRDefault="009F08DE">
      <w:pPr>
        <w:pStyle w:val="CommentText"/>
      </w:pPr>
      <w:r>
        <w:t xml:space="preserve">Build a large middle income – expand middle income group – raise consumption base – expand the growth of the economy </w:t>
      </w:r>
    </w:p>
    <w:p w14:paraId="62DE2E08" w14:textId="77777777" w:rsidR="00E430E3" w:rsidRDefault="00E430E3" w:rsidP="00E430E3">
      <w:pPr>
        <w:pStyle w:val="CommentText"/>
        <w:numPr>
          <w:ilvl w:val="0"/>
          <w:numId w:val="29"/>
        </w:numPr>
      </w:pPr>
      <w:r>
        <w:t>Relieve social pressure due to inequality</w:t>
      </w:r>
    </w:p>
    <w:p w14:paraId="57DB4117" w14:textId="3867B296" w:rsidR="00E430E3" w:rsidRDefault="00E430E3" w:rsidP="00E430E3">
      <w:pPr>
        <w:pStyle w:val="CommentText"/>
        <w:numPr>
          <w:ilvl w:val="0"/>
          <w:numId w:val="29"/>
        </w:numPr>
      </w:pPr>
      <w:r>
        <w:t xml:space="preserve"> More tax base – introduce GST – reduce company tax – induce investment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120D10" w15:done="0"/>
  <w15:commentEx w15:paraId="3BD12DE5" w15:done="0"/>
  <w15:commentEx w15:paraId="1B7769E1" w15:done="0"/>
  <w15:commentEx w15:paraId="1A6CCA4E" w15:done="0"/>
  <w15:commentEx w15:paraId="57DB41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C6D9" w16cex:dateUtc="2021-08-05T12:21:00Z"/>
  <w16cex:commentExtensible w16cex:durableId="24B6C986" w16cex:dateUtc="2021-08-05T12:33:00Z"/>
  <w16cex:commentExtensible w16cex:durableId="24B6C7F6" w16cex:dateUtc="2021-08-05T12:26:00Z"/>
  <w16cex:commentExtensible w16cex:durableId="24B6CBFD" w16cex:dateUtc="2021-08-05T12:43:00Z"/>
  <w16cex:commentExtensible w16cex:durableId="24B6D0ED" w16cex:dateUtc="2021-08-05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20D10" w16cid:durableId="24B6C6D9"/>
  <w16cid:commentId w16cid:paraId="3BD12DE5" w16cid:durableId="24B6C986"/>
  <w16cid:commentId w16cid:paraId="1B7769E1" w16cid:durableId="24B6C7F6"/>
  <w16cid:commentId w16cid:paraId="1A6CCA4E" w16cid:durableId="24B6CBFD"/>
  <w16cid:commentId w16cid:paraId="57DB4117" w16cid:durableId="24B6D0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2441" w14:textId="77777777" w:rsidR="00FC525A" w:rsidRDefault="00FC525A">
      <w:r>
        <w:separator/>
      </w:r>
    </w:p>
  </w:endnote>
  <w:endnote w:type="continuationSeparator" w:id="0">
    <w:p w14:paraId="3122F28F" w14:textId="77777777" w:rsidR="00FC525A" w:rsidRDefault="00FC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2053" w14:textId="726F3F88" w:rsidR="000A2C13" w:rsidRDefault="000A2C13" w:rsidP="006E715D">
    <w:pPr>
      <w:pStyle w:val="Footer"/>
      <w:tabs>
        <w:tab w:val="clear" w:pos="8640"/>
        <w:tab w:val="right" w:pos="8931"/>
      </w:tabs>
      <w:ind w:right="522"/>
      <w:jc w:val="right"/>
    </w:pPr>
  </w:p>
  <w:p w14:paraId="7E72DA41" w14:textId="63318A17" w:rsidR="000A2C13" w:rsidRPr="000920E3" w:rsidRDefault="000A2C13" w:rsidP="000920E3">
    <w:pPr>
      <w:rPr>
        <w:b/>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8520" w14:textId="08B06715" w:rsidR="000A2C13" w:rsidRDefault="000A2C13" w:rsidP="00E234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1FAA" w14:textId="77777777" w:rsidR="00FC525A" w:rsidRDefault="00FC525A">
      <w:r>
        <w:separator/>
      </w:r>
    </w:p>
  </w:footnote>
  <w:footnote w:type="continuationSeparator" w:id="0">
    <w:p w14:paraId="07B7C4E7" w14:textId="77777777" w:rsidR="00FC525A" w:rsidRDefault="00FC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980A" w14:textId="66209EF0" w:rsidR="000A2C13" w:rsidRPr="000E000B" w:rsidRDefault="000A2C13" w:rsidP="00043EBA">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973F" w14:textId="39E33619" w:rsidR="000A2C13" w:rsidRPr="002322D5" w:rsidRDefault="000A2C13" w:rsidP="00043EB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0C4"/>
    <w:multiLevelType w:val="hybridMultilevel"/>
    <w:tmpl w:val="F788C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2B92"/>
    <w:multiLevelType w:val="hybridMultilevel"/>
    <w:tmpl w:val="67AC9AA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Symbol"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Symbol"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B1735EE"/>
    <w:multiLevelType w:val="hybridMultilevel"/>
    <w:tmpl w:val="43F8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80EBB"/>
    <w:multiLevelType w:val="hybridMultilevel"/>
    <w:tmpl w:val="82CE7702"/>
    <w:lvl w:ilvl="0" w:tplc="75387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71AEC"/>
    <w:multiLevelType w:val="hybridMultilevel"/>
    <w:tmpl w:val="F19A6476"/>
    <w:lvl w:ilvl="0" w:tplc="53D0C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7581D"/>
    <w:multiLevelType w:val="hybridMultilevel"/>
    <w:tmpl w:val="10447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667F74"/>
    <w:multiLevelType w:val="hybridMultilevel"/>
    <w:tmpl w:val="85408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61F8A"/>
    <w:multiLevelType w:val="hybridMultilevel"/>
    <w:tmpl w:val="B93CDF70"/>
    <w:lvl w:ilvl="0" w:tplc="5B9865F4">
      <w:start w:val="1"/>
      <w:numFmt w:val="lowerLetter"/>
      <w:lvlText w:val="%1)"/>
      <w:lvlJc w:val="left"/>
      <w:pPr>
        <w:ind w:left="-349" w:hanging="360"/>
      </w:pPr>
      <w:rPr>
        <w:rFonts w:hint="default"/>
      </w:rPr>
    </w:lvl>
    <w:lvl w:ilvl="1" w:tplc="48090019" w:tentative="1">
      <w:start w:val="1"/>
      <w:numFmt w:val="lowerLetter"/>
      <w:lvlText w:val="%2."/>
      <w:lvlJc w:val="left"/>
      <w:pPr>
        <w:ind w:left="371" w:hanging="360"/>
      </w:pPr>
    </w:lvl>
    <w:lvl w:ilvl="2" w:tplc="4809001B" w:tentative="1">
      <w:start w:val="1"/>
      <w:numFmt w:val="lowerRoman"/>
      <w:lvlText w:val="%3."/>
      <w:lvlJc w:val="right"/>
      <w:pPr>
        <w:ind w:left="1091" w:hanging="180"/>
      </w:pPr>
    </w:lvl>
    <w:lvl w:ilvl="3" w:tplc="4809000F" w:tentative="1">
      <w:start w:val="1"/>
      <w:numFmt w:val="decimal"/>
      <w:lvlText w:val="%4."/>
      <w:lvlJc w:val="left"/>
      <w:pPr>
        <w:ind w:left="1811" w:hanging="360"/>
      </w:pPr>
    </w:lvl>
    <w:lvl w:ilvl="4" w:tplc="48090019" w:tentative="1">
      <w:start w:val="1"/>
      <w:numFmt w:val="lowerLetter"/>
      <w:lvlText w:val="%5."/>
      <w:lvlJc w:val="left"/>
      <w:pPr>
        <w:ind w:left="2531" w:hanging="360"/>
      </w:pPr>
    </w:lvl>
    <w:lvl w:ilvl="5" w:tplc="4809001B" w:tentative="1">
      <w:start w:val="1"/>
      <w:numFmt w:val="lowerRoman"/>
      <w:lvlText w:val="%6."/>
      <w:lvlJc w:val="right"/>
      <w:pPr>
        <w:ind w:left="3251" w:hanging="180"/>
      </w:pPr>
    </w:lvl>
    <w:lvl w:ilvl="6" w:tplc="4809000F" w:tentative="1">
      <w:start w:val="1"/>
      <w:numFmt w:val="decimal"/>
      <w:lvlText w:val="%7."/>
      <w:lvlJc w:val="left"/>
      <w:pPr>
        <w:ind w:left="3971" w:hanging="360"/>
      </w:pPr>
    </w:lvl>
    <w:lvl w:ilvl="7" w:tplc="48090019" w:tentative="1">
      <w:start w:val="1"/>
      <w:numFmt w:val="lowerLetter"/>
      <w:lvlText w:val="%8."/>
      <w:lvlJc w:val="left"/>
      <w:pPr>
        <w:ind w:left="4691" w:hanging="360"/>
      </w:pPr>
    </w:lvl>
    <w:lvl w:ilvl="8" w:tplc="4809001B" w:tentative="1">
      <w:start w:val="1"/>
      <w:numFmt w:val="lowerRoman"/>
      <w:lvlText w:val="%9."/>
      <w:lvlJc w:val="right"/>
      <w:pPr>
        <w:ind w:left="5411" w:hanging="180"/>
      </w:pPr>
    </w:lvl>
  </w:abstractNum>
  <w:abstractNum w:abstractNumId="8" w15:restartNumberingAfterBreak="0">
    <w:nsid w:val="1FE30A21"/>
    <w:multiLevelType w:val="multilevel"/>
    <w:tmpl w:val="AEE2B654"/>
    <w:lvl w:ilvl="0">
      <w:start w:val="1"/>
      <w:numFmt w:val="lowerLetter"/>
      <w:lvlText w:val="%1)"/>
      <w:lvlJc w:val="left"/>
      <w:pPr>
        <w:ind w:left="6076" w:hanging="360"/>
      </w:pPr>
    </w:lvl>
    <w:lvl w:ilvl="1">
      <w:start w:val="1"/>
      <w:numFmt w:val="lowerLetter"/>
      <w:lvlText w:val="%2."/>
      <w:lvlJc w:val="left"/>
      <w:pPr>
        <w:ind w:left="6796" w:hanging="360"/>
      </w:pPr>
    </w:lvl>
    <w:lvl w:ilvl="2">
      <w:start w:val="1"/>
      <w:numFmt w:val="lowerRoman"/>
      <w:lvlText w:val="%3."/>
      <w:lvlJc w:val="right"/>
      <w:pPr>
        <w:ind w:left="7516" w:hanging="180"/>
      </w:pPr>
    </w:lvl>
    <w:lvl w:ilvl="3">
      <w:start w:val="1"/>
      <w:numFmt w:val="decimal"/>
      <w:lvlText w:val="%4."/>
      <w:lvlJc w:val="left"/>
      <w:pPr>
        <w:ind w:left="8236" w:hanging="360"/>
      </w:pPr>
    </w:lvl>
    <w:lvl w:ilvl="4">
      <w:start w:val="1"/>
      <w:numFmt w:val="lowerLetter"/>
      <w:lvlText w:val="%5."/>
      <w:lvlJc w:val="left"/>
      <w:pPr>
        <w:ind w:left="8956" w:hanging="360"/>
      </w:pPr>
    </w:lvl>
    <w:lvl w:ilvl="5">
      <w:start w:val="1"/>
      <w:numFmt w:val="lowerRoman"/>
      <w:lvlText w:val="%6."/>
      <w:lvlJc w:val="right"/>
      <w:pPr>
        <w:ind w:left="9676" w:hanging="180"/>
      </w:pPr>
    </w:lvl>
    <w:lvl w:ilvl="6">
      <w:start w:val="1"/>
      <w:numFmt w:val="decimal"/>
      <w:lvlText w:val="%7."/>
      <w:lvlJc w:val="left"/>
      <w:pPr>
        <w:ind w:left="10396" w:hanging="360"/>
      </w:pPr>
    </w:lvl>
    <w:lvl w:ilvl="7">
      <w:start w:val="1"/>
      <w:numFmt w:val="lowerLetter"/>
      <w:lvlText w:val="%8."/>
      <w:lvlJc w:val="left"/>
      <w:pPr>
        <w:ind w:left="11116" w:hanging="360"/>
      </w:pPr>
    </w:lvl>
    <w:lvl w:ilvl="8">
      <w:start w:val="1"/>
      <w:numFmt w:val="lowerRoman"/>
      <w:lvlText w:val="%9."/>
      <w:lvlJc w:val="right"/>
      <w:pPr>
        <w:ind w:left="11836" w:hanging="180"/>
      </w:pPr>
    </w:lvl>
  </w:abstractNum>
  <w:abstractNum w:abstractNumId="9" w15:restartNumberingAfterBreak="0">
    <w:nsid w:val="22B22FC9"/>
    <w:multiLevelType w:val="hybridMultilevel"/>
    <w:tmpl w:val="FCA85F48"/>
    <w:lvl w:ilvl="0" w:tplc="48090019">
      <w:start w:val="2"/>
      <w:numFmt w:val="lowerLetter"/>
      <w:lvlText w:val="%1."/>
      <w:lvlJc w:val="left"/>
      <w:pPr>
        <w:ind w:left="720" w:hanging="360"/>
      </w:pPr>
      <w:rPr>
        <w:rFonts w:cs="Times New Roman" w:hint="default"/>
      </w:rPr>
    </w:lvl>
    <w:lvl w:ilvl="1" w:tplc="48090019">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0" w15:restartNumberingAfterBreak="0">
    <w:nsid w:val="23F828AB"/>
    <w:multiLevelType w:val="hybridMultilevel"/>
    <w:tmpl w:val="13946996"/>
    <w:lvl w:ilvl="0" w:tplc="1FF2E942">
      <w:start w:val="1"/>
      <w:numFmt w:val="lowerLetter"/>
      <w:lvlText w:val="%1)"/>
      <w:lvlJc w:val="left"/>
      <w:pPr>
        <w:ind w:left="360" w:hanging="360"/>
      </w:pPr>
      <w:rPr>
        <w:rFonts w:hint="default"/>
        <w:i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0C6A33"/>
    <w:multiLevelType w:val="hybridMultilevel"/>
    <w:tmpl w:val="E4DE9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07B7F"/>
    <w:multiLevelType w:val="hybridMultilevel"/>
    <w:tmpl w:val="18FCEBC4"/>
    <w:lvl w:ilvl="0" w:tplc="7FC049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673D71"/>
    <w:multiLevelType w:val="multilevel"/>
    <w:tmpl w:val="B9FA4F26"/>
    <w:lvl w:ilvl="0">
      <w:start w:val="1"/>
      <w:numFmt w:val="none"/>
      <w:lvlText w:val="b)"/>
      <w:lvlJc w:val="left"/>
      <w:pPr>
        <w:ind w:left="360" w:hanging="360"/>
      </w:pPr>
      <w:rPr>
        <w:rFonts w:hint="default"/>
      </w:rPr>
    </w:lvl>
    <w:lvl w:ilvl="1">
      <w:start w:val="1"/>
      <w:numFmt w:val="lowerLetter"/>
      <w:lvlText w:val="%2."/>
      <w:lvlJc w:val="left"/>
      <w:pPr>
        <w:ind w:left="-4276" w:hanging="360"/>
      </w:pPr>
    </w:lvl>
    <w:lvl w:ilvl="2">
      <w:start w:val="1"/>
      <w:numFmt w:val="lowerRoman"/>
      <w:lvlText w:val="%3."/>
      <w:lvlJc w:val="right"/>
      <w:pPr>
        <w:ind w:left="-3556" w:hanging="180"/>
      </w:pPr>
    </w:lvl>
    <w:lvl w:ilvl="3">
      <w:start w:val="1"/>
      <w:numFmt w:val="decimal"/>
      <w:lvlText w:val="%4."/>
      <w:lvlJc w:val="left"/>
      <w:pPr>
        <w:ind w:left="-2836" w:hanging="360"/>
      </w:pPr>
    </w:lvl>
    <w:lvl w:ilvl="4">
      <w:start w:val="1"/>
      <w:numFmt w:val="lowerLetter"/>
      <w:lvlText w:val="%5."/>
      <w:lvlJc w:val="left"/>
      <w:pPr>
        <w:ind w:left="-2116" w:hanging="360"/>
      </w:pPr>
    </w:lvl>
    <w:lvl w:ilvl="5">
      <w:start w:val="1"/>
      <w:numFmt w:val="lowerRoman"/>
      <w:lvlText w:val="%6."/>
      <w:lvlJc w:val="right"/>
      <w:pPr>
        <w:ind w:left="-1396" w:hanging="180"/>
      </w:pPr>
    </w:lvl>
    <w:lvl w:ilvl="6">
      <w:start w:val="1"/>
      <w:numFmt w:val="decimal"/>
      <w:lvlText w:val="%7."/>
      <w:lvlJc w:val="left"/>
      <w:pPr>
        <w:ind w:left="-676" w:hanging="360"/>
      </w:pPr>
    </w:lvl>
    <w:lvl w:ilvl="7">
      <w:start w:val="1"/>
      <w:numFmt w:val="lowerLetter"/>
      <w:lvlText w:val="%8."/>
      <w:lvlJc w:val="left"/>
      <w:pPr>
        <w:ind w:left="44" w:hanging="360"/>
      </w:pPr>
    </w:lvl>
    <w:lvl w:ilvl="8">
      <w:start w:val="1"/>
      <w:numFmt w:val="lowerRoman"/>
      <w:lvlText w:val="%9."/>
      <w:lvlJc w:val="right"/>
      <w:pPr>
        <w:ind w:left="764" w:hanging="180"/>
      </w:pPr>
    </w:lvl>
  </w:abstractNum>
  <w:abstractNum w:abstractNumId="14" w15:restartNumberingAfterBreak="0">
    <w:nsid w:val="31C04D6C"/>
    <w:multiLevelType w:val="multilevel"/>
    <w:tmpl w:val="34063D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3D118F0"/>
    <w:multiLevelType w:val="hybridMultilevel"/>
    <w:tmpl w:val="AE8CA3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45557D"/>
    <w:multiLevelType w:val="hybridMultilevel"/>
    <w:tmpl w:val="ED186342"/>
    <w:lvl w:ilvl="0" w:tplc="83829764">
      <w:start w:val="3"/>
      <w:numFmt w:val="lowerLetter"/>
      <w:lvlText w:val="%1)"/>
      <w:lvlJc w:val="left"/>
      <w:pPr>
        <w:ind w:left="360" w:hanging="360"/>
      </w:pPr>
      <w:rPr>
        <w:rFonts w:hint="default"/>
      </w:rPr>
    </w:lvl>
    <w:lvl w:ilvl="1" w:tplc="04090019" w:tentative="1">
      <w:start w:val="1"/>
      <w:numFmt w:val="lowerLetter"/>
      <w:lvlText w:val="%2."/>
      <w:lvlJc w:val="left"/>
      <w:pPr>
        <w:ind w:left="-427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2116" w:hanging="360"/>
      </w:pPr>
    </w:lvl>
    <w:lvl w:ilvl="5" w:tplc="0409001B" w:tentative="1">
      <w:start w:val="1"/>
      <w:numFmt w:val="lowerRoman"/>
      <w:lvlText w:val="%6."/>
      <w:lvlJc w:val="right"/>
      <w:pPr>
        <w:ind w:left="-1396" w:hanging="180"/>
      </w:pPr>
    </w:lvl>
    <w:lvl w:ilvl="6" w:tplc="0409000F" w:tentative="1">
      <w:start w:val="1"/>
      <w:numFmt w:val="decimal"/>
      <w:lvlText w:val="%7."/>
      <w:lvlJc w:val="left"/>
      <w:pPr>
        <w:ind w:left="-676" w:hanging="360"/>
      </w:pPr>
    </w:lvl>
    <w:lvl w:ilvl="7" w:tplc="04090019" w:tentative="1">
      <w:start w:val="1"/>
      <w:numFmt w:val="lowerLetter"/>
      <w:lvlText w:val="%8."/>
      <w:lvlJc w:val="left"/>
      <w:pPr>
        <w:ind w:left="44" w:hanging="360"/>
      </w:pPr>
    </w:lvl>
    <w:lvl w:ilvl="8" w:tplc="0409001B" w:tentative="1">
      <w:start w:val="1"/>
      <w:numFmt w:val="lowerRoman"/>
      <w:lvlText w:val="%9."/>
      <w:lvlJc w:val="right"/>
      <w:pPr>
        <w:ind w:left="764" w:hanging="180"/>
      </w:pPr>
    </w:lvl>
  </w:abstractNum>
  <w:abstractNum w:abstractNumId="17" w15:restartNumberingAfterBreak="0">
    <w:nsid w:val="41D96315"/>
    <w:multiLevelType w:val="hybridMultilevel"/>
    <w:tmpl w:val="AEE2B654"/>
    <w:lvl w:ilvl="0" w:tplc="48090017">
      <w:start w:val="1"/>
      <w:numFmt w:val="lowerLetter"/>
      <w:lvlText w:val="%1)"/>
      <w:lvlJc w:val="left"/>
      <w:pPr>
        <w:ind w:left="6076" w:hanging="360"/>
      </w:pPr>
    </w:lvl>
    <w:lvl w:ilvl="1" w:tplc="48090019">
      <w:start w:val="1"/>
      <w:numFmt w:val="lowerLetter"/>
      <w:lvlText w:val="%2."/>
      <w:lvlJc w:val="left"/>
      <w:pPr>
        <w:ind w:left="6796" w:hanging="360"/>
      </w:pPr>
    </w:lvl>
    <w:lvl w:ilvl="2" w:tplc="4809001B">
      <w:start w:val="1"/>
      <w:numFmt w:val="lowerRoman"/>
      <w:lvlText w:val="%3."/>
      <w:lvlJc w:val="right"/>
      <w:pPr>
        <w:ind w:left="7516" w:hanging="180"/>
      </w:pPr>
    </w:lvl>
    <w:lvl w:ilvl="3" w:tplc="4809000F">
      <w:start w:val="1"/>
      <w:numFmt w:val="decimal"/>
      <w:lvlText w:val="%4."/>
      <w:lvlJc w:val="left"/>
      <w:pPr>
        <w:ind w:left="8236" w:hanging="360"/>
      </w:pPr>
    </w:lvl>
    <w:lvl w:ilvl="4" w:tplc="48090019" w:tentative="1">
      <w:start w:val="1"/>
      <w:numFmt w:val="lowerLetter"/>
      <w:lvlText w:val="%5."/>
      <w:lvlJc w:val="left"/>
      <w:pPr>
        <w:ind w:left="8956" w:hanging="360"/>
      </w:pPr>
    </w:lvl>
    <w:lvl w:ilvl="5" w:tplc="4809001B" w:tentative="1">
      <w:start w:val="1"/>
      <w:numFmt w:val="lowerRoman"/>
      <w:lvlText w:val="%6."/>
      <w:lvlJc w:val="right"/>
      <w:pPr>
        <w:ind w:left="9676" w:hanging="180"/>
      </w:pPr>
    </w:lvl>
    <w:lvl w:ilvl="6" w:tplc="4809000F" w:tentative="1">
      <w:start w:val="1"/>
      <w:numFmt w:val="decimal"/>
      <w:lvlText w:val="%7."/>
      <w:lvlJc w:val="left"/>
      <w:pPr>
        <w:ind w:left="10396" w:hanging="360"/>
      </w:pPr>
    </w:lvl>
    <w:lvl w:ilvl="7" w:tplc="48090019" w:tentative="1">
      <w:start w:val="1"/>
      <w:numFmt w:val="lowerLetter"/>
      <w:lvlText w:val="%8."/>
      <w:lvlJc w:val="left"/>
      <w:pPr>
        <w:ind w:left="11116" w:hanging="360"/>
      </w:pPr>
    </w:lvl>
    <w:lvl w:ilvl="8" w:tplc="4809001B" w:tentative="1">
      <w:start w:val="1"/>
      <w:numFmt w:val="lowerRoman"/>
      <w:lvlText w:val="%9."/>
      <w:lvlJc w:val="right"/>
      <w:pPr>
        <w:ind w:left="11836" w:hanging="180"/>
      </w:pPr>
    </w:lvl>
  </w:abstractNum>
  <w:abstractNum w:abstractNumId="18" w15:restartNumberingAfterBreak="0">
    <w:nsid w:val="44704BE1"/>
    <w:multiLevelType w:val="hybridMultilevel"/>
    <w:tmpl w:val="A3847010"/>
    <w:lvl w:ilvl="0" w:tplc="83D86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501D3"/>
    <w:multiLevelType w:val="hybridMultilevel"/>
    <w:tmpl w:val="53FA1D1E"/>
    <w:lvl w:ilvl="0" w:tplc="04090001">
      <w:start w:val="1"/>
      <w:numFmt w:val="bullet"/>
      <w:lvlText w:val=""/>
      <w:lvlJc w:val="left"/>
      <w:pPr>
        <w:ind w:left="3927" w:hanging="360"/>
      </w:pPr>
      <w:rPr>
        <w:rFonts w:ascii="Symbol" w:hAnsi="Symbol" w:hint="default"/>
      </w:rPr>
    </w:lvl>
    <w:lvl w:ilvl="1" w:tplc="04090003" w:tentative="1">
      <w:start w:val="1"/>
      <w:numFmt w:val="bullet"/>
      <w:lvlText w:val="o"/>
      <w:lvlJc w:val="left"/>
      <w:pPr>
        <w:ind w:left="4647" w:hanging="360"/>
      </w:pPr>
      <w:rPr>
        <w:rFonts w:ascii="Courier New" w:hAnsi="Courier New" w:hint="default"/>
      </w:rPr>
    </w:lvl>
    <w:lvl w:ilvl="2" w:tplc="04090005" w:tentative="1">
      <w:start w:val="1"/>
      <w:numFmt w:val="bullet"/>
      <w:lvlText w:val=""/>
      <w:lvlJc w:val="left"/>
      <w:pPr>
        <w:ind w:left="5367" w:hanging="360"/>
      </w:pPr>
      <w:rPr>
        <w:rFonts w:ascii="Wingdings" w:hAnsi="Wingdings" w:hint="default"/>
      </w:rPr>
    </w:lvl>
    <w:lvl w:ilvl="3" w:tplc="04090001" w:tentative="1">
      <w:start w:val="1"/>
      <w:numFmt w:val="bullet"/>
      <w:lvlText w:val=""/>
      <w:lvlJc w:val="left"/>
      <w:pPr>
        <w:ind w:left="6087" w:hanging="360"/>
      </w:pPr>
      <w:rPr>
        <w:rFonts w:ascii="Symbol" w:hAnsi="Symbol" w:hint="default"/>
      </w:rPr>
    </w:lvl>
    <w:lvl w:ilvl="4" w:tplc="04090003" w:tentative="1">
      <w:start w:val="1"/>
      <w:numFmt w:val="bullet"/>
      <w:lvlText w:val="o"/>
      <w:lvlJc w:val="left"/>
      <w:pPr>
        <w:ind w:left="6807" w:hanging="360"/>
      </w:pPr>
      <w:rPr>
        <w:rFonts w:ascii="Courier New" w:hAnsi="Courier New" w:hint="default"/>
      </w:rPr>
    </w:lvl>
    <w:lvl w:ilvl="5" w:tplc="04090005" w:tentative="1">
      <w:start w:val="1"/>
      <w:numFmt w:val="bullet"/>
      <w:lvlText w:val=""/>
      <w:lvlJc w:val="left"/>
      <w:pPr>
        <w:ind w:left="7527" w:hanging="360"/>
      </w:pPr>
      <w:rPr>
        <w:rFonts w:ascii="Wingdings" w:hAnsi="Wingdings" w:hint="default"/>
      </w:rPr>
    </w:lvl>
    <w:lvl w:ilvl="6" w:tplc="04090001" w:tentative="1">
      <w:start w:val="1"/>
      <w:numFmt w:val="bullet"/>
      <w:lvlText w:val=""/>
      <w:lvlJc w:val="left"/>
      <w:pPr>
        <w:ind w:left="8247" w:hanging="360"/>
      </w:pPr>
      <w:rPr>
        <w:rFonts w:ascii="Symbol" w:hAnsi="Symbol" w:hint="default"/>
      </w:rPr>
    </w:lvl>
    <w:lvl w:ilvl="7" w:tplc="04090003" w:tentative="1">
      <w:start w:val="1"/>
      <w:numFmt w:val="bullet"/>
      <w:lvlText w:val="o"/>
      <w:lvlJc w:val="left"/>
      <w:pPr>
        <w:ind w:left="8967" w:hanging="360"/>
      </w:pPr>
      <w:rPr>
        <w:rFonts w:ascii="Courier New" w:hAnsi="Courier New" w:hint="default"/>
      </w:rPr>
    </w:lvl>
    <w:lvl w:ilvl="8" w:tplc="04090005" w:tentative="1">
      <w:start w:val="1"/>
      <w:numFmt w:val="bullet"/>
      <w:lvlText w:val=""/>
      <w:lvlJc w:val="left"/>
      <w:pPr>
        <w:ind w:left="9687" w:hanging="360"/>
      </w:pPr>
      <w:rPr>
        <w:rFonts w:ascii="Wingdings" w:hAnsi="Wingdings" w:hint="default"/>
      </w:rPr>
    </w:lvl>
  </w:abstractNum>
  <w:abstractNum w:abstractNumId="20" w15:restartNumberingAfterBreak="0">
    <w:nsid w:val="5879683D"/>
    <w:multiLevelType w:val="hybridMultilevel"/>
    <w:tmpl w:val="64BE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E7BC5"/>
    <w:multiLevelType w:val="hybridMultilevel"/>
    <w:tmpl w:val="34063D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496E81"/>
    <w:multiLevelType w:val="hybridMultilevel"/>
    <w:tmpl w:val="71982F30"/>
    <w:lvl w:ilvl="0" w:tplc="F954C292">
      <w:start w:val="1"/>
      <w:numFmt w:val="decimal"/>
      <w:suff w:val="nothing"/>
      <w:lvlText w:val="%1."/>
      <w:lvlJc w:val="left"/>
      <w:pPr>
        <w:ind w:left="648" w:hanging="216"/>
      </w:pPr>
      <w:rPr>
        <w:rFonts w:hint="default"/>
        <w:color w:val="auto"/>
      </w:rPr>
    </w:lvl>
    <w:lvl w:ilvl="1" w:tplc="48090019" w:tentative="1">
      <w:start w:val="1"/>
      <w:numFmt w:val="lowerLetter"/>
      <w:lvlText w:val="%2."/>
      <w:lvlJc w:val="left"/>
      <w:pPr>
        <w:ind w:left="1872" w:hanging="360"/>
      </w:pPr>
    </w:lvl>
    <w:lvl w:ilvl="2" w:tplc="4809001B" w:tentative="1">
      <w:start w:val="1"/>
      <w:numFmt w:val="lowerRoman"/>
      <w:lvlText w:val="%3."/>
      <w:lvlJc w:val="right"/>
      <w:pPr>
        <w:ind w:left="2592" w:hanging="180"/>
      </w:pPr>
    </w:lvl>
    <w:lvl w:ilvl="3" w:tplc="4809000F" w:tentative="1">
      <w:start w:val="1"/>
      <w:numFmt w:val="decimal"/>
      <w:lvlText w:val="%4."/>
      <w:lvlJc w:val="left"/>
      <w:pPr>
        <w:ind w:left="3312" w:hanging="360"/>
      </w:pPr>
    </w:lvl>
    <w:lvl w:ilvl="4" w:tplc="48090019" w:tentative="1">
      <w:start w:val="1"/>
      <w:numFmt w:val="lowerLetter"/>
      <w:lvlText w:val="%5."/>
      <w:lvlJc w:val="left"/>
      <w:pPr>
        <w:ind w:left="4032" w:hanging="360"/>
      </w:pPr>
    </w:lvl>
    <w:lvl w:ilvl="5" w:tplc="4809001B" w:tentative="1">
      <w:start w:val="1"/>
      <w:numFmt w:val="lowerRoman"/>
      <w:lvlText w:val="%6."/>
      <w:lvlJc w:val="right"/>
      <w:pPr>
        <w:ind w:left="4752" w:hanging="180"/>
      </w:pPr>
    </w:lvl>
    <w:lvl w:ilvl="6" w:tplc="4809000F" w:tentative="1">
      <w:start w:val="1"/>
      <w:numFmt w:val="decimal"/>
      <w:lvlText w:val="%7."/>
      <w:lvlJc w:val="left"/>
      <w:pPr>
        <w:ind w:left="5472" w:hanging="360"/>
      </w:pPr>
    </w:lvl>
    <w:lvl w:ilvl="7" w:tplc="48090019" w:tentative="1">
      <w:start w:val="1"/>
      <w:numFmt w:val="lowerLetter"/>
      <w:lvlText w:val="%8."/>
      <w:lvlJc w:val="left"/>
      <w:pPr>
        <w:ind w:left="6192" w:hanging="360"/>
      </w:pPr>
    </w:lvl>
    <w:lvl w:ilvl="8" w:tplc="4809001B" w:tentative="1">
      <w:start w:val="1"/>
      <w:numFmt w:val="lowerRoman"/>
      <w:lvlText w:val="%9."/>
      <w:lvlJc w:val="right"/>
      <w:pPr>
        <w:ind w:left="6912" w:hanging="180"/>
      </w:pPr>
    </w:lvl>
  </w:abstractNum>
  <w:abstractNum w:abstractNumId="23" w15:restartNumberingAfterBreak="0">
    <w:nsid w:val="61704BDC"/>
    <w:multiLevelType w:val="hybridMultilevel"/>
    <w:tmpl w:val="73A0576A"/>
    <w:lvl w:ilvl="0" w:tplc="BB46EC8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7736D82"/>
    <w:multiLevelType w:val="hybridMultilevel"/>
    <w:tmpl w:val="D4A2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C3F48"/>
    <w:multiLevelType w:val="hybridMultilevel"/>
    <w:tmpl w:val="206406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62075AC"/>
    <w:multiLevelType w:val="hybridMultilevel"/>
    <w:tmpl w:val="6846A9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15AB3"/>
    <w:multiLevelType w:val="hybridMultilevel"/>
    <w:tmpl w:val="BF18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E118C"/>
    <w:multiLevelType w:val="hybridMultilevel"/>
    <w:tmpl w:val="A6E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46F0F"/>
    <w:multiLevelType w:val="hybridMultilevel"/>
    <w:tmpl w:val="8EC6E6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427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2116" w:hanging="360"/>
      </w:pPr>
    </w:lvl>
    <w:lvl w:ilvl="5" w:tplc="0409001B" w:tentative="1">
      <w:start w:val="1"/>
      <w:numFmt w:val="lowerRoman"/>
      <w:lvlText w:val="%6."/>
      <w:lvlJc w:val="right"/>
      <w:pPr>
        <w:ind w:left="-1396" w:hanging="180"/>
      </w:pPr>
    </w:lvl>
    <w:lvl w:ilvl="6" w:tplc="0409000F" w:tentative="1">
      <w:start w:val="1"/>
      <w:numFmt w:val="decimal"/>
      <w:lvlText w:val="%7."/>
      <w:lvlJc w:val="left"/>
      <w:pPr>
        <w:ind w:left="-676" w:hanging="360"/>
      </w:pPr>
    </w:lvl>
    <w:lvl w:ilvl="7" w:tplc="04090019" w:tentative="1">
      <w:start w:val="1"/>
      <w:numFmt w:val="lowerLetter"/>
      <w:lvlText w:val="%8."/>
      <w:lvlJc w:val="left"/>
      <w:pPr>
        <w:ind w:left="44" w:hanging="360"/>
      </w:pPr>
    </w:lvl>
    <w:lvl w:ilvl="8" w:tplc="0409001B" w:tentative="1">
      <w:start w:val="1"/>
      <w:numFmt w:val="lowerRoman"/>
      <w:lvlText w:val="%9."/>
      <w:lvlJc w:val="right"/>
      <w:pPr>
        <w:ind w:left="764" w:hanging="180"/>
      </w:pPr>
    </w:lvl>
  </w:abstractNum>
  <w:abstractNum w:abstractNumId="30" w15:restartNumberingAfterBreak="0">
    <w:nsid w:val="7F2201A6"/>
    <w:multiLevelType w:val="hybridMultilevel"/>
    <w:tmpl w:val="67603C80"/>
    <w:lvl w:ilvl="0" w:tplc="85DE0E62">
      <w:start w:val="1"/>
      <w:numFmt w:val="low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18"/>
  </w:num>
  <w:num w:numId="3">
    <w:abstractNumId w:val="4"/>
  </w:num>
  <w:num w:numId="4">
    <w:abstractNumId w:val="3"/>
  </w:num>
  <w:num w:numId="5">
    <w:abstractNumId w:val="27"/>
  </w:num>
  <w:num w:numId="6">
    <w:abstractNumId w:val="2"/>
  </w:num>
  <w:num w:numId="7">
    <w:abstractNumId w:val="24"/>
  </w:num>
  <w:num w:numId="8">
    <w:abstractNumId w:val="0"/>
  </w:num>
  <w:num w:numId="9">
    <w:abstractNumId w:val="28"/>
  </w:num>
  <w:num w:numId="10">
    <w:abstractNumId w:val="19"/>
  </w:num>
  <w:num w:numId="11">
    <w:abstractNumId w:val="20"/>
  </w:num>
  <w:num w:numId="12">
    <w:abstractNumId w:val="1"/>
  </w:num>
  <w:num w:numId="13">
    <w:abstractNumId w:val="17"/>
  </w:num>
  <w:num w:numId="14">
    <w:abstractNumId w:val="7"/>
  </w:num>
  <w:num w:numId="15">
    <w:abstractNumId w:val="15"/>
  </w:num>
  <w:num w:numId="16">
    <w:abstractNumId w:val="21"/>
  </w:num>
  <w:num w:numId="17">
    <w:abstractNumId w:val="14"/>
  </w:num>
  <w:num w:numId="18">
    <w:abstractNumId w:val="29"/>
  </w:num>
  <w:num w:numId="19">
    <w:abstractNumId w:val="13"/>
  </w:num>
  <w:num w:numId="20">
    <w:abstractNumId w:val="8"/>
  </w:num>
  <w:num w:numId="21">
    <w:abstractNumId w:val="16"/>
  </w:num>
  <w:num w:numId="22">
    <w:abstractNumId w:val="26"/>
  </w:num>
  <w:num w:numId="23">
    <w:abstractNumId w:val="10"/>
  </w:num>
  <w:num w:numId="24">
    <w:abstractNumId w:val="12"/>
  </w:num>
  <w:num w:numId="25">
    <w:abstractNumId w:val="6"/>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2"/>
  </w:num>
  <w:num w:numId="29">
    <w:abstractNumId w:val="23"/>
  </w:num>
  <w:num w:numId="30">
    <w:abstractNumId w:val="11"/>
  </w:num>
  <w:num w:numId="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CD"/>
    <w:rsid w:val="00001915"/>
    <w:rsid w:val="00004BCF"/>
    <w:rsid w:val="00005D9F"/>
    <w:rsid w:val="00006E6D"/>
    <w:rsid w:val="0001467B"/>
    <w:rsid w:val="00014A9A"/>
    <w:rsid w:val="00021724"/>
    <w:rsid w:val="00024C66"/>
    <w:rsid w:val="00040864"/>
    <w:rsid w:val="00042982"/>
    <w:rsid w:val="00043EBA"/>
    <w:rsid w:val="00050785"/>
    <w:rsid w:val="00054397"/>
    <w:rsid w:val="00056228"/>
    <w:rsid w:val="0006007D"/>
    <w:rsid w:val="00061AB0"/>
    <w:rsid w:val="00070707"/>
    <w:rsid w:val="00074D83"/>
    <w:rsid w:val="0007748A"/>
    <w:rsid w:val="00077F0F"/>
    <w:rsid w:val="000807E0"/>
    <w:rsid w:val="00080FD4"/>
    <w:rsid w:val="00086246"/>
    <w:rsid w:val="00090473"/>
    <w:rsid w:val="00090B25"/>
    <w:rsid w:val="000920E3"/>
    <w:rsid w:val="00094B15"/>
    <w:rsid w:val="000A0CDC"/>
    <w:rsid w:val="000A2C13"/>
    <w:rsid w:val="000A7361"/>
    <w:rsid w:val="000A78E1"/>
    <w:rsid w:val="000B1B04"/>
    <w:rsid w:val="000C34A6"/>
    <w:rsid w:val="000C5D05"/>
    <w:rsid w:val="000C6028"/>
    <w:rsid w:val="000C63E6"/>
    <w:rsid w:val="000D0129"/>
    <w:rsid w:val="000D117A"/>
    <w:rsid w:val="000D6606"/>
    <w:rsid w:val="000D753C"/>
    <w:rsid w:val="000E000B"/>
    <w:rsid w:val="000E064B"/>
    <w:rsid w:val="000E06FC"/>
    <w:rsid w:val="000E2312"/>
    <w:rsid w:val="000E2A42"/>
    <w:rsid w:val="000F18CE"/>
    <w:rsid w:val="000F79CA"/>
    <w:rsid w:val="00103AB5"/>
    <w:rsid w:val="00112324"/>
    <w:rsid w:val="001123CA"/>
    <w:rsid w:val="001129DE"/>
    <w:rsid w:val="00121483"/>
    <w:rsid w:val="0012347D"/>
    <w:rsid w:val="00125E38"/>
    <w:rsid w:val="00130F71"/>
    <w:rsid w:val="0014106A"/>
    <w:rsid w:val="00142542"/>
    <w:rsid w:val="0015173E"/>
    <w:rsid w:val="001641A4"/>
    <w:rsid w:val="0017246F"/>
    <w:rsid w:val="00173708"/>
    <w:rsid w:val="001761F8"/>
    <w:rsid w:val="001775C8"/>
    <w:rsid w:val="0018386A"/>
    <w:rsid w:val="001844E3"/>
    <w:rsid w:val="00184508"/>
    <w:rsid w:val="001848AD"/>
    <w:rsid w:val="00186573"/>
    <w:rsid w:val="0019021E"/>
    <w:rsid w:val="0019627D"/>
    <w:rsid w:val="001A0CDF"/>
    <w:rsid w:val="001A2A58"/>
    <w:rsid w:val="001A2E6D"/>
    <w:rsid w:val="001A63A3"/>
    <w:rsid w:val="001A67B4"/>
    <w:rsid w:val="001B0066"/>
    <w:rsid w:val="001B09E6"/>
    <w:rsid w:val="001B2531"/>
    <w:rsid w:val="001B30F5"/>
    <w:rsid w:val="001B522B"/>
    <w:rsid w:val="001C02D8"/>
    <w:rsid w:val="001C1747"/>
    <w:rsid w:val="001D02FF"/>
    <w:rsid w:val="001D21AB"/>
    <w:rsid w:val="001D29E7"/>
    <w:rsid w:val="001F7633"/>
    <w:rsid w:val="00200CB1"/>
    <w:rsid w:val="00204592"/>
    <w:rsid w:val="00216BA9"/>
    <w:rsid w:val="0022428D"/>
    <w:rsid w:val="00230ED7"/>
    <w:rsid w:val="002322D5"/>
    <w:rsid w:val="00233BE7"/>
    <w:rsid w:val="002373B9"/>
    <w:rsid w:val="00242759"/>
    <w:rsid w:val="00242B24"/>
    <w:rsid w:val="00245ED0"/>
    <w:rsid w:val="00250A4B"/>
    <w:rsid w:val="002600C6"/>
    <w:rsid w:val="00263FAA"/>
    <w:rsid w:val="00264630"/>
    <w:rsid w:val="00266890"/>
    <w:rsid w:val="0029248B"/>
    <w:rsid w:val="00292579"/>
    <w:rsid w:val="00293E75"/>
    <w:rsid w:val="00295D99"/>
    <w:rsid w:val="00297C8E"/>
    <w:rsid w:val="002A1734"/>
    <w:rsid w:val="002A18D2"/>
    <w:rsid w:val="002A1944"/>
    <w:rsid w:val="002B21EE"/>
    <w:rsid w:val="002B4088"/>
    <w:rsid w:val="002B7150"/>
    <w:rsid w:val="002C0378"/>
    <w:rsid w:val="002C1991"/>
    <w:rsid w:val="002C281A"/>
    <w:rsid w:val="002D2BFA"/>
    <w:rsid w:val="002D618F"/>
    <w:rsid w:val="002D6F45"/>
    <w:rsid w:val="002D7AEC"/>
    <w:rsid w:val="002E1681"/>
    <w:rsid w:val="002E36B5"/>
    <w:rsid w:val="002E376D"/>
    <w:rsid w:val="002E755A"/>
    <w:rsid w:val="00300408"/>
    <w:rsid w:val="0030082D"/>
    <w:rsid w:val="003038FD"/>
    <w:rsid w:val="00303960"/>
    <w:rsid w:val="00312CEB"/>
    <w:rsid w:val="00314439"/>
    <w:rsid w:val="00327116"/>
    <w:rsid w:val="0032722F"/>
    <w:rsid w:val="00341A1B"/>
    <w:rsid w:val="00341EFB"/>
    <w:rsid w:val="0034268A"/>
    <w:rsid w:val="00346006"/>
    <w:rsid w:val="00346916"/>
    <w:rsid w:val="0034789A"/>
    <w:rsid w:val="0035011C"/>
    <w:rsid w:val="00352C0E"/>
    <w:rsid w:val="0035480E"/>
    <w:rsid w:val="0035488F"/>
    <w:rsid w:val="003550D1"/>
    <w:rsid w:val="00356294"/>
    <w:rsid w:val="00360999"/>
    <w:rsid w:val="00367894"/>
    <w:rsid w:val="00374ECB"/>
    <w:rsid w:val="003806FC"/>
    <w:rsid w:val="003833F8"/>
    <w:rsid w:val="00385109"/>
    <w:rsid w:val="003857E8"/>
    <w:rsid w:val="00385C73"/>
    <w:rsid w:val="003860E1"/>
    <w:rsid w:val="00387410"/>
    <w:rsid w:val="0039065F"/>
    <w:rsid w:val="003912EA"/>
    <w:rsid w:val="003913E4"/>
    <w:rsid w:val="00393047"/>
    <w:rsid w:val="00395207"/>
    <w:rsid w:val="00395FA0"/>
    <w:rsid w:val="00397D4F"/>
    <w:rsid w:val="003A0B9D"/>
    <w:rsid w:val="003A1C3C"/>
    <w:rsid w:val="003A2399"/>
    <w:rsid w:val="003A2C04"/>
    <w:rsid w:val="003A4840"/>
    <w:rsid w:val="003A7460"/>
    <w:rsid w:val="003B0CFE"/>
    <w:rsid w:val="003B2746"/>
    <w:rsid w:val="003B611A"/>
    <w:rsid w:val="003B644D"/>
    <w:rsid w:val="003B72D4"/>
    <w:rsid w:val="003B75DD"/>
    <w:rsid w:val="003B78D0"/>
    <w:rsid w:val="003C7DAE"/>
    <w:rsid w:val="003D30B1"/>
    <w:rsid w:val="003D30B4"/>
    <w:rsid w:val="003D4865"/>
    <w:rsid w:val="003E2201"/>
    <w:rsid w:val="003E7821"/>
    <w:rsid w:val="003F3E3F"/>
    <w:rsid w:val="003F69A6"/>
    <w:rsid w:val="0040311B"/>
    <w:rsid w:val="004205B1"/>
    <w:rsid w:val="00420D84"/>
    <w:rsid w:val="00430297"/>
    <w:rsid w:val="00431721"/>
    <w:rsid w:val="00435C64"/>
    <w:rsid w:val="0044308D"/>
    <w:rsid w:val="00445328"/>
    <w:rsid w:val="004470DF"/>
    <w:rsid w:val="0045103F"/>
    <w:rsid w:val="004513AE"/>
    <w:rsid w:val="0045214C"/>
    <w:rsid w:val="00454FA9"/>
    <w:rsid w:val="004568BC"/>
    <w:rsid w:val="00460CED"/>
    <w:rsid w:val="004622FD"/>
    <w:rsid w:val="00466154"/>
    <w:rsid w:val="0046643E"/>
    <w:rsid w:val="004712ED"/>
    <w:rsid w:val="0047277C"/>
    <w:rsid w:val="004813BD"/>
    <w:rsid w:val="00482996"/>
    <w:rsid w:val="00483E1D"/>
    <w:rsid w:val="004848CF"/>
    <w:rsid w:val="004858B2"/>
    <w:rsid w:val="00485DCC"/>
    <w:rsid w:val="0048621E"/>
    <w:rsid w:val="0049097B"/>
    <w:rsid w:val="00492717"/>
    <w:rsid w:val="004A30A6"/>
    <w:rsid w:val="004B2435"/>
    <w:rsid w:val="004B7739"/>
    <w:rsid w:val="004C1CFA"/>
    <w:rsid w:val="004C4C4E"/>
    <w:rsid w:val="004C5C09"/>
    <w:rsid w:val="004D032D"/>
    <w:rsid w:val="004D23F3"/>
    <w:rsid w:val="004D43B0"/>
    <w:rsid w:val="004D4870"/>
    <w:rsid w:val="004D7FE1"/>
    <w:rsid w:val="004E23BB"/>
    <w:rsid w:val="004E34BC"/>
    <w:rsid w:val="004E39E5"/>
    <w:rsid w:val="004E5E61"/>
    <w:rsid w:val="004E730B"/>
    <w:rsid w:val="004E7AFC"/>
    <w:rsid w:val="004E7FE1"/>
    <w:rsid w:val="004F0CBA"/>
    <w:rsid w:val="004F1B51"/>
    <w:rsid w:val="004F55E2"/>
    <w:rsid w:val="004F654C"/>
    <w:rsid w:val="005068F5"/>
    <w:rsid w:val="005069A7"/>
    <w:rsid w:val="005076D7"/>
    <w:rsid w:val="00520FA9"/>
    <w:rsid w:val="005223F9"/>
    <w:rsid w:val="0052693A"/>
    <w:rsid w:val="00527ED2"/>
    <w:rsid w:val="005403BF"/>
    <w:rsid w:val="0054121B"/>
    <w:rsid w:val="00541B01"/>
    <w:rsid w:val="0054414B"/>
    <w:rsid w:val="00552EB1"/>
    <w:rsid w:val="005561B0"/>
    <w:rsid w:val="005567E7"/>
    <w:rsid w:val="005577ED"/>
    <w:rsid w:val="00557AD4"/>
    <w:rsid w:val="005644DF"/>
    <w:rsid w:val="00564933"/>
    <w:rsid w:val="0056741C"/>
    <w:rsid w:val="00572B25"/>
    <w:rsid w:val="00572F11"/>
    <w:rsid w:val="00573093"/>
    <w:rsid w:val="00573C88"/>
    <w:rsid w:val="00573E20"/>
    <w:rsid w:val="005838E4"/>
    <w:rsid w:val="005B02DA"/>
    <w:rsid w:val="005B4FFE"/>
    <w:rsid w:val="005B52D8"/>
    <w:rsid w:val="005B5459"/>
    <w:rsid w:val="005C1D38"/>
    <w:rsid w:val="005D0DFF"/>
    <w:rsid w:val="005D641F"/>
    <w:rsid w:val="005F12B3"/>
    <w:rsid w:val="005F3537"/>
    <w:rsid w:val="005F5CFD"/>
    <w:rsid w:val="00600A73"/>
    <w:rsid w:val="00606BD5"/>
    <w:rsid w:val="00606CF1"/>
    <w:rsid w:val="00620676"/>
    <w:rsid w:val="0062195C"/>
    <w:rsid w:val="00624D7D"/>
    <w:rsid w:val="00626F27"/>
    <w:rsid w:val="006322FB"/>
    <w:rsid w:val="00644092"/>
    <w:rsid w:val="00645434"/>
    <w:rsid w:val="00646E1E"/>
    <w:rsid w:val="006472EE"/>
    <w:rsid w:val="00647BBA"/>
    <w:rsid w:val="00651164"/>
    <w:rsid w:val="0067111B"/>
    <w:rsid w:val="00671E8B"/>
    <w:rsid w:val="00676725"/>
    <w:rsid w:val="006768F4"/>
    <w:rsid w:val="006812FB"/>
    <w:rsid w:val="00682581"/>
    <w:rsid w:val="0068268D"/>
    <w:rsid w:val="00683A5A"/>
    <w:rsid w:val="00686461"/>
    <w:rsid w:val="0068735F"/>
    <w:rsid w:val="00690D55"/>
    <w:rsid w:val="00691FE8"/>
    <w:rsid w:val="00697C9F"/>
    <w:rsid w:val="006A5AE7"/>
    <w:rsid w:val="006B2564"/>
    <w:rsid w:val="006B2E97"/>
    <w:rsid w:val="006B7396"/>
    <w:rsid w:val="006D3A4F"/>
    <w:rsid w:val="006D414B"/>
    <w:rsid w:val="006D6C2C"/>
    <w:rsid w:val="006E2CC9"/>
    <w:rsid w:val="006E715D"/>
    <w:rsid w:val="006F5D16"/>
    <w:rsid w:val="006F7356"/>
    <w:rsid w:val="007030D8"/>
    <w:rsid w:val="0070556E"/>
    <w:rsid w:val="007068D5"/>
    <w:rsid w:val="007070D1"/>
    <w:rsid w:val="007200E6"/>
    <w:rsid w:val="00723A0F"/>
    <w:rsid w:val="00725D07"/>
    <w:rsid w:val="00725EC5"/>
    <w:rsid w:val="007274B1"/>
    <w:rsid w:val="00730090"/>
    <w:rsid w:val="00730B18"/>
    <w:rsid w:val="007311E8"/>
    <w:rsid w:val="00733B00"/>
    <w:rsid w:val="0074213D"/>
    <w:rsid w:val="00742854"/>
    <w:rsid w:val="00744067"/>
    <w:rsid w:val="00744F5E"/>
    <w:rsid w:val="00745715"/>
    <w:rsid w:val="00745C27"/>
    <w:rsid w:val="00752863"/>
    <w:rsid w:val="00757719"/>
    <w:rsid w:val="00770552"/>
    <w:rsid w:val="007768C8"/>
    <w:rsid w:val="00776FD2"/>
    <w:rsid w:val="007776C2"/>
    <w:rsid w:val="00784747"/>
    <w:rsid w:val="007857B4"/>
    <w:rsid w:val="00787089"/>
    <w:rsid w:val="0079078A"/>
    <w:rsid w:val="007A103B"/>
    <w:rsid w:val="007A3574"/>
    <w:rsid w:val="007A5FAF"/>
    <w:rsid w:val="007B2D14"/>
    <w:rsid w:val="007B79B0"/>
    <w:rsid w:val="007C7434"/>
    <w:rsid w:val="007D3A7D"/>
    <w:rsid w:val="007D7356"/>
    <w:rsid w:val="007D792C"/>
    <w:rsid w:val="007D7AA8"/>
    <w:rsid w:val="007E4437"/>
    <w:rsid w:val="007E70A3"/>
    <w:rsid w:val="007E73A3"/>
    <w:rsid w:val="007E7E2D"/>
    <w:rsid w:val="007F0233"/>
    <w:rsid w:val="007F1AFF"/>
    <w:rsid w:val="007F2625"/>
    <w:rsid w:val="007F497E"/>
    <w:rsid w:val="007F4C67"/>
    <w:rsid w:val="007F52CA"/>
    <w:rsid w:val="007F5516"/>
    <w:rsid w:val="007F5B9B"/>
    <w:rsid w:val="007F60AB"/>
    <w:rsid w:val="007F7EFC"/>
    <w:rsid w:val="00800CC0"/>
    <w:rsid w:val="008031CD"/>
    <w:rsid w:val="00803C33"/>
    <w:rsid w:val="00803DE0"/>
    <w:rsid w:val="0080488A"/>
    <w:rsid w:val="00804DCA"/>
    <w:rsid w:val="0081124B"/>
    <w:rsid w:val="00814677"/>
    <w:rsid w:val="0081766B"/>
    <w:rsid w:val="0083240A"/>
    <w:rsid w:val="0083300C"/>
    <w:rsid w:val="00833A65"/>
    <w:rsid w:val="00834DDA"/>
    <w:rsid w:val="0083707B"/>
    <w:rsid w:val="00841F45"/>
    <w:rsid w:val="00850C0A"/>
    <w:rsid w:val="00855477"/>
    <w:rsid w:val="008670C5"/>
    <w:rsid w:val="00870644"/>
    <w:rsid w:val="00871E19"/>
    <w:rsid w:val="008771A9"/>
    <w:rsid w:val="0088109D"/>
    <w:rsid w:val="008822B4"/>
    <w:rsid w:val="008831FA"/>
    <w:rsid w:val="008954B2"/>
    <w:rsid w:val="008A0382"/>
    <w:rsid w:val="008A06D1"/>
    <w:rsid w:val="008A43AE"/>
    <w:rsid w:val="008B072C"/>
    <w:rsid w:val="008B468F"/>
    <w:rsid w:val="008C14B7"/>
    <w:rsid w:val="008C2994"/>
    <w:rsid w:val="008C554B"/>
    <w:rsid w:val="008D0156"/>
    <w:rsid w:val="008D3C26"/>
    <w:rsid w:val="008E0758"/>
    <w:rsid w:val="008E28EC"/>
    <w:rsid w:val="008E2CFC"/>
    <w:rsid w:val="008F0804"/>
    <w:rsid w:val="008F6924"/>
    <w:rsid w:val="00903649"/>
    <w:rsid w:val="00904B53"/>
    <w:rsid w:val="009073B8"/>
    <w:rsid w:val="009154F2"/>
    <w:rsid w:val="00925F6E"/>
    <w:rsid w:val="009334C3"/>
    <w:rsid w:val="00934792"/>
    <w:rsid w:val="00937DF6"/>
    <w:rsid w:val="009404C5"/>
    <w:rsid w:val="00944552"/>
    <w:rsid w:val="00944D5E"/>
    <w:rsid w:val="009472C7"/>
    <w:rsid w:val="00956623"/>
    <w:rsid w:val="00956DB2"/>
    <w:rsid w:val="00960520"/>
    <w:rsid w:val="009660E3"/>
    <w:rsid w:val="00966E00"/>
    <w:rsid w:val="00972586"/>
    <w:rsid w:val="00974055"/>
    <w:rsid w:val="00974393"/>
    <w:rsid w:val="009744FF"/>
    <w:rsid w:val="00975A52"/>
    <w:rsid w:val="00976EEA"/>
    <w:rsid w:val="00984048"/>
    <w:rsid w:val="00993296"/>
    <w:rsid w:val="009945E3"/>
    <w:rsid w:val="0099506A"/>
    <w:rsid w:val="009966F8"/>
    <w:rsid w:val="00997643"/>
    <w:rsid w:val="00997C0B"/>
    <w:rsid w:val="009A1D37"/>
    <w:rsid w:val="009A1E92"/>
    <w:rsid w:val="009A78AD"/>
    <w:rsid w:val="009A7D43"/>
    <w:rsid w:val="009A7DB3"/>
    <w:rsid w:val="009B57CB"/>
    <w:rsid w:val="009B6B46"/>
    <w:rsid w:val="009C6350"/>
    <w:rsid w:val="009C6D92"/>
    <w:rsid w:val="009D04B2"/>
    <w:rsid w:val="009F08DE"/>
    <w:rsid w:val="009F2AC9"/>
    <w:rsid w:val="009F37D9"/>
    <w:rsid w:val="009F7A75"/>
    <w:rsid w:val="00A040A5"/>
    <w:rsid w:val="00A06B3C"/>
    <w:rsid w:val="00A11DCF"/>
    <w:rsid w:val="00A136FC"/>
    <w:rsid w:val="00A13A72"/>
    <w:rsid w:val="00A15BBF"/>
    <w:rsid w:val="00A21252"/>
    <w:rsid w:val="00A320C4"/>
    <w:rsid w:val="00A36B5D"/>
    <w:rsid w:val="00A37E0E"/>
    <w:rsid w:val="00A41B49"/>
    <w:rsid w:val="00A62D79"/>
    <w:rsid w:val="00A63B19"/>
    <w:rsid w:val="00A64C69"/>
    <w:rsid w:val="00A727DF"/>
    <w:rsid w:val="00A753AF"/>
    <w:rsid w:val="00A81F98"/>
    <w:rsid w:val="00A8335E"/>
    <w:rsid w:val="00A926C5"/>
    <w:rsid w:val="00A958BB"/>
    <w:rsid w:val="00A95D58"/>
    <w:rsid w:val="00AA59F5"/>
    <w:rsid w:val="00AB106A"/>
    <w:rsid w:val="00AC3653"/>
    <w:rsid w:val="00AC58BD"/>
    <w:rsid w:val="00AC6930"/>
    <w:rsid w:val="00AC7E25"/>
    <w:rsid w:val="00AD00E9"/>
    <w:rsid w:val="00AD23AC"/>
    <w:rsid w:val="00AD7324"/>
    <w:rsid w:val="00AE0C9B"/>
    <w:rsid w:val="00AE4B83"/>
    <w:rsid w:val="00AF0DFC"/>
    <w:rsid w:val="00AF6E62"/>
    <w:rsid w:val="00B1575A"/>
    <w:rsid w:val="00B25BB7"/>
    <w:rsid w:val="00B27668"/>
    <w:rsid w:val="00B358A6"/>
    <w:rsid w:val="00B378DA"/>
    <w:rsid w:val="00B37F44"/>
    <w:rsid w:val="00B4530F"/>
    <w:rsid w:val="00B5595E"/>
    <w:rsid w:val="00B647F8"/>
    <w:rsid w:val="00B65E02"/>
    <w:rsid w:val="00B71F44"/>
    <w:rsid w:val="00B72176"/>
    <w:rsid w:val="00B73938"/>
    <w:rsid w:val="00B81C5A"/>
    <w:rsid w:val="00B83FC1"/>
    <w:rsid w:val="00B90CA0"/>
    <w:rsid w:val="00B91EE3"/>
    <w:rsid w:val="00B93B6C"/>
    <w:rsid w:val="00B95CA9"/>
    <w:rsid w:val="00BA30F3"/>
    <w:rsid w:val="00BA4738"/>
    <w:rsid w:val="00BB1A13"/>
    <w:rsid w:val="00BB426B"/>
    <w:rsid w:val="00BB48A8"/>
    <w:rsid w:val="00BB65E2"/>
    <w:rsid w:val="00BB76BE"/>
    <w:rsid w:val="00BB7C77"/>
    <w:rsid w:val="00BC0DD3"/>
    <w:rsid w:val="00BC6C33"/>
    <w:rsid w:val="00BC73F3"/>
    <w:rsid w:val="00BD499E"/>
    <w:rsid w:val="00BE52CF"/>
    <w:rsid w:val="00BE6743"/>
    <w:rsid w:val="00BE7507"/>
    <w:rsid w:val="00BF2293"/>
    <w:rsid w:val="00BF27EE"/>
    <w:rsid w:val="00C02E9D"/>
    <w:rsid w:val="00C13FE1"/>
    <w:rsid w:val="00C15DB6"/>
    <w:rsid w:val="00C16121"/>
    <w:rsid w:val="00C16773"/>
    <w:rsid w:val="00C2357E"/>
    <w:rsid w:val="00C32892"/>
    <w:rsid w:val="00C329F9"/>
    <w:rsid w:val="00C33C22"/>
    <w:rsid w:val="00C3416C"/>
    <w:rsid w:val="00C34CA7"/>
    <w:rsid w:val="00C372F1"/>
    <w:rsid w:val="00C410C6"/>
    <w:rsid w:val="00C43685"/>
    <w:rsid w:val="00C4516B"/>
    <w:rsid w:val="00C45E3A"/>
    <w:rsid w:val="00C46E7D"/>
    <w:rsid w:val="00C51E1E"/>
    <w:rsid w:val="00C5645B"/>
    <w:rsid w:val="00C65A22"/>
    <w:rsid w:val="00C72659"/>
    <w:rsid w:val="00C7317B"/>
    <w:rsid w:val="00C75F19"/>
    <w:rsid w:val="00C76C89"/>
    <w:rsid w:val="00C76E29"/>
    <w:rsid w:val="00C8192F"/>
    <w:rsid w:val="00C8260C"/>
    <w:rsid w:val="00C83D89"/>
    <w:rsid w:val="00C83FC8"/>
    <w:rsid w:val="00C845DC"/>
    <w:rsid w:val="00C84671"/>
    <w:rsid w:val="00C9126C"/>
    <w:rsid w:val="00CC1B86"/>
    <w:rsid w:val="00CC2FC5"/>
    <w:rsid w:val="00CC5292"/>
    <w:rsid w:val="00CD21CB"/>
    <w:rsid w:val="00CD419E"/>
    <w:rsid w:val="00CD6A27"/>
    <w:rsid w:val="00CD71B8"/>
    <w:rsid w:val="00CE1B06"/>
    <w:rsid w:val="00CE25F8"/>
    <w:rsid w:val="00CE3F5A"/>
    <w:rsid w:val="00CE6157"/>
    <w:rsid w:val="00CE7632"/>
    <w:rsid w:val="00CE7D59"/>
    <w:rsid w:val="00CF1FCD"/>
    <w:rsid w:val="00CF3EC0"/>
    <w:rsid w:val="00CF463E"/>
    <w:rsid w:val="00CF644F"/>
    <w:rsid w:val="00D0161E"/>
    <w:rsid w:val="00D06B93"/>
    <w:rsid w:val="00D23649"/>
    <w:rsid w:val="00D360B3"/>
    <w:rsid w:val="00D40CE6"/>
    <w:rsid w:val="00D439BA"/>
    <w:rsid w:val="00D47332"/>
    <w:rsid w:val="00D50A62"/>
    <w:rsid w:val="00D519DD"/>
    <w:rsid w:val="00D55FB1"/>
    <w:rsid w:val="00D74373"/>
    <w:rsid w:val="00D801D9"/>
    <w:rsid w:val="00D80D59"/>
    <w:rsid w:val="00D83F94"/>
    <w:rsid w:val="00D85BAA"/>
    <w:rsid w:val="00D92DC9"/>
    <w:rsid w:val="00D94FEE"/>
    <w:rsid w:val="00D96A3C"/>
    <w:rsid w:val="00D97209"/>
    <w:rsid w:val="00DA15CB"/>
    <w:rsid w:val="00DA3DBF"/>
    <w:rsid w:val="00DA623C"/>
    <w:rsid w:val="00DB1CEB"/>
    <w:rsid w:val="00DB5016"/>
    <w:rsid w:val="00DB6BE2"/>
    <w:rsid w:val="00DC328A"/>
    <w:rsid w:val="00DD421B"/>
    <w:rsid w:val="00DD44C3"/>
    <w:rsid w:val="00DF14FC"/>
    <w:rsid w:val="00DF4046"/>
    <w:rsid w:val="00DF4C7C"/>
    <w:rsid w:val="00DF7817"/>
    <w:rsid w:val="00DF790C"/>
    <w:rsid w:val="00E0123B"/>
    <w:rsid w:val="00E03699"/>
    <w:rsid w:val="00E049BD"/>
    <w:rsid w:val="00E113F8"/>
    <w:rsid w:val="00E162E8"/>
    <w:rsid w:val="00E217B0"/>
    <w:rsid w:val="00E2297A"/>
    <w:rsid w:val="00E234EA"/>
    <w:rsid w:val="00E23BFB"/>
    <w:rsid w:val="00E23EF5"/>
    <w:rsid w:val="00E27E18"/>
    <w:rsid w:val="00E30626"/>
    <w:rsid w:val="00E34534"/>
    <w:rsid w:val="00E36597"/>
    <w:rsid w:val="00E411F3"/>
    <w:rsid w:val="00E430E3"/>
    <w:rsid w:val="00E432FF"/>
    <w:rsid w:val="00E535E7"/>
    <w:rsid w:val="00E71BFD"/>
    <w:rsid w:val="00E758FC"/>
    <w:rsid w:val="00E7633E"/>
    <w:rsid w:val="00E76FF0"/>
    <w:rsid w:val="00E82068"/>
    <w:rsid w:val="00E830FD"/>
    <w:rsid w:val="00E85347"/>
    <w:rsid w:val="00E86375"/>
    <w:rsid w:val="00E92908"/>
    <w:rsid w:val="00EA32BA"/>
    <w:rsid w:val="00EA4F76"/>
    <w:rsid w:val="00EA6661"/>
    <w:rsid w:val="00EB23AA"/>
    <w:rsid w:val="00EB2472"/>
    <w:rsid w:val="00EC0CD7"/>
    <w:rsid w:val="00EC142C"/>
    <w:rsid w:val="00EC3948"/>
    <w:rsid w:val="00EC4496"/>
    <w:rsid w:val="00ED7E2A"/>
    <w:rsid w:val="00EE3D73"/>
    <w:rsid w:val="00EE4D27"/>
    <w:rsid w:val="00EF0FDE"/>
    <w:rsid w:val="00EF68D2"/>
    <w:rsid w:val="00EF7529"/>
    <w:rsid w:val="00EF7A46"/>
    <w:rsid w:val="00F03D30"/>
    <w:rsid w:val="00F0564C"/>
    <w:rsid w:val="00F11250"/>
    <w:rsid w:val="00F15AA4"/>
    <w:rsid w:val="00F21938"/>
    <w:rsid w:val="00F24D3C"/>
    <w:rsid w:val="00F2766B"/>
    <w:rsid w:val="00F37E1A"/>
    <w:rsid w:val="00F40D43"/>
    <w:rsid w:val="00F430FC"/>
    <w:rsid w:val="00F43745"/>
    <w:rsid w:val="00F44D17"/>
    <w:rsid w:val="00F50693"/>
    <w:rsid w:val="00F54F22"/>
    <w:rsid w:val="00F620B9"/>
    <w:rsid w:val="00F62BBD"/>
    <w:rsid w:val="00F64006"/>
    <w:rsid w:val="00F72305"/>
    <w:rsid w:val="00F80520"/>
    <w:rsid w:val="00F815CF"/>
    <w:rsid w:val="00F846EA"/>
    <w:rsid w:val="00F85578"/>
    <w:rsid w:val="00F86FA4"/>
    <w:rsid w:val="00F952AB"/>
    <w:rsid w:val="00F9731E"/>
    <w:rsid w:val="00FA264F"/>
    <w:rsid w:val="00FC525A"/>
    <w:rsid w:val="00FD2DC3"/>
    <w:rsid w:val="00FD3838"/>
    <w:rsid w:val="00FD5FA9"/>
    <w:rsid w:val="00FE1E05"/>
    <w:rsid w:val="00FF18C0"/>
    <w:rsid w:val="00FF62D7"/>
  </w:rsids>
  <m:mathPr>
    <m:mathFont m:val="Cambria Math"/>
    <m:brkBin m:val="before"/>
    <m:brkBinSub m:val="--"/>
    <m:smallFrac/>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72AE"/>
  <w15:docId w15:val="{17023808-C0D2-44B0-B6BE-15E0BBC1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SG"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28D"/>
    <w:rPr>
      <w:rFonts w:ascii="Arial" w:hAnsi="Arial"/>
      <w:sz w:val="22"/>
      <w:lang w:eastAsia="en-US"/>
    </w:rPr>
  </w:style>
  <w:style w:type="paragraph" w:styleId="Heading1">
    <w:name w:val="heading 1"/>
    <w:basedOn w:val="Normal"/>
    <w:next w:val="Normal"/>
    <w:link w:val="Heading1Char"/>
    <w:qFormat/>
    <w:rsid w:val="00A37E0E"/>
    <w:pPr>
      <w:keepNext/>
      <w:ind w:right="1494" w:firstLine="720"/>
      <w:jc w:val="center"/>
      <w:outlineLvl w:val="0"/>
    </w:pPr>
    <w:rPr>
      <w:b/>
      <w:sz w:val="28"/>
    </w:rPr>
  </w:style>
  <w:style w:type="paragraph" w:styleId="Heading2">
    <w:name w:val="heading 2"/>
    <w:basedOn w:val="Normal"/>
    <w:next w:val="Normal"/>
    <w:qFormat/>
    <w:rsid w:val="00A37E0E"/>
    <w:pPr>
      <w:keepNext/>
      <w:ind w:firstLine="720"/>
      <w:jc w:val="both"/>
      <w:outlineLvl w:val="1"/>
    </w:pPr>
    <w:rPr>
      <w:b/>
      <w:sz w:val="28"/>
    </w:rPr>
  </w:style>
  <w:style w:type="paragraph" w:styleId="Heading3">
    <w:name w:val="heading 3"/>
    <w:basedOn w:val="Normal"/>
    <w:next w:val="Normal"/>
    <w:qFormat/>
    <w:rsid w:val="002373B9"/>
    <w:pPr>
      <w:keepNext/>
      <w:spacing w:before="240" w:after="60"/>
      <w:outlineLvl w:val="2"/>
    </w:pPr>
    <w:rPr>
      <w:rFonts w:cs="Arial"/>
      <w:b/>
      <w:bCs/>
      <w:sz w:val="26"/>
      <w:szCs w:val="26"/>
    </w:rPr>
  </w:style>
  <w:style w:type="paragraph" w:styleId="Heading4">
    <w:name w:val="heading 4"/>
    <w:basedOn w:val="Normal"/>
    <w:next w:val="Normal"/>
    <w:qFormat/>
    <w:rsid w:val="007F5B9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6D92"/>
    <w:pPr>
      <w:tabs>
        <w:tab w:val="center" w:pos="4320"/>
        <w:tab w:val="right" w:pos="8640"/>
      </w:tabs>
    </w:pPr>
  </w:style>
  <w:style w:type="character" w:styleId="PageNumber">
    <w:name w:val="page number"/>
    <w:basedOn w:val="DefaultParagraphFont"/>
    <w:rsid w:val="009C6D92"/>
  </w:style>
  <w:style w:type="paragraph" w:styleId="NormalWeb">
    <w:name w:val="Normal (Web)"/>
    <w:basedOn w:val="Normal"/>
    <w:uiPriority w:val="99"/>
    <w:rsid w:val="00CF463E"/>
    <w:pPr>
      <w:spacing w:before="100" w:beforeAutospacing="1" w:after="100" w:afterAutospacing="1"/>
    </w:pPr>
    <w:rPr>
      <w:rFonts w:ascii="Times New Roman" w:hAnsi="Times New Roman"/>
      <w:sz w:val="24"/>
      <w:lang w:eastAsia="zh-CN"/>
    </w:rPr>
  </w:style>
  <w:style w:type="paragraph" w:styleId="Header">
    <w:name w:val="header"/>
    <w:basedOn w:val="Normal"/>
    <w:link w:val="HeaderChar"/>
    <w:uiPriority w:val="99"/>
    <w:rsid w:val="001A2E6D"/>
    <w:pPr>
      <w:tabs>
        <w:tab w:val="center" w:pos="4320"/>
        <w:tab w:val="right" w:pos="8640"/>
      </w:tabs>
    </w:pPr>
  </w:style>
  <w:style w:type="table" w:styleId="TableGrid">
    <w:name w:val="Table Grid"/>
    <w:basedOn w:val="TableNormal"/>
    <w:uiPriority w:val="39"/>
    <w:rsid w:val="00BC73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077F0F"/>
    <w:pPr>
      <w:spacing w:before="120"/>
      <w:ind w:left="2160"/>
    </w:pPr>
    <w:rPr>
      <w:rFonts w:cs="Arial"/>
      <w:sz w:val="24"/>
    </w:rPr>
  </w:style>
  <w:style w:type="character" w:customStyle="1" w:styleId="BodyTextIndentChar">
    <w:name w:val="Body Text Indent Char"/>
    <w:link w:val="BodyTextIndent"/>
    <w:rsid w:val="00077F0F"/>
    <w:rPr>
      <w:rFonts w:ascii="Arial" w:hAnsi="Arial" w:cs="Arial"/>
      <w:sz w:val="24"/>
      <w:szCs w:val="24"/>
      <w:lang w:eastAsia="en-US"/>
    </w:rPr>
  </w:style>
  <w:style w:type="paragraph" w:styleId="ListParagraph">
    <w:name w:val="List Paragraph"/>
    <w:basedOn w:val="Normal"/>
    <w:uiPriority w:val="34"/>
    <w:qFormat/>
    <w:rsid w:val="00077F0F"/>
    <w:pPr>
      <w:ind w:left="720"/>
      <w:contextualSpacing/>
    </w:pPr>
    <w:rPr>
      <w:rFonts w:cs="Arial"/>
    </w:rPr>
  </w:style>
  <w:style w:type="character" w:customStyle="1" w:styleId="apple-style-span">
    <w:name w:val="apple-style-span"/>
    <w:basedOn w:val="DefaultParagraphFont"/>
    <w:uiPriority w:val="99"/>
    <w:rsid w:val="00077F0F"/>
  </w:style>
  <w:style w:type="paragraph" w:customStyle="1" w:styleId="CharChar1Char">
    <w:name w:val="Char Char1 Char"/>
    <w:basedOn w:val="Normal"/>
    <w:rsid w:val="00F815CF"/>
    <w:pPr>
      <w:spacing w:after="160" w:line="240" w:lineRule="exact"/>
    </w:pPr>
    <w:rPr>
      <w:rFonts w:ascii="Verdana" w:eastAsia="Times New Roman" w:hAnsi="Verdana"/>
      <w:sz w:val="20"/>
      <w:lang w:val="en-GB"/>
    </w:rPr>
  </w:style>
  <w:style w:type="character" w:styleId="Emphasis">
    <w:name w:val="Emphasis"/>
    <w:uiPriority w:val="99"/>
    <w:qFormat/>
    <w:rsid w:val="004F55E2"/>
    <w:rPr>
      <w:i/>
      <w:iCs/>
    </w:rPr>
  </w:style>
  <w:style w:type="character" w:customStyle="1" w:styleId="apple-converted-space">
    <w:name w:val="apple-converted-space"/>
    <w:basedOn w:val="DefaultParagraphFont"/>
    <w:uiPriority w:val="99"/>
    <w:rsid w:val="004F55E2"/>
  </w:style>
  <w:style w:type="character" w:styleId="Strong">
    <w:name w:val="Strong"/>
    <w:qFormat/>
    <w:rsid w:val="004F55E2"/>
    <w:rPr>
      <w:b/>
      <w:bCs/>
    </w:rPr>
  </w:style>
  <w:style w:type="paragraph" w:styleId="BalloonText">
    <w:name w:val="Balloon Text"/>
    <w:basedOn w:val="Normal"/>
    <w:link w:val="BalloonTextChar"/>
    <w:rsid w:val="002B4088"/>
    <w:rPr>
      <w:rFonts w:ascii="Tahoma" w:hAnsi="Tahoma" w:cs="Tahoma"/>
      <w:sz w:val="16"/>
      <w:szCs w:val="16"/>
    </w:rPr>
  </w:style>
  <w:style w:type="character" w:customStyle="1" w:styleId="BalloonTextChar">
    <w:name w:val="Balloon Text Char"/>
    <w:link w:val="BalloonText"/>
    <w:rsid w:val="002B4088"/>
    <w:rPr>
      <w:rFonts w:ascii="Tahoma" w:hAnsi="Tahoma" w:cs="Tahoma"/>
      <w:sz w:val="16"/>
      <w:szCs w:val="16"/>
      <w:lang w:eastAsia="en-US"/>
    </w:rPr>
  </w:style>
  <w:style w:type="paragraph" w:customStyle="1" w:styleId="Style-1">
    <w:name w:val="Style-1"/>
    <w:rsid w:val="00A21252"/>
    <w:rPr>
      <w:rFonts w:eastAsia="Times New Roman"/>
      <w:sz w:val="20"/>
      <w:szCs w:val="20"/>
    </w:rPr>
  </w:style>
  <w:style w:type="paragraph" w:customStyle="1" w:styleId="Style-2">
    <w:name w:val="Style-2"/>
    <w:rsid w:val="00A21252"/>
    <w:rPr>
      <w:rFonts w:eastAsia="Times New Roman"/>
      <w:sz w:val="20"/>
      <w:szCs w:val="20"/>
    </w:rPr>
  </w:style>
  <w:style w:type="paragraph" w:customStyle="1" w:styleId="ListStyle">
    <w:name w:val="ListStyle"/>
    <w:rsid w:val="00A21252"/>
    <w:rPr>
      <w:rFonts w:eastAsia="Times New Roman"/>
      <w:sz w:val="20"/>
      <w:szCs w:val="20"/>
    </w:rPr>
  </w:style>
  <w:style w:type="paragraph" w:customStyle="1" w:styleId="Style-3">
    <w:name w:val="Style-3"/>
    <w:rsid w:val="00A21252"/>
    <w:rPr>
      <w:rFonts w:eastAsia="Times New Roman"/>
      <w:sz w:val="20"/>
      <w:szCs w:val="20"/>
    </w:rPr>
  </w:style>
  <w:style w:type="paragraph" w:customStyle="1" w:styleId="Style-4">
    <w:name w:val="Style-4"/>
    <w:rsid w:val="00A21252"/>
    <w:rPr>
      <w:rFonts w:eastAsia="Times New Roman"/>
      <w:sz w:val="20"/>
      <w:szCs w:val="20"/>
    </w:rPr>
  </w:style>
  <w:style w:type="character" w:customStyle="1" w:styleId="HeaderChar">
    <w:name w:val="Header Char"/>
    <w:basedOn w:val="DefaultParagraphFont"/>
    <w:link w:val="Header"/>
    <w:uiPriority w:val="99"/>
    <w:rsid w:val="00A21252"/>
    <w:rPr>
      <w:rFonts w:ascii="Arial" w:hAnsi="Arial"/>
      <w:sz w:val="22"/>
      <w:lang w:val="en-US" w:eastAsia="en-US"/>
    </w:rPr>
  </w:style>
  <w:style w:type="character" w:customStyle="1" w:styleId="FooterChar">
    <w:name w:val="Footer Char"/>
    <w:basedOn w:val="DefaultParagraphFont"/>
    <w:link w:val="Footer"/>
    <w:uiPriority w:val="99"/>
    <w:rsid w:val="00A21252"/>
    <w:rPr>
      <w:rFonts w:ascii="Arial" w:hAnsi="Arial"/>
      <w:sz w:val="22"/>
      <w:lang w:val="en-US" w:eastAsia="en-US"/>
    </w:rPr>
  </w:style>
  <w:style w:type="character" w:styleId="Hyperlink">
    <w:name w:val="Hyperlink"/>
    <w:basedOn w:val="DefaultParagraphFont"/>
    <w:rsid w:val="00C51E1E"/>
    <w:rPr>
      <w:rFonts w:cs="Times New Roman"/>
      <w:color w:val="0000FF"/>
      <w:u w:val="single"/>
    </w:rPr>
  </w:style>
  <w:style w:type="character" w:customStyle="1" w:styleId="Heading1Char">
    <w:name w:val="Heading 1 Char"/>
    <w:basedOn w:val="DefaultParagraphFont"/>
    <w:link w:val="Heading1"/>
    <w:rsid w:val="00186573"/>
    <w:rPr>
      <w:rFonts w:ascii="Arial" w:hAnsi="Arial"/>
      <w:b/>
      <w:sz w:val="28"/>
      <w:lang w:val="en-US" w:eastAsia="en-US"/>
    </w:rPr>
  </w:style>
  <w:style w:type="paragraph" w:styleId="FootnoteText">
    <w:name w:val="footnote text"/>
    <w:basedOn w:val="Normal"/>
    <w:link w:val="FootnoteTextChar"/>
    <w:uiPriority w:val="99"/>
    <w:rsid w:val="00186573"/>
    <w:rPr>
      <w:rFonts w:asciiTheme="minorHAnsi" w:eastAsiaTheme="minorEastAsia" w:hAnsiTheme="minorHAnsi" w:cstheme="minorBidi"/>
      <w:sz w:val="24"/>
      <w:lang w:eastAsia="ja-JP"/>
    </w:rPr>
  </w:style>
  <w:style w:type="character" w:customStyle="1" w:styleId="FootnoteTextChar">
    <w:name w:val="Footnote Text Char"/>
    <w:basedOn w:val="DefaultParagraphFont"/>
    <w:link w:val="FootnoteText"/>
    <w:uiPriority w:val="99"/>
    <w:rsid w:val="00186573"/>
    <w:rPr>
      <w:rFonts w:asciiTheme="minorHAnsi" w:eastAsiaTheme="minorEastAsia" w:hAnsiTheme="minorHAnsi" w:cstheme="minorBidi"/>
      <w:lang w:val="en-US" w:eastAsia="ja-JP"/>
    </w:rPr>
  </w:style>
  <w:style w:type="character" w:styleId="FootnoteReference">
    <w:name w:val="footnote reference"/>
    <w:basedOn w:val="DefaultParagraphFont"/>
    <w:uiPriority w:val="99"/>
    <w:rsid w:val="00186573"/>
    <w:rPr>
      <w:vertAlign w:val="superscript"/>
    </w:rPr>
  </w:style>
  <w:style w:type="character" w:styleId="FollowedHyperlink">
    <w:name w:val="FollowedHyperlink"/>
    <w:basedOn w:val="DefaultParagraphFont"/>
    <w:rsid w:val="00186573"/>
    <w:rPr>
      <w:color w:val="800080" w:themeColor="followedHyperlink"/>
      <w:u w:val="single"/>
    </w:rPr>
  </w:style>
  <w:style w:type="character" w:styleId="CommentReference">
    <w:name w:val="annotation reference"/>
    <w:basedOn w:val="DefaultParagraphFont"/>
    <w:uiPriority w:val="99"/>
    <w:rsid w:val="00186573"/>
    <w:rPr>
      <w:sz w:val="16"/>
      <w:szCs w:val="16"/>
    </w:rPr>
  </w:style>
  <w:style w:type="paragraph" w:styleId="CommentText">
    <w:name w:val="annotation text"/>
    <w:basedOn w:val="Normal"/>
    <w:link w:val="CommentTextChar"/>
    <w:uiPriority w:val="99"/>
    <w:rsid w:val="00186573"/>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sid w:val="00186573"/>
    <w:rPr>
      <w:rFonts w:asciiTheme="minorHAnsi" w:eastAsiaTheme="minorEastAsia" w:hAnsiTheme="minorHAnsi" w:cstheme="minorBidi"/>
      <w:sz w:val="20"/>
      <w:szCs w:val="20"/>
      <w:lang w:val="en-US" w:eastAsia="ja-JP"/>
    </w:rPr>
  </w:style>
  <w:style w:type="paragraph" w:styleId="CommentSubject">
    <w:name w:val="annotation subject"/>
    <w:basedOn w:val="CommentText"/>
    <w:next w:val="CommentText"/>
    <w:link w:val="CommentSubjectChar"/>
    <w:rsid w:val="00186573"/>
    <w:rPr>
      <w:b/>
      <w:bCs/>
    </w:rPr>
  </w:style>
  <w:style w:type="character" w:customStyle="1" w:styleId="CommentSubjectChar">
    <w:name w:val="Comment Subject Char"/>
    <w:basedOn w:val="CommentTextChar"/>
    <w:link w:val="CommentSubject"/>
    <w:rsid w:val="00186573"/>
    <w:rPr>
      <w:rFonts w:asciiTheme="minorHAnsi" w:eastAsiaTheme="minorEastAsia" w:hAnsiTheme="minorHAnsi" w:cstheme="minorBidi"/>
      <w:b/>
      <w:bCs/>
      <w:sz w:val="20"/>
      <w:szCs w:val="20"/>
      <w:lang w:val="en-US" w:eastAsia="ja-JP"/>
    </w:rPr>
  </w:style>
  <w:style w:type="paragraph" w:customStyle="1" w:styleId="TableContents">
    <w:name w:val="Table Contents"/>
    <w:basedOn w:val="Normal"/>
    <w:uiPriority w:val="99"/>
    <w:rsid w:val="00EF7529"/>
    <w:pPr>
      <w:widowControl w:val="0"/>
      <w:suppressLineNumbers/>
      <w:suppressAutoHyphens/>
      <w:spacing w:after="200" w:line="276" w:lineRule="auto"/>
    </w:pPr>
    <w:rPr>
      <w:rFonts w:ascii="Times New Roman" w:hAnsi="Times New Roman" w:cs="Mangal"/>
      <w:sz w:val="24"/>
      <w:lang w:eastAsia="zh-CN" w:bidi="hi-IN"/>
    </w:rPr>
  </w:style>
  <w:style w:type="paragraph" w:customStyle="1" w:styleId="Textbody">
    <w:name w:val="Text body"/>
    <w:basedOn w:val="Normal"/>
    <w:uiPriority w:val="99"/>
    <w:rsid w:val="00EF7529"/>
    <w:pPr>
      <w:widowControl w:val="0"/>
      <w:suppressAutoHyphens/>
      <w:spacing w:after="120" w:line="276" w:lineRule="auto"/>
    </w:pPr>
    <w:rPr>
      <w:rFonts w:ascii="Times New Roman" w:hAnsi="Times New Roman" w:cs="Mangal"/>
      <w:sz w:val="24"/>
      <w:lang w:eastAsia="zh-CN" w:bidi="hi-IN"/>
    </w:rPr>
  </w:style>
  <w:style w:type="character" w:customStyle="1" w:styleId="UnresolvedMention1">
    <w:name w:val="Unresolved Mention1"/>
    <w:basedOn w:val="DefaultParagraphFont"/>
    <w:uiPriority w:val="99"/>
    <w:semiHidden/>
    <w:unhideWhenUsed/>
    <w:rsid w:val="003913E4"/>
    <w:rPr>
      <w:color w:val="808080"/>
      <w:shd w:val="clear" w:color="auto" w:fill="E6E6E6"/>
    </w:rPr>
  </w:style>
  <w:style w:type="table" w:customStyle="1" w:styleId="TableGrid2">
    <w:name w:val="Table Grid2"/>
    <w:basedOn w:val="TableNormal"/>
    <w:next w:val="TableGrid"/>
    <w:uiPriority w:val="39"/>
    <w:rsid w:val="000807E0"/>
    <w:pPr>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07E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6643E"/>
    <w:rPr>
      <w:rFonts w:ascii="Calibri" w:hAnsi="Calibri" w:cs="Latha"/>
      <w:sz w:val="22"/>
      <w:szCs w:val="22"/>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46643E"/>
    <w:pPr>
      <w:autoSpaceDE w:val="0"/>
      <w:autoSpaceDN w:val="0"/>
      <w:adjustRightInd w:val="0"/>
    </w:pPr>
    <w:rPr>
      <w:rFonts w:ascii="Arial" w:eastAsiaTheme="minorEastAsia" w:hAnsi="Arial" w:cs="Arial"/>
      <w:color w:val="000000"/>
      <w:lang w:bidi="ta-IN"/>
    </w:rPr>
  </w:style>
  <w:style w:type="table" w:customStyle="1" w:styleId="TableGrid18">
    <w:name w:val="Table Grid18"/>
    <w:basedOn w:val="TableNormal"/>
    <w:next w:val="TableGrid"/>
    <w:uiPriority w:val="39"/>
    <w:rsid w:val="00021724"/>
    <w:rPr>
      <w:rFonts w:ascii="Calibri" w:eastAsia="DengXian" w:hAnsi="Calibri" w:cs="Latha"/>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0A2C1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66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0446">
      <w:bodyDiv w:val="1"/>
      <w:marLeft w:val="0"/>
      <w:marRight w:val="0"/>
      <w:marTop w:val="0"/>
      <w:marBottom w:val="0"/>
      <w:divBdr>
        <w:top w:val="none" w:sz="0" w:space="0" w:color="auto"/>
        <w:left w:val="none" w:sz="0" w:space="0" w:color="auto"/>
        <w:bottom w:val="none" w:sz="0" w:space="0" w:color="auto"/>
        <w:right w:val="none" w:sz="0" w:space="0" w:color="auto"/>
      </w:divBdr>
    </w:div>
    <w:div w:id="173611066">
      <w:bodyDiv w:val="1"/>
      <w:marLeft w:val="0"/>
      <w:marRight w:val="0"/>
      <w:marTop w:val="0"/>
      <w:marBottom w:val="0"/>
      <w:divBdr>
        <w:top w:val="none" w:sz="0" w:space="0" w:color="auto"/>
        <w:left w:val="none" w:sz="0" w:space="0" w:color="auto"/>
        <w:bottom w:val="none" w:sz="0" w:space="0" w:color="auto"/>
        <w:right w:val="none" w:sz="0" w:space="0" w:color="auto"/>
      </w:divBdr>
    </w:div>
    <w:div w:id="550271211">
      <w:bodyDiv w:val="1"/>
      <w:marLeft w:val="0"/>
      <w:marRight w:val="0"/>
      <w:marTop w:val="0"/>
      <w:marBottom w:val="0"/>
      <w:divBdr>
        <w:top w:val="none" w:sz="0" w:space="0" w:color="auto"/>
        <w:left w:val="none" w:sz="0" w:space="0" w:color="auto"/>
        <w:bottom w:val="none" w:sz="0" w:space="0" w:color="auto"/>
        <w:right w:val="none" w:sz="0" w:space="0" w:color="auto"/>
      </w:divBdr>
    </w:div>
    <w:div w:id="718357523">
      <w:bodyDiv w:val="1"/>
      <w:marLeft w:val="0"/>
      <w:marRight w:val="0"/>
      <w:marTop w:val="0"/>
      <w:marBottom w:val="0"/>
      <w:divBdr>
        <w:top w:val="none" w:sz="0" w:space="0" w:color="auto"/>
        <w:left w:val="none" w:sz="0" w:space="0" w:color="auto"/>
        <w:bottom w:val="none" w:sz="0" w:space="0" w:color="auto"/>
        <w:right w:val="none" w:sz="0" w:space="0" w:color="auto"/>
      </w:divBdr>
    </w:div>
    <w:div w:id="762458075">
      <w:bodyDiv w:val="1"/>
      <w:marLeft w:val="0"/>
      <w:marRight w:val="0"/>
      <w:marTop w:val="0"/>
      <w:marBottom w:val="0"/>
      <w:divBdr>
        <w:top w:val="none" w:sz="0" w:space="0" w:color="auto"/>
        <w:left w:val="none" w:sz="0" w:space="0" w:color="auto"/>
        <w:bottom w:val="none" w:sz="0" w:space="0" w:color="auto"/>
        <w:right w:val="none" w:sz="0" w:space="0" w:color="auto"/>
      </w:divBdr>
    </w:div>
    <w:div w:id="1054743069">
      <w:bodyDiv w:val="1"/>
      <w:marLeft w:val="0"/>
      <w:marRight w:val="0"/>
      <w:marTop w:val="0"/>
      <w:marBottom w:val="0"/>
      <w:divBdr>
        <w:top w:val="none" w:sz="0" w:space="0" w:color="auto"/>
        <w:left w:val="none" w:sz="0" w:space="0" w:color="auto"/>
        <w:bottom w:val="none" w:sz="0" w:space="0" w:color="auto"/>
        <w:right w:val="none" w:sz="0" w:space="0" w:color="auto"/>
      </w:divBdr>
    </w:div>
    <w:div w:id="1389039334">
      <w:bodyDiv w:val="1"/>
      <w:marLeft w:val="0"/>
      <w:marRight w:val="0"/>
      <w:marTop w:val="0"/>
      <w:marBottom w:val="0"/>
      <w:divBdr>
        <w:top w:val="none" w:sz="0" w:space="0" w:color="auto"/>
        <w:left w:val="none" w:sz="0" w:space="0" w:color="auto"/>
        <w:bottom w:val="none" w:sz="0" w:space="0" w:color="auto"/>
        <w:right w:val="none" w:sz="0" w:space="0" w:color="auto"/>
      </w:divBdr>
    </w:div>
    <w:div w:id="1396052298">
      <w:bodyDiv w:val="1"/>
      <w:marLeft w:val="0"/>
      <w:marRight w:val="0"/>
      <w:marTop w:val="0"/>
      <w:marBottom w:val="0"/>
      <w:divBdr>
        <w:top w:val="none" w:sz="0" w:space="0" w:color="auto"/>
        <w:left w:val="none" w:sz="0" w:space="0" w:color="auto"/>
        <w:bottom w:val="none" w:sz="0" w:space="0" w:color="auto"/>
        <w:right w:val="none" w:sz="0" w:space="0" w:color="auto"/>
      </w:divBdr>
    </w:div>
    <w:div w:id="1478763918">
      <w:bodyDiv w:val="1"/>
      <w:marLeft w:val="0"/>
      <w:marRight w:val="0"/>
      <w:marTop w:val="0"/>
      <w:marBottom w:val="0"/>
      <w:divBdr>
        <w:top w:val="none" w:sz="0" w:space="0" w:color="auto"/>
        <w:left w:val="none" w:sz="0" w:space="0" w:color="auto"/>
        <w:bottom w:val="none" w:sz="0" w:space="0" w:color="auto"/>
        <w:right w:val="none" w:sz="0" w:space="0" w:color="auto"/>
      </w:divBdr>
    </w:div>
    <w:div w:id="1793668544">
      <w:bodyDiv w:val="1"/>
      <w:marLeft w:val="0"/>
      <w:marRight w:val="0"/>
      <w:marTop w:val="0"/>
      <w:marBottom w:val="0"/>
      <w:divBdr>
        <w:top w:val="none" w:sz="0" w:space="0" w:color="auto"/>
        <w:left w:val="none" w:sz="0" w:space="0" w:color="auto"/>
        <w:bottom w:val="none" w:sz="0" w:space="0" w:color="auto"/>
        <w:right w:val="none" w:sz="0" w:space="0" w:color="auto"/>
      </w:divBdr>
    </w:div>
    <w:div w:id="1922331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606B-333D-40BC-B625-6B08E70B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4548</Words>
  <Characters>25927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TEMASEK JUNIOR COLLEGE</vt:lpstr>
    </vt:vector>
  </TitlesOfParts>
  <Company>MOE</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TEMASEK JUNIOR COLLEGE</dc:title>
  <dc:subject/>
  <dc:creator>s0119157h</dc:creator>
  <cp:keywords/>
  <dc:description/>
  <cp:lastModifiedBy>Simon Ng Chin Sun</cp:lastModifiedBy>
  <cp:revision>3</cp:revision>
  <cp:lastPrinted>2020-08-25T02:00:00Z</cp:lastPrinted>
  <dcterms:created xsi:type="dcterms:W3CDTF">2021-08-07T01:22:00Z</dcterms:created>
  <dcterms:modified xsi:type="dcterms:W3CDTF">2021-08-07T08:04:00Z</dcterms:modified>
</cp:coreProperties>
</file>