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8FAA" w14:textId="1C12DA30" w:rsidR="00572C43" w:rsidRPr="00ED2CA7" w:rsidRDefault="00DD3C23" w:rsidP="00572C43">
      <w:pPr>
        <w:jc w:val="both"/>
        <w:rPr>
          <w:rFonts w:ascii="Arial" w:hAnsi="Arial" w:cs="Arial"/>
          <w:b/>
          <w:sz w:val="28"/>
          <w:szCs w:val="28"/>
        </w:rPr>
      </w:pPr>
      <w:r w:rsidRPr="00ED2CA7">
        <w:rPr>
          <w:rFonts w:ascii="Arial" w:hAnsi="Arial" w:cs="Arial"/>
          <w:b/>
          <w:sz w:val="28"/>
          <w:szCs w:val="28"/>
        </w:rPr>
        <w:t>Essay</w:t>
      </w:r>
      <w:r w:rsidR="003B06AC">
        <w:rPr>
          <w:rFonts w:ascii="Arial" w:hAnsi="Arial" w:cs="Arial"/>
          <w:b/>
          <w:sz w:val="28"/>
          <w:szCs w:val="28"/>
        </w:rPr>
        <w:t xml:space="preserve"> </w:t>
      </w:r>
      <w:proofErr w:type="gramStart"/>
      <w:r w:rsidR="00572C43" w:rsidRPr="00ED2CA7">
        <w:rPr>
          <w:rFonts w:ascii="Arial" w:hAnsi="Arial" w:cs="Arial"/>
          <w:b/>
          <w:sz w:val="28"/>
          <w:szCs w:val="28"/>
        </w:rPr>
        <w:t>–  Market</w:t>
      </w:r>
      <w:proofErr w:type="gramEnd"/>
      <w:r w:rsidR="00572C43" w:rsidRPr="00ED2CA7">
        <w:rPr>
          <w:rFonts w:ascii="Arial" w:hAnsi="Arial" w:cs="Arial"/>
          <w:b/>
          <w:sz w:val="28"/>
          <w:szCs w:val="28"/>
        </w:rPr>
        <w:t xml:space="preserve"> Failures</w:t>
      </w:r>
    </w:p>
    <w:p w14:paraId="099929FA" w14:textId="77777777" w:rsidR="00572C43" w:rsidRPr="00ED2CA7" w:rsidRDefault="00572C43" w:rsidP="00572C43">
      <w:pPr>
        <w:jc w:val="both"/>
        <w:rPr>
          <w:rFonts w:ascii="Arial" w:hAnsi="Arial" w:cs="Arial"/>
          <w:b/>
          <w:sz w:val="28"/>
          <w:szCs w:val="28"/>
        </w:rPr>
      </w:pPr>
    </w:p>
    <w:p w14:paraId="574F06F2" w14:textId="717E93BA" w:rsidR="006C0A97" w:rsidRPr="00042EBA" w:rsidRDefault="003B06AC" w:rsidP="006C0A97">
      <w:pPr>
        <w:jc w:val="both"/>
        <w:rPr>
          <w:rFonts w:ascii="Arial" w:hAnsi="Arial" w:cs="Arial"/>
          <w:b/>
        </w:rPr>
      </w:pPr>
      <w:r>
        <w:rPr>
          <w:rFonts w:ascii="Arial" w:hAnsi="Arial" w:cs="Arial"/>
          <w:b/>
        </w:rPr>
        <w:t>E</w:t>
      </w:r>
      <w:r w:rsidR="006C0A97" w:rsidRPr="00042EBA">
        <w:rPr>
          <w:rFonts w:ascii="Arial" w:hAnsi="Arial" w:cs="Arial"/>
          <w:b/>
        </w:rPr>
        <w:t xml:space="preserve">ssay Question </w:t>
      </w:r>
      <w:r>
        <w:rPr>
          <w:rFonts w:ascii="Arial" w:hAnsi="Arial" w:cs="Arial"/>
          <w:b/>
        </w:rPr>
        <w:t>1</w:t>
      </w:r>
    </w:p>
    <w:p w14:paraId="0DCA66F5" w14:textId="77777777" w:rsidR="006C0A97" w:rsidRPr="00042EBA" w:rsidRDefault="006C0A97" w:rsidP="006C0A97">
      <w:pPr>
        <w:jc w:val="both"/>
        <w:rPr>
          <w:rFonts w:ascii="Arial" w:hAnsi="Arial" w:cs="Arial"/>
          <w:b/>
        </w:rPr>
      </w:pPr>
      <w:r w:rsidRPr="00042EBA">
        <w:rPr>
          <w:rFonts w:ascii="Arial" w:hAnsi="Arial" w:cs="Arial"/>
          <w:b/>
        </w:rPr>
        <w:t xml:space="preserve">Singapore prides itself in having affordable basic healthcare available to all Singaporeans. The </w:t>
      </w:r>
      <w:proofErr w:type="spellStart"/>
      <w:r w:rsidRPr="00042EBA">
        <w:rPr>
          <w:rFonts w:ascii="Arial" w:hAnsi="Arial" w:cs="Arial"/>
          <w:b/>
        </w:rPr>
        <w:t>centrepiece</w:t>
      </w:r>
      <w:proofErr w:type="spellEnd"/>
      <w:r w:rsidRPr="00042EBA">
        <w:rPr>
          <w:rFonts w:ascii="Arial" w:hAnsi="Arial" w:cs="Arial"/>
          <w:b/>
        </w:rPr>
        <w:t xml:space="preserve"> of Singapore’s healthcare financing system is Medisave, </w:t>
      </w:r>
      <w:proofErr w:type="spellStart"/>
      <w:r w:rsidRPr="00042EBA">
        <w:rPr>
          <w:rFonts w:ascii="Arial" w:hAnsi="Arial" w:cs="Arial"/>
          <w:b/>
        </w:rPr>
        <w:t>Medishield</w:t>
      </w:r>
      <w:proofErr w:type="spellEnd"/>
      <w:r w:rsidRPr="00042EBA">
        <w:rPr>
          <w:rFonts w:ascii="Arial" w:hAnsi="Arial" w:cs="Arial"/>
          <w:b/>
        </w:rPr>
        <w:t xml:space="preserve"> and </w:t>
      </w:r>
      <w:proofErr w:type="spellStart"/>
      <w:r w:rsidRPr="00042EBA">
        <w:rPr>
          <w:rFonts w:ascii="Arial" w:hAnsi="Arial" w:cs="Arial"/>
          <w:b/>
        </w:rPr>
        <w:t>Medifund</w:t>
      </w:r>
      <w:proofErr w:type="spellEnd"/>
      <w:r w:rsidRPr="00042EBA">
        <w:rPr>
          <w:rFonts w:ascii="Arial" w:hAnsi="Arial" w:cs="Arial"/>
          <w:b/>
        </w:rPr>
        <w:t xml:space="preserve"> schemes where its citizens co-pay their medical expenses.</w:t>
      </w:r>
    </w:p>
    <w:p w14:paraId="28DC6DD7" w14:textId="77777777" w:rsidR="006C0A97" w:rsidRPr="00042EBA" w:rsidRDefault="006C0A97" w:rsidP="006C0A97">
      <w:pPr>
        <w:jc w:val="both"/>
        <w:rPr>
          <w:rFonts w:ascii="Arial" w:hAnsi="Arial" w:cs="Arial"/>
          <w:b/>
        </w:rPr>
      </w:pPr>
    </w:p>
    <w:p w14:paraId="2B6EAAB9" w14:textId="77777777" w:rsidR="006C0A97" w:rsidRDefault="006C0A97" w:rsidP="006C0A97">
      <w:pPr>
        <w:jc w:val="both"/>
        <w:rPr>
          <w:rFonts w:ascii="Arial" w:hAnsi="Arial" w:cs="Arial"/>
          <w:b/>
        </w:rPr>
      </w:pPr>
      <w:r w:rsidRPr="00042EBA">
        <w:rPr>
          <w:rFonts w:ascii="Arial" w:hAnsi="Arial" w:cs="Arial"/>
          <w:b/>
        </w:rPr>
        <w:t>With reference to examples, evaluate the policies that the Singapore government currently adopts to achieve an optimal allocation of resources in the healthcare market. (25)</w:t>
      </w:r>
    </w:p>
    <w:p w14:paraId="4F9837F9" w14:textId="77777777" w:rsidR="006C0A97" w:rsidRDefault="006C0A97" w:rsidP="006C0A97">
      <w:pPr>
        <w:jc w:val="both"/>
        <w:rPr>
          <w:rFonts w:ascii="Arial" w:hAnsi="Arial" w:cs="Arial"/>
          <w:b/>
        </w:rPr>
      </w:pPr>
    </w:p>
    <w:p w14:paraId="1DA83136" w14:textId="77777777" w:rsidR="006C0A97" w:rsidRDefault="006C0A97" w:rsidP="006C0A97">
      <w:pPr>
        <w:pStyle w:val="ListParagraph"/>
        <w:numPr>
          <w:ilvl w:val="0"/>
          <w:numId w:val="36"/>
        </w:numPr>
        <w:contextualSpacing w:val="0"/>
        <w:jc w:val="both"/>
        <w:rPr>
          <w:rFonts w:ascii="Arial" w:hAnsi="Arial" w:cs="Arial"/>
          <w:b/>
        </w:rPr>
      </w:pPr>
      <w:r>
        <w:rPr>
          <w:rFonts w:ascii="Arial" w:hAnsi="Arial" w:cs="Arial"/>
          <w:b/>
        </w:rPr>
        <w:t>how the market failures occur in the healthcare industry</w:t>
      </w:r>
    </w:p>
    <w:p w14:paraId="5874B1B8" w14:textId="77777777" w:rsidR="006C0A97" w:rsidRDefault="006C0A97" w:rsidP="006C0A97">
      <w:pPr>
        <w:pStyle w:val="ListParagraph"/>
        <w:numPr>
          <w:ilvl w:val="0"/>
          <w:numId w:val="36"/>
        </w:numPr>
        <w:contextualSpacing w:val="0"/>
        <w:jc w:val="both"/>
        <w:rPr>
          <w:rFonts w:ascii="Arial" w:hAnsi="Arial" w:cs="Arial"/>
          <w:b/>
        </w:rPr>
      </w:pPr>
      <w:r>
        <w:rPr>
          <w:rFonts w:ascii="Arial" w:hAnsi="Arial" w:cs="Arial"/>
          <w:b/>
        </w:rPr>
        <w:t xml:space="preserve">how healthcare industry market failures </w:t>
      </w:r>
      <w:proofErr w:type="gramStart"/>
      <w:r>
        <w:rPr>
          <w:rFonts w:ascii="Arial" w:hAnsi="Arial" w:cs="Arial"/>
          <w:b/>
        </w:rPr>
        <w:t>is</w:t>
      </w:r>
      <w:proofErr w:type="gramEnd"/>
      <w:r>
        <w:rPr>
          <w:rFonts w:ascii="Arial" w:hAnsi="Arial" w:cs="Arial"/>
          <w:b/>
        </w:rPr>
        <w:t xml:space="preserve"> solved under current situation</w:t>
      </w:r>
    </w:p>
    <w:p w14:paraId="0FD2B62A" w14:textId="77777777" w:rsidR="006C0A97" w:rsidRPr="000B6873" w:rsidRDefault="006C0A97" w:rsidP="006C0A97">
      <w:pPr>
        <w:pStyle w:val="ListParagraph"/>
        <w:numPr>
          <w:ilvl w:val="0"/>
          <w:numId w:val="36"/>
        </w:numPr>
        <w:contextualSpacing w:val="0"/>
        <w:jc w:val="both"/>
        <w:rPr>
          <w:rFonts w:ascii="Arial" w:hAnsi="Arial" w:cs="Arial"/>
          <w:b/>
        </w:rPr>
      </w:pPr>
      <w:r>
        <w:rPr>
          <w:rFonts w:ascii="Arial" w:hAnsi="Arial" w:cs="Arial"/>
          <w:b/>
        </w:rPr>
        <w:t>what policies can be used to attain optimal resource allocation</w:t>
      </w:r>
    </w:p>
    <w:p w14:paraId="21A32654" w14:textId="77777777" w:rsidR="006C0A97" w:rsidRPr="00042EBA" w:rsidRDefault="006C0A97" w:rsidP="006C0A97">
      <w:pPr>
        <w:jc w:val="both"/>
        <w:rPr>
          <w:rFonts w:ascii="Arial" w:hAnsi="Arial" w:cs="Arial"/>
          <w:b/>
        </w:rPr>
      </w:pPr>
    </w:p>
    <w:p w14:paraId="0B02196B" w14:textId="77777777" w:rsidR="006C0A97" w:rsidRPr="00042EBA" w:rsidRDefault="006C0A97" w:rsidP="006C0A97">
      <w:pPr>
        <w:jc w:val="both"/>
        <w:rPr>
          <w:rFonts w:ascii="Arial" w:hAnsi="Arial" w:cs="Arial"/>
          <w:u w:val="single"/>
        </w:rPr>
      </w:pPr>
      <w:r w:rsidRPr="00042EBA">
        <w:rPr>
          <w:rFonts w:ascii="Arial" w:hAnsi="Arial" w:cs="Arial"/>
          <w:u w:val="single"/>
        </w:rPr>
        <w:t>Introduction</w:t>
      </w:r>
    </w:p>
    <w:p w14:paraId="6A95DA7C" w14:textId="77777777" w:rsidR="006C0A97" w:rsidRPr="00042EBA" w:rsidRDefault="006C0A97" w:rsidP="006C0A97">
      <w:pPr>
        <w:pStyle w:val="ListParagraph"/>
        <w:numPr>
          <w:ilvl w:val="0"/>
          <w:numId w:val="32"/>
        </w:numPr>
        <w:jc w:val="both"/>
        <w:rPr>
          <w:rFonts w:ascii="Arial" w:hAnsi="Arial" w:cs="Arial"/>
        </w:rPr>
      </w:pPr>
      <w:r w:rsidRPr="00042EBA">
        <w:rPr>
          <w:rFonts w:ascii="Arial" w:hAnsi="Arial" w:cs="Arial"/>
        </w:rPr>
        <w:t>Definition and Characteristics of social optimization of resource allocation</w:t>
      </w:r>
    </w:p>
    <w:p w14:paraId="11EBC53B" w14:textId="77777777" w:rsidR="006C0A97" w:rsidRPr="00042EBA" w:rsidRDefault="006C0A97" w:rsidP="006C0A97">
      <w:pPr>
        <w:pStyle w:val="ListParagraph"/>
        <w:numPr>
          <w:ilvl w:val="0"/>
          <w:numId w:val="32"/>
        </w:numPr>
        <w:jc w:val="both"/>
        <w:rPr>
          <w:rFonts w:ascii="Arial" w:hAnsi="Arial" w:cs="Arial"/>
        </w:rPr>
      </w:pPr>
      <w:r w:rsidRPr="00042EBA">
        <w:rPr>
          <w:rFonts w:ascii="Arial" w:hAnsi="Arial" w:cs="Arial"/>
        </w:rPr>
        <w:t>State that the understanding of the causes of market failures in the health care industry would help to evaluate whether the current policies adopted by the government would help to ensure that there is social optimization of resource allocation in this industry.</w:t>
      </w:r>
    </w:p>
    <w:p w14:paraId="1CFA176B" w14:textId="77777777" w:rsidR="006C0A97" w:rsidRPr="00042EBA" w:rsidRDefault="006C0A97" w:rsidP="006C0A97">
      <w:pPr>
        <w:jc w:val="both"/>
        <w:rPr>
          <w:rFonts w:ascii="Arial" w:hAnsi="Arial" w:cs="Arial"/>
          <w:b/>
        </w:rPr>
      </w:pPr>
    </w:p>
    <w:p w14:paraId="41611313" w14:textId="77777777" w:rsidR="006C0A97" w:rsidRPr="00042EBA" w:rsidRDefault="006C0A97" w:rsidP="006C0A97">
      <w:pPr>
        <w:jc w:val="both"/>
        <w:rPr>
          <w:rFonts w:ascii="Arial" w:hAnsi="Arial" w:cs="Arial"/>
          <w:u w:val="single"/>
        </w:rPr>
      </w:pPr>
      <w:r w:rsidRPr="00042EBA">
        <w:rPr>
          <w:rFonts w:ascii="Arial" w:hAnsi="Arial" w:cs="Arial"/>
          <w:u w:val="single"/>
        </w:rPr>
        <w:t>Main body</w:t>
      </w:r>
    </w:p>
    <w:p w14:paraId="4425AA60" w14:textId="77777777" w:rsidR="006C0A97" w:rsidRPr="00042EBA" w:rsidRDefault="006C0A97" w:rsidP="006C0A97">
      <w:pPr>
        <w:jc w:val="both"/>
        <w:rPr>
          <w:rFonts w:ascii="Arial" w:hAnsi="Arial" w:cs="Arial"/>
          <w:b/>
        </w:rPr>
      </w:pPr>
      <w:r w:rsidRPr="00042EBA">
        <w:rPr>
          <w:rFonts w:ascii="Arial" w:hAnsi="Arial" w:cs="Arial"/>
          <w:b/>
        </w:rPr>
        <w:t>1) Explain how market failures would occur in the health care industry</w:t>
      </w:r>
    </w:p>
    <w:p w14:paraId="740602FB" w14:textId="77777777" w:rsidR="006C0A97" w:rsidRPr="00042EBA" w:rsidRDefault="006C0A97" w:rsidP="006C0A97">
      <w:pPr>
        <w:jc w:val="both"/>
        <w:rPr>
          <w:rFonts w:ascii="Arial" w:hAnsi="Arial" w:cs="Arial"/>
        </w:rPr>
      </w:pPr>
      <w:r w:rsidRPr="00387DDB">
        <w:rPr>
          <w:rFonts w:ascii="Arial" w:hAnsi="Arial" w:cs="Arial"/>
          <w:b/>
        </w:rPr>
        <w:t xml:space="preserve">     Presence of positive externalities</w:t>
      </w:r>
      <w:r w:rsidRPr="00042EBA">
        <w:rPr>
          <w:rFonts w:ascii="Arial" w:hAnsi="Arial" w:cs="Arial"/>
        </w:rPr>
        <w:t xml:space="preserve"> can be reaped in ter</w:t>
      </w:r>
      <w:r>
        <w:rPr>
          <w:rFonts w:ascii="Arial" w:hAnsi="Arial" w:cs="Arial"/>
        </w:rPr>
        <w:t xml:space="preserve">ms </w:t>
      </w:r>
      <w:r w:rsidRPr="00042EBA">
        <w:rPr>
          <w:rFonts w:ascii="Arial" w:hAnsi="Arial" w:cs="Arial"/>
        </w:rPr>
        <w:t xml:space="preserve">of a healthy productive </w:t>
      </w:r>
      <w:proofErr w:type="spellStart"/>
      <w:r w:rsidRPr="00042EBA">
        <w:rPr>
          <w:rFonts w:ascii="Arial" w:hAnsi="Arial" w:cs="Arial"/>
        </w:rPr>
        <w:t>labour</w:t>
      </w:r>
      <w:proofErr w:type="spellEnd"/>
      <w:r w:rsidRPr="00042EBA">
        <w:rPr>
          <w:rFonts w:ascii="Arial" w:hAnsi="Arial" w:cs="Arial"/>
        </w:rPr>
        <w:t xml:space="preserve"> force as the health care service is a merit good which will contribute to the rise of external benefit seen in term of the cost saving as a result of higher productivity and this will cause the rise of deadweight loss at the market level of production seen in term of the loss production, employment and economic growth if the economy fails to reap the benefit of positive externalities.</w:t>
      </w:r>
    </w:p>
    <w:p w14:paraId="25AD5CC8" w14:textId="77777777" w:rsidR="006C0A97" w:rsidRPr="00042EBA" w:rsidRDefault="006C0A97" w:rsidP="006C0A97">
      <w:pPr>
        <w:jc w:val="both"/>
        <w:rPr>
          <w:rFonts w:ascii="Arial" w:hAnsi="Arial" w:cs="Arial"/>
        </w:rPr>
      </w:pPr>
    </w:p>
    <w:p w14:paraId="06CD3967" w14:textId="77777777" w:rsidR="006C0A97" w:rsidRPr="00042EBA" w:rsidRDefault="006C0A97" w:rsidP="006C0A97">
      <w:pPr>
        <w:jc w:val="both"/>
        <w:rPr>
          <w:rFonts w:ascii="Arial" w:hAnsi="Arial" w:cs="Arial"/>
        </w:rPr>
      </w:pPr>
      <w:r w:rsidRPr="00042EBA">
        <w:rPr>
          <w:rFonts w:ascii="Arial" w:hAnsi="Arial" w:cs="Arial"/>
        </w:rPr>
        <w:t xml:space="preserve">     Market failures in this industry will occur when there is </w:t>
      </w:r>
      <w:r w:rsidRPr="00387DDB">
        <w:rPr>
          <w:rFonts w:ascii="Arial" w:hAnsi="Arial" w:cs="Arial"/>
          <w:b/>
        </w:rPr>
        <w:t xml:space="preserve">imperfect market information </w:t>
      </w:r>
      <w:r w:rsidRPr="00042EBA">
        <w:rPr>
          <w:rFonts w:ascii="Arial" w:hAnsi="Arial" w:cs="Arial"/>
        </w:rPr>
        <w:t xml:space="preserve">in the industry which undermines the consumers’ ability to consume at higher level output that will </w:t>
      </w:r>
      <w:proofErr w:type="spellStart"/>
      <w:r w:rsidRPr="00042EBA">
        <w:rPr>
          <w:rFonts w:ascii="Arial" w:hAnsi="Arial" w:cs="Arial"/>
        </w:rPr>
        <w:t>optimise</w:t>
      </w:r>
      <w:proofErr w:type="spellEnd"/>
      <w:r w:rsidRPr="00042EBA">
        <w:rPr>
          <w:rFonts w:ascii="Arial" w:hAnsi="Arial" w:cs="Arial"/>
        </w:rPr>
        <w:t xml:space="preserve"> the social net benefit gain. Imperfect market condition in this industry occurs when the firms in the industry assume market power excessively to enable them to set price and thus conduct consumer exploitation. Consumer fails to have good understanding of the services provided in the industry as they lack information which will lead to under-consumption which will lead to lower consumer welfare.</w:t>
      </w:r>
    </w:p>
    <w:p w14:paraId="0A1FE89B" w14:textId="77777777" w:rsidR="006C0A97" w:rsidRPr="00042EBA" w:rsidRDefault="006C0A97" w:rsidP="006C0A97">
      <w:pPr>
        <w:jc w:val="both"/>
        <w:rPr>
          <w:rFonts w:ascii="Arial" w:hAnsi="Arial" w:cs="Arial"/>
        </w:rPr>
      </w:pPr>
    </w:p>
    <w:p w14:paraId="052B4107" w14:textId="77777777" w:rsidR="006C0A97" w:rsidRPr="00042EBA" w:rsidRDefault="006C0A97" w:rsidP="006C0A97">
      <w:pPr>
        <w:jc w:val="both"/>
        <w:rPr>
          <w:rFonts w:ascii="Arial" w:hAnsi="Arial" w:cs="Arial"/>
        </w:rPr>
      </w:pPr>
      <w:r w:rsidRPr="00042EBA">
        <w:rPr>
          <w:rFonts w:ascii="Arial" w:hAnsi="Arial" w:cs="Arial"/>
        </w:rPr>
        <w:t xml:space="preserve">      Market failure in this industry can also occur when there is </w:t>
      </w:r>
      <w:r w:rsidRPr="00387DDB">
        <w:rPr>
          <w:rFonts w:ascii="Arial" w:hAnsi="Arial" w:cs="Arial"/>
          <w:b/>
        </w:rPr>
        <w:t>unequal distribution of income and wealth</w:t>
      </w:r>
      <w:r w:rsidRPr="00042EBA">
        <w:rPr>
          <w:rFonts w:ascii="Arial" w:hAnsi="Arial" w:cs="Arial"/>
        </w:rPr>
        <w:t xml:space="preserve"> as this will contribute to unequal distribution of the net social benefit gain where the lower income group is unable to attain the services of the health care services </w:t>
      </w:r>
      <w:proofErr w:type="gramStart"/>
      <w:r w:rsidRPr="00042EBA">
        <w:rPr>
          <w:rFonts w:ascii="Arial" w:hAnsi="Arial" w:cs="Arial"/>
        </w:rPr>
        <w:t>as a result of</w:t>
      </w:r>
      <w:proofErr w:type="gramEnd"/>
      <w:r w:rsidRPr="00042EBA">
        <w:rPr>
          <w:rFonts w:ascii="Arial" w:hAnsi="Arial" w:cs="Arial"/>
        </w:rPr>
        <w:t xml:space="preserve"> higher price of services distributed under market determination. </w:t>
      </w:r>
    </w:p>
    <w:p w14:paraId="676A5E4A" w14:textId="77777777" w:rsidR="006C0A97" w:rsidRPr="00042EBA" w:rsidRDefault="006C0A97" w:rsidP="006C0A97">
      <w:pPr>
        <w:jc w:val="both"/>
        <w:rPr>
          <w:rFonts w:ascii="Arial" w:hAnsi="Arial" w:cs="Arial"/>
        </w:rPr>
      </w:pPr>
    </w:p>
    <w:p w14:paraId="76B03849" w14:textId="77777777" w:rsidR="006C0A97" w:rsidRPr="00042EBA" w:rsidRDefault="006C0A97" w:rsidP="006C0A97">
      <w:pPr>
        <w:jc w:val="both"/>
        <w:rPr>
          <w:rFonts w:ascii="Arial" w:hAnsi="Arial" w:cs="Arial"/>
        </w:rPr>
      </w:pPr>
    </w:p>
    <w:p w14:paraId="616C4EF0" w14:textId="77777777" w:rsidR="006C0A97" w:rsidRPr="00042EBA" w:rsidRDefault="006C0A97" w:rsidP="006C0A97">
      <w:pPr>
        <w:jc w:val="both"/>
        <w:rPr>
          <w:rFonts w:ascii="Arial" w:hAnsi="Arial" w:cs="Arial"/>
        </w:rPr>
      </w:pPr>
    </w:p>
    <w:p w14:paraId="131D484C" w14:textId="77777777" w:rsidR="006C0A97" w:rsidRPr="00042EBA" w:rsidRDefault="006C0A97" w:rsidP="006C0A97">
      <w:pPr>
        <w:jc w:val="both"/>
        <w:rPr>
          <w:rFonts w:ascii="Arial" w:hAnsi="Arial" w:cs="Arial"/>
          <w:b/>
        </w:rPr>
      </w:pPr>
      <w:r w:rsidRPr="00042EBA">
        <w:rPr>
          <w:rFonts w:ascii="Arial" w:hAnsi="Arial" w:cs="Arial"/>
          <w:b/>
        </w:rPr>
        <w:t>2) Explain how the nature of current policies (classify them as the policies that are given in your notes)</w:t>
      </w:r>
    </w:p>
    <w:p w14:paraId="656B4FCB" w14:textId="77777777" w:rsidR="006C0A97" w:rsidRPr="00042EBA" w:rsidRDefault="006C0A97" w:rsidP="006C0A97">
      <w:pPr>
        <w:jc w:val="both"/>
        <w:rPr>
          <w:rFonts w:ascii="Arial" w:hAnsi="Arial" w:cs="Arial"/>
          <w:b/>
        </w:rPr>
      </w:pPr>
    </w:p>
    <w:p w14:paraId="60E103D3" w14:textId="77777777" w:rsidR="006C0A97" w:rsidRPr="00042EBA" w:rsidRDefault="006C0A97" w:rsidP="006C0A97">
      <w:pPr>
        <w:pStyle w:val="ListParagraph"/>
        <w:numPr>
          <w:ilvl w:val="0"/>
          <w:numId w:val="33"/>
        </w:numPr>
        <w:jc w:val="both"/>
        <w:rPr>
          <w:rFonts w:ascii="Arial" w:hAnsi="Arial" w:cs="Arial"/>
        </w:rPr>
      </w:pPr>
      <w:r>
        <w:rPr>
          <w:rFonts w:ascii="Arial" w:hAnsi="Arial" w:cs="Arial"/>
        </w:rPr>
        <w:t>Medi</w:t>
      </w:r>
      <w:r w:rsidRPr="00042EBA">
        <w:rPr>
          <w:rFonts w:ascii="Arial" w:hAnsi="Arial" w:cs="Arial"/>
        </w:rPr>
        <w:t>save – the saving attained by the contribution from the CPF scheme which will enable the workers to accumulate saving to pay for their healthcare services when they need it. This scheme ensures the consumers have the purchasing power to pay for the services and will deny them to consume at the optimal level.</w:t>
      </w:r>
    </w:p>
    <w:p w14:paraId="335C90C4" w14:textId="77777777" w:rsidR="006C0A97" w:rsidRPr="00042EBA" w:rsidRDefault="006C0A97" w:rsidP="006C0A97">
      <w:pPr>
        <w:pStyle w:val="ListParagraph"/>
        <w:numPr>
          <w:ilvl w:val="0"/>
          <w:numId w:val="33"/>
        </w:numPr>
        <w:jc w:val="both"/>
        <w:rPr>
          <w:rFonts w:ascii="Arial" w:hAnsi="Arial" w:cs="Arial"/>
        </w:rPr>
      </w:pPr>
      <w:proofErr w:type="spellStart"/>
      <w:r>
        <w:rPr>
          <w:rFonts w:ascii="Arial" w:hAnsi="Arial" w:cs="Arial"/>
        </w:rPr>
        <w:t>Medi</w:t>
      </w:r>
      <w:r w:rsidRPr="00042EBA">
        <w:rPr>
          <w:rFonts w:ascii="Arial" w:hAnsi="Arial" w:cs="Arial"/>
        </w:rPr>
        <w:t>shield</w:t>
      </w:r>
      <w:proofErr w:type="spellEnd"/>
      <w:r w:rsidRPr="00042EBA">
        <w:rPr>
          <w:rFonts w:ascii="Arial" w:hAnsi="Arial" w:cs="Arial"/>
        </w:rPr>
        <w:t xml:space="preserve"> – the insurance scheme is to create the ‘co-broke’ payment scheme to help individuals to pay for the medical cost through insurance payment. This will relieve the high cost of payment of medical services.</w:t>
      </w:r>
    </w:p>
    <w:p w14:paraId="012A8440" w14:textId="77777777" w:rsidR="006C0A97" w:rsidRPr="00042EBA" w:rsidRDefault="006C0A97" w:rsidP="006C0A97">
      <w:pPr>
        <w:pStyle w:val="ListParagraph"/>
        <w:numPr>
          <w:ilvl w:val="0"/>
          <w:numId w:val="33"/>
        </w:numPr>
        <w:jc w:val="both"/>
        <w:rPr>
          <w:rFonts w:ascii="Arial" w:hAnsi="Arial" w:cs="Arial"/>
        </w:rPr>
      </w:pPr>
      <w:proofErr w:type="spellStart"/>
      <w:r>
        <w:rPr>
          <w:rFonts w:ascii="Arial" w:hAnsi="Arial" w:cs="Arial"/>
        </w:rPr>
        <w:t>Medi</w:t>
      </w:r>
      <w:r w:rsidRPr="00042EBA">
        <w:rPr>
          <w:rFonts w:ascii="Arial" w:hAnsi="Arial" w:cs="Arial"/>
        </w:rPr>
        <w:t>fund</w:t>
      </w:r>
      <w:proofErr w:type="spellEnd"/>
      <w:r w:rsidRPr="00042EBA">
        <w:rPr>
          <w:rFonts w:ascii="Arial" w:hAnsi="Arial" w:cs="Arial"/>
        </w:rPr>
        <w:t xml:space="preserve"> – the scheme is the creation of a medical fund that will generate earning that will be used to fund the medical payment of the lower income group who cannot pay for the medical services.</w:t>
      </w:r>
    </w:p>
    <w:p w14:paraId="572044F2" w14:textId="77777777" w:rsidR="006C0A97" w:rsidRPr="00042EBA" w:rsidRDefault="006C0A97" w:rsidP="006C0A97">
      <w:pPr>
        <w:jc w:val="both"/>
        <w:rPr>
          <w:rFonts w:ascii="Arial" w:hAnsi="Arial" w:cs="Arial"/>
        </w:rPr>
      </w:pPr>
    </w:p>
    <w:p w14:paraId="0C01CC83" w14:textId="77777777" w:rsidR="006C0A97" w:rsidRPr="00042EBA" w:rsidRDefault="006C0A97" w:rsidP="006C0A97">
      <w:pPr>
        <w:jc w:val="both"/>
        <w:rPr>
          <w:rFonts w:ascii="Arial" w:hAnsi="Arial" w:cs="Arial"/>
          <w:b/>
        </w:rPr>
      </w:pPr>
      <w:r w:rsidRPr="00042EBA">
        <w:rPr>
          <w:rFonts w:ascii="Arial" w:hAnsi="Arial" w:cs="Arial"/>
          <w:b/>
        </w:rPr>
        <w:t>3) Explain and evaluate how these stated policies can be used to solve the occurrence of market failures so that the industry can attain social optimization of resource allocation.</w:t>
      </w:r>
    </w:p>
    <w:p w14:paraId="3C0F7F4D" w14:textId="77777777" w:rsidR="006C0A97" w:rsidRPr="00042EBA" w:rsidRDefault="006C0A97" w:rsidP="006C0A97">
      <w:pPr>
        <w:pStyle w:val="ListParagraph"/>
        <w:numPr>
          <w:ilvl w:val="0"/>
          <w:numId w:val="34"/>
        </w:numPr>
        <w:jc w:val="both"/>
        <w:rPr>
          <w:rFonts w:ascii="Arial" w:hAnsi="Arial" w:cs="Arial"/>
        </w:rPr>
      </w:pPr>
      <w:r w:rsidRPr="00042EBA">
        <w:rPr>
          <w:rFonts w:ascii="Arial" w:hAnsi="Arial" w:cs="Arial"/>
        </w:rPr>
        <w:t xml:space="preserve">The current system of the three types of medical scheme is developed to address the condition of market failures in the industry by ensuring the consumers will be able to consume at the optimal level. </w:t>
      </w:r>
    </w:p>
    <w:p w14:paraId="39939247" w14:textId="77777777" w:rsidR="006C0A97" w:rsidRPr="00042EBA" w:rsidRDefault="006C0A97" w:rsidP="006C0A97">
      <w:pPr>
        <w:pStyle w:val="ListParagraph"/>
        <w:numPr>
          <w:ilvl w:val="0"/>
          <w:numId w:val="34"/>
        </w:numPr>
        <w:jc w:val="both"/>
        <w:rPr>
          <w:rFonts w:ascii="Arial" w:hAnsi="Arial" w:cs="Arial"/>
        </w:rPr>
      </w:pPr>
      <w:r>
        <w:rPr>
          <w:rFonts w:ascii="Arial" w:hAnsi="Arial" w:cs="Arial"/>
        </w:rPr>
        <w:t xml:space="preserve">The </w:t>
      </w:r>
      <w:proofErr w:type="spellStart"/>
      <w:r>
        <w:rPr>
          <w:rFonts w:ascii="Arial" w:hAnsi="Arial" w:cs="Arial"/>
        </w:rPr>
        <w:t>medi</w:t>
      </w:r>
      <w:r w:rsidRPr="00042EBA">
        <w:rPr>
          <w:rFonts w:ascii="Arial" w:hAnsi="Arial" w:cs="Arial"/>
        </w:rPr>
        <w:t>save</w:t>
      </w:r>
      <w:proofErr w:type="spellEnd"/>
      <w:r w:rsidRPr="00042EBA">
        <w:rPr>
          <w:rFonts w:ascii="Arial" w:hAnsi="Arial" w:cs="Arial"/>
        </w:rPr>
        <w:t xml:space="preserve"> scheme will ensure that the consumers possess the purchasing power to consume the </w:t>
      </w:r>
      <w:proofErr w:type="gramStart"/>
      <w:r w:rsidRPr="00042EBA">
        <w:rPr>
          <w:rFonts w:ascii="Arial" w:hAnsi="Arial" w:cs="Arial"/>
        </w:rPr>
        <w:t>services</w:t>
      </w:r>
      <w:proofErr w:type="gramEnd"/>
      <w:r w:rsidRPr="00042EBA">
        <w:rPr>
          <w:rFonts w:ascii="Arial" w:hAnsi="Arial" w:cs="Arial"/>
        </w:rPr>
        <w:t xml:space="preserve"> but this greatly determines the income of the consumers. For lower income earners, their low income will mean that they may not be able to create enough saving to pay for the rising medical cost. If the saving rate is raised excessively, it will lower the current purchasing power of the consumers which means a reduction in the level of standard of living.</w:t>
      </w:r>
    </w:p>
    <w:p w14:paraId="6D5F7772" w14:textId="77777777" w:rsidR="006C0A97" w:rsidRPr="00042EBA" w:rsidRDefault="006C0A97" w:rsidP="006C0A97">
      <w:pPr>
        <w:pStyle w:val="ListParagraph"/>
        <w:numPr>
          <w:ilvl w:val="0"/>
          <w:numId w:val="34"/>
        </w:numPr>
        <w:jc w:val="both"/>
        <w:rPr>
          <w:rFonts w:ascii="Arial" w:hAnsi="Arial" w:cs="Arial"/>
        </w:rPr>
      </w:pPr>
      <w:r w:rsidRPr="00042EBA">
        <w:rPr>
          <w:rFonts w:ascii="Arial" w:hAnsi="Arial" w:cs="Arial"/>
        </w:rPr>
        <w:t xml:space="preserve">The insurance co-payment scheme will raise the capacity of the consumer in paying the medical services as there is greater common pool of fund for the consumers. However, the consumers are constrained by the types of medical services they can </w:t>
      </w:r>
      <w:proofErr w:type="gramStart"/>
      <w:r w:rsidRPr="00042EBA">
        <w:rPr>
          <w:rFonts w:ascii="Arial" w:hAnsi="Arial" w:cs="Arial"/>
        </w:rPr>
        <w:t>use</w:t>
      </w:r>
      <w:proofErr w:type="gramEnd"/>
      <w:r w:rsidRPr="00042EBA">
        <w:rPr>
          <w:rFonts w:ascii="Arial" w:hAnsi="Arial" w:cs="Arial"/>
        </w:rPr>
        <w:t xml:space="preserve"> and it may also encourage excessive or unnecessary consumption as payment is partially covered by the insurance payment.</w:t>
      </w:r>
    </w:p>
    <w:p w14:paraId="02763F76" w14:textId="77777777" w:rsidR="006C0A97" w:rsidRPr="00042EBA" w:rsidRDefault="006C0A97" w:rsidP="006C0A97">
      <w:pPr>
        <w:pStyle w:val="ListParagraph"/>
        <w:numPr>
          <w:ilvl w:val="0"/>
          <w:numId w:val="34"/>
        </w:numPr>
        <w:jc w:val="both"/>
        <w:rPr>
          <w:rFonts w:ascii="Arial" w:hAnsi="Arial" w:cs="Arial"/>
        </w:rPr>
      </w:pPr>
      <w:r>
        <w:rPr>
          <w:rFonts w:ascii="Arial" w:hAnsi="Arial" w:cs="Arial"/>
        </w:rPr>
        <w:t xml:space="preserve">As for the </w:t>
      </w:r>
      <w:proofErr w:type="spellStart"/>
      <w:r>
        <w:rPr>
          <w:rFonts w:ascii="Arial" w:hAnsi="Arial" w:cs="Arial"/>
        </w:rPr>
        <w:t>medi</w:t>
      </w:r>
      <w:r w:rsidRPr="00042EBA">
        <w:rPr>
          <w:rFonts w:ascii="Arial" w:hAnsi="Arial" w:cs="Arial"/>
        </w:rPr>
        <w:t>fund</w:t>
      </w:r>
      <w:proofErr w:type="spellEnd"/>
      <w:r w:rsidRPr="00042EBA">
        <w:rPr>
          <w:rFonts w:ascii="Arial" w:hAnsi="Arial" w:cs="Arial"/>
        </w:rPr>
        <w:t>, it can alleviate the problem of unequal distribution of resources that deprive the lower income group. However, this funding is difficult to introduce as the qualification of the fund is difficult to define and thus, not all consumers can e</w:t>
      </w:r>
      <w:r>
        <w:rPr>
          <w:rFonts w:ascii="Arial" w:hAnsi="Arial" w:cs="Arial"/>
        </w:rPr>
        <w:t xml:space="preserve">njoy the subsidy. Furthermore, </w:t>
      </w:r>
      <w:r w:rsidRPr="00042EBA">
        <w:rPr>
          <w:rFonts w:ascii="Arial" w:hAnsi="Arial" w:cs="Arial"/>
        </w:rPr>
        <w:t>the cost of financing will mean a strain on government expenditure which will undermine the government to increase fund during economic downturn.</w:t>
      </w:r>
    </w:p>
    <w:p w14:paraId="0D6D4CD7" w14:textId="77777777" w:rsidR="006C0A97" w:rsidRPr="00042EBA" w:rsidRDefault="006C0A97" w:rsidP="006C0A97">
      <w:pPr>
        <w:jc w:val="both"/>
        <w:rPr>
          <w:rFonts w:ascii="Arial" w:hAnsi="Arial" w:cs="Arial"/>
        </w:rPr>
      </w:pPr>
    </w:p>
    <w:p w14:paraId="352985B6" w14:textId="77777777" w:rsidR="006C0A97" w:rsidRPr="00042EBA" w:rsidRDefault="006C0A97" w:rsidP="006C0A97">
      <w:pPr>
        <w:jc w:val="both"/>
        <w:rPr>
          <w:rFonts w:ascii="Arial" w:hAnsi="Arial" w:cs="Arial"/>
        </w:rPr>
      </w:pPr>
    </w:p>
    <w:p w14:paraId="14FB6B0A" w14:textId="77777777" w:rsidR="006C0A97" w:rsidRPr="00042EBA" w:rsidRDefault="006C0A97" w:rsidP="006C0A97">
      <w:pPr>
        <w:jc w:val="both"/>
        <w:rPr>
          <w:rFonts w:ascii="Arial" w:hAnsi="Arial" w:cs="Arial"/>
        </w:rPr>
      </w:pPr>
    </w:p>
    <w:p w14:paraId="0C4622E5" w14:textId="77777777" w:rsidR="006C0A97" w:rsidRPr="00042EBA" w:rsidRDefault="006C0A97" w:rsidP="006C0A97">
      <w:pPr>
        <w:jc w:val="both"/>
        <w:rPr>
          <w:rFonts w:ascii="Arial" w:hAnsi="Arial" w:cs="Arial"/>
        </w:rPr>
      </w:pPr>
    </w:p>
    <w:p w14:paraId="79B570DF" w14:textId="77777777" w:rsidR="006C0A97" w:rsidRPr="00042EBA" w:rsidRDefault="006C0A97" w:rsidP="006C0A97">
      <w:pPr>
        <w:jc w:val="both"/>
        <w:rPr>
          <w:rFonts w:ascii="Arial" w:hAnsi="Arial" w:cs="Arial"/>
        </w:rPr>
      </w:pPr>
    </w:p>
    <w:p w14:paraId="40B8185E" w14:textId="77777777" w:rsidR="006C0A97" w:rsidRPr="00042EBA" w:rsidRDefault="006C0A97" w:rsidP="006C0A97">
      <w:pPr>
        <w:jc w:val="both"/>
        <w:rPr>
          <w:rFonts w:ascii="Arial" w:hAnsi="Arial" w:cs="Arial"/>
        </w:rPr>
      </w:pPr>
    </w:p>
    <w:p w14:paraId="718BA3A4" w14:textId="77777777" w:rsidR="006C0A97" w:rsidRPr="00042EBA" w:rsidRDefault="006C0A97" w:rsidP="006C0A97">
      <w:pPr>
        <w:jc w:val="both"/>
        <w:rPr>
          <w:rFonts w:ascii="Arial" w:hAnsi="Arial" w:cs="Arial"/>
        </w:rPr>
      </w:pPr>
    </w:p>
    <w:p w14:paraId="1511AE16" w14:textId="77777777" w:rsidR="006C0A97" w:rsidRDefault="006C0A97" w:rsidP="006C0A97">
      <w:pPr>
        <w:jc w:val="both"/>
        <w:rPr>
          <w:rFonts w:ascii="Arial" w:hAnsi="Arial" w:cs="Arial"/>
          <w:b/>
        </w:rPr>
      </w:pPr>
    </w:p>
    <w:p w14:paraId="62503DDC" w14:textId="77777777" w:rsidR="006C0A97" w:rsidRPr="00042EBA" w:rsidRDefault="006C0A97" w:rsidP="006C0A97">
      <w:pPr>
        <w:jc w:val="both"/>
        <w:rPr>
          <w:rFonts w:ascii="Arial" w:hAnsi="Arial" w:cs="Arial"/>
          <w:b/>
        </w:rPr>
      </w:pPr>
      <w:r w:rsidRPr="00042EBA">
        <w:rPr>
          <w:rFonts w:ascii="Arial" w:hAnsi="Arial" w:cs="Arial"/>
          <w:b/>
        </w:rPr>
        <w:t>4) Explain and evaluate the other policies that the government has used in solving the occurrence of market failures</w:t>
      </w:r>
    </w:p>
    <w:p w14:paraId="3B61FFC8" w14:textId="77777777" w:rsidR="006C0A97" w:rsidRPr="00042EBA" w:rsidRDefault="006C0A97" w:rsidP="006C0A97">
      <w:pPr>
        <w:jc w:val="both"/>
        <w:rPr>
          <w:rFonts w:ascii="Arial" w:hAnsi="Arial" w:cs="Arial"/>
        </w:rPr>
      </w:pPr>
      <w:r w:rsidRPr="00042EBA">
        <w:rPr>
          <w:rFonts w:ascii="Arial" w:hAnsi="Arial" w:cs="Arial"/>
        </w:rPr>
        <w:tab/>
      </w:r>
    </w:p>
    <w:p w14:paraId="399E73D9" w14:textId="77777777" w:rsidR="006C0A97" w:rsidRPr="00042EBA" w:rsidRDefault="006C0A97" w:rsidP="006C0A97">
      <w:pPr>
        <w:pStyle w:val="ListParagraph"/>
        <w:numPr>
          <w:ilvl w:val="1"/>
          <w:numId w:val="35"/>
        </w:numPr>
        <w:ind w:left="709"/>
        <w:jc w:val="both"/>
        <w:rPr>
          <w:rFonts w:ascii="Arial" w:hAnsi="Arial" w:cs="Arial"/>
        </w:rPr>
      </w:pPr>
      <w:r w:rsidRPr="00AF0ACD">
        <w:rPr>
          <w:rFonts w:ascii="Arial" w:hAnsi="Arial" w:cs="Arial"/>
          <w:highlight w:val="yellow"/>
        </w:rPr>
        <w:t>Direct Provision of hospital services</w:t>
      </w:r>
      <w:r w:rsidRPr="00042EBA">
        <w:rPr>
          <w:rFonts w:ascii="Arial" w:hAnsi="Arial" w:cs="Arial"/>
        </w:rPr>
        <w:t xml:space="preserve"> – It will enable the government to adjust the production level to the social optimal level as the production level is determined by the government. Such a measure can ensure that the consumers will receive medical services. Nonetheless, the standard of medical services may be lowered as the services are usually offered free to the consumers. Furthermore, such a measure will lead to excessive government spending which will raise government expenditure and thus, create budget strain which may lead to higher taxes and more government debt.</w:t>
      </w:r>
    </w:p>
    <w:p w14:paraId="0ECF1DA8" w14:textId="77777777" w:rsidR="006C0A97" w:rsidRPr="00042EBA" w:rsidRDefault="006C0A97" w:rsidP="006C0A97">
      <w:pPr>
        <w:pStyle w:val="ListParagraph"/>
        <w:numPr>
          <w:ilvl w:val="1"/>
          <w:numId w:val="35"/>
        </w:numPr>
        <w:ind w:left="709"/>
        <w:jc w:val="both"/>
        <w:rPr>
          <w:rFonts w:ascii="Arial" w:hAnsi="Arial" w:cs="Arial"/>
        </w:rPr>
      </w:pPr>
      <w:r w:rsidRPr="00AF0ACD">
        <w:rPr>
          <w:rFonts w:ascii="Arial" w:hAnsi="Arial" w:cs="Arial"/>
          <w:u w:val="single"/>
        </w:rPr>
        <w:t>Direct Regulation</w:t>
      </w:r>
      <w:r w:rsidRPr="00042EBA">
        <w:rPr>
          <w:rFonts w:ascii="Arial" w:hAnsi="Arial" w:cs="Arial"/>
        </w:rPr>
        <w:t xml:space="preserve"> – Free Competition Act – to prevent the private firms in the industry from creating market power to set higher price and lower output. However</w:t>
      </w:r>
      <w:proofErr w:type="gramStart"/>
      <w:r w:rsidRPr="00042EBA">
        <w:rPr>
          <w:rFonts w:ascii="Arial" w:hAnsi="Arial" w:cs="Arial"/>
        </w:rPr>
        <w:t>, in reality, such</w:t>
      </w:r>
      <w:proofErr w:type="gramEnd"/>
      <w:r w:rsidRPr="00042EBA">
        <w:rPr>
          <w:rFonts w:ascii="Arial" w:hAnsi="Arial" w:cs="Arial"/>
        </w:rPr>
        <w:t xml:space="preserve"> a measure is difficult to introduce as the nature of consumer exploitation is difficult to define and the need of having large firms in the industry to reap the benefits of economies of scale will deny the government the willingness to curb market power.</w:t>
      </w:r>
    </w:p>
    <w:p w14:paraId="3AB176FF" w14:textId="77777777" w:rsidR="006C0A97" w:rsidRPr="00042EBA" w:rsidRDefault="006C0A97" w:rsidP="006C0A97">
      <w:pPr>
        <w:pStyle w:val="ListParagraph"/>
        <w:numPr>
          <w:ilvl w:val="1"/>
          <w:numId w:val="35"/>
        </w:numPr>
        <w:ind w:left="709"/>
        <w:jc w:val="both"/>
        <w:rPr>
          <w:rFonts w:ascii="Arial" w:hAnsi="Arial" w:cs="Arial"/>
        </w:rPr>
      </w:pPr>
      <w:r w:rsidRPr="00AF0ACD">
        <w:rPr>
          <w:rFonts w:ascii="Arial" w:hAnsi="Arial" w:cs="Arial"/>
          <w:highlight w:val="yellow"/>
        </w:rPr>
        <w:t>Provision of information</w:t>
      </w:r>
      <w:r w:rsidRPr="00042EBA">
        <w:rPr>
          <w:rFonts w:ascii="Arial" w:hAnsi="Arial" w:cs="Arial"/>
        </w:rPr>
        <w:t xml:space="preserve"> – public education can be introduced to provide more information to ensure that consumer welfare can be enhanced with better information on the types of services and price level. However, if the public education campaigns fail to reach the targeted audience in an effective approach, the high cost of financing will render this approach inept.</w:t>
      </w:r>
    </w:p>
    <w:p w14:paraId="452EDA9F" w14:textId="77777777" w:rsidR="006C0A97" w:rsidRPr="00042EBA" w:rsidRDefault="006C0A97" w:rsidP="006C0A97">
      <w:pPr>
        <w:pStyle w:val="ListParagraph"/>
        <w:ind w:left="709"/>
        <w:jc w:val="both"/>
        <w:rPr>
          <w:rFonts w:ascii="Arial" w:hAnsi="Arial" w:cs="Arial"/>
        </w:rPr>
      </w:pPr>
    </w:p>
    <w:p w14:paraId="3185D244" w14:textId="77777777" w:rsidR="006C0A97" w:rsidRPr="00042EBA" w:rsidRDefault="006C0A97" w:rsidP="006C0A97">
      <w:pPr>
        <w:jc w:val="both"/>
        <w:rPr>
          <w:rFonts w:ascii="Arial" w:hAnsi="Arial" w:cs="Arial"/>
          <w:u w:val="single"/>
        </w:rPr>
      </w:pPr>
      <w:r w:rsidRPr="00042EBA">
        <w:rPr>
          <w:rFonts w:ascii="Arial" w:hAnsi="Arial" w:cs="Arial"/>
          <w:u w:val="single"/>
        </w:rPr>
        <w:t>Conclusion</w:t>
      </w:r>
    </w:p>
    <w:p w14:paraId="75E03FA2" w14:textId="77777777" w:rsidR="006C0A97" w:rsidRPr="00042EBA" w:rsidRDefault="006C0A97" w:rsidP="006C0A97">
      <w:pPr>
        <w:tabs>
          <w:tab w:val="left" w:pos="567"/>
        </w:tabs>
        <w:jc w:val="both"/>
        <w:rPr>
          <w:rFonts w:ascii="Arial" w:hAnsi="Arial" w:cs="Arial"/>
        </w:rPr>
      </w:pPr>
    </w:p>
    <w:p w14:paraId="36F62E40" w14:textId="77777777" w:rsidR="006C0A97" w:rsidRDefault="006C0A97" w:rsidP="006C0A97">
      <w:pPr>
        <w:tabs>
          <w:tab w:val="left" w:pos="567"/>
        </w:tabs>
        <w:jc w:val="both"/>
        <w:rPr>
          <w:rFonts w:ascii="Arial" w:hAnsi="Arial" w:cs="Arial"/>
        </w:rPr>
      </w:pPr>
    </w:p>
    <w:p w14:paraId="1D592598" w14:textId="77777777" w:rsidR="006C0A97" w:rsidRDefault="006C0A97" w:rsidP="006C0A97">
      <w:pPr>
        <w:tabs>
          <w:tab w:val="left" w:pos="567"/>
        </w:tabs>
        <w:jc w:val="both"/>
        <w:rPr>
          <w:rFonts w:ascii="Arial" w:hAnsi="Arial" w:cs="Arial"/>
        </w:rPr>
      </w:pPr>
    </w:p>
    <w:p w14:paraId="0003F19E" w14:textId="77777777" w:rsidR="006C0A97" w:rsidRDefault="006C0A97" w:rsidP="006C0A97">
      <w:pPr>
        <w:tabs>
          <w:tab w:val="left" w:pos="567"/>
        </w:tabs>
        <w:jc w:val="both"/>
        <w:rPr>
          <w:rFonts w:ascii="Arial" w:hAnsi="Arial" w:cs="Arial"/>
        </w:rPr>
      </w:pPr>
    </w:p>
    <w:p w14:paraId="3258F31F" w14:textId="77777777" w:rsidR="006C0A97" w:rsidRDefault="006C0A97" w:rsidP="006C0A97">
      <w:pPr>
        <w:tabs>
          <w:tab w:val="left" w:pos="567"/>
        </w:tabs>
        <w:jc w:val="both"/>
        <w:rPr>
          <w:rFonts w:ascii="Arial" w:hAnsi="Arial" w:cs="Arial"/>
        </w:rPr>
      </w:pPr>
    </w:p>
    <w:p w14:paraId="1973B300" w14:textId="77777777" w:rsidR="006C0A97" w:rsidRDefault="006C0A97" w:rsidP="006C0A97">
      <w:pPr>
        <w:tabs>
          <w:tab w:val="left" w:pos="567"/>
        </w:tabs>
        <w:jc w:val="both"/>
        <w:rPr>
          <w:rFonts w:ascii="Arial" w:hAnsi="Arial" w:cs="Arial"/>
        </w:rPr>
      </w:pPr>
    </w:p>
    <w:p w14:paraId="06A6B3EC" w14:textId="77777777" w:rsidR="006C0A97" w:rsidRDefault="006C0A97" w:rsidP="006C0A97">
      <w:pPr>
        <w:tabs>
          <w:tab w:val="left" w:pos="567"/>
        </w:tabs>
        <w:jc w:val="both"/>
        <w:rPr>
          <w:rFonts w:ascii="Arial" w:hAnsi="Arial" w:cs="Arial"/>
        </w:rPr>
      </w:pPr>
    </w:p>
    <w:p w14:paraId="4451274F" w14:textId="77777777" w:rsidR="006C0A97" w:rsidRDefault="006C0A97" w:rsidP="006C0A97">
      <w:pPr>
        <w:tabs>
          <w:tab w:val="left" w:pos="567"/>
        </w:tabs>
        <w:jc w:val="both"/>
        <w:rPr>
          <w:rFonts w:ascii="Arial" w:hAnsi="Arial" w:cs="Arial"/>
        </w:rPr>
      </w:pPr>
    </w:p>
    <w:p w14:paraId="785DD73A" w14:textId="77777777" w:rsidR="006C0A97" w:rsidRDefault="006C0A97" w:rsidP="006C0A97">
      <w:pPr>
        <w:tabs>
          <w:tab w:val="left" w:pos="567"/>
        </w:tabs>
        <w:jc w:val="both"/>
        <w:rPr>
          <w:rFonts w:ascii="Arial" w:hAnsi="Arial" w:cs="Arial"/>
        </w:rPr>
      </w:pPr>
    </w:p>
    <w:p w14:paraId="4316C634" w14:textId="77777777" w:rsidR="006C0A97" w:rsidRDefault="006C0A97" w:rsidP="006C0A97">
      <w:pPr>
        <w:tabs>
          <w:tab w:val="left" w:pos="567"/>
        </w:tabs>
        <w:jc w:val="both"/>
        <w:rPr>
          <w:rFonts w:ascii="Arial" w:hAnsi="Arial" w:cs="Arial"/>
        </w:rPr>
      </w:pPr>
    </w:p>
    <w:p w14:paraId="5BBE95BA" w14:textId="77777777" w:rsidR="006C0A97" w:rsidRDefault="006C0A97" w:rsidP="006C0A97">
      <w:pPr>
        <w:tabs>
          <w:tab w:val="left" w:pos="567"/>
        </w:tabs>
        <w:jc w:val="both"/>
        <w:rPr>
          <w:rFonts w:ascii="Arial" w:hAnsi="Arial" w:cs="Arial"/>
        </w:rPr>
      </w:pPr>
    </w:p>
    <w:p w14:paraId="3982DC6F" w14:textId="77777777" w:rsidR="006C0A97" w:rsidRDefault="006C0A97" w:rsidP="006C0A97">
      <w:pPr>
        <w:tabs>
          <w:tab w:val="left" w:pos="567"/>
        </w:tabs>
        <w:jc w:val="both"/>
        <w:rPr>
          <w:rFonts w:ascii="Arial" w:hAnsi="Arial" w:cs="Arial"/>
        </w:rPr>
      </w:pPr>
    </w:p>
    <w:p w14:paraId="6C4F5C52" w14:textId="77777777" w:rsidR="006C0A97" w:rsidRDefault="006C0A97" w:rsidP="006C0A97">
      <w:pPr>
        <w:tabs>
          <w:tab w:val="left" w:pos="567"/>
        </w:tabs>
        <w:jc w:val="both"/>
        <w:rPr>
          <w:rFonts w:ascii="Arial" w:hAnsi="Arial" w:cs="Arial"/>
        </w:rPr>
      </w:pPr>
    </w:p>
    <w:p w14:paraId="3B95B95D" w14:textId="77777777" w:rsidR="006C0A97" w:rsidRDefault="006C0A97" w:rsidP="006C0A97">
      <w:pPr>
        <w:tabs>
          <w:tab w:val="left" w:pos="567"/>
        </w:tabs>
        <w:jc w:val="both"/>
        <w:rPr>
          <w:rFonts w:ascii="Arial" w:hAnsi="Arial" w:cs="Arial"/>
        </w:rPr>
      </w:pPr>
    </w:p>
    <w:p w14:paraId="79F4FD1F" w14:textId="77777777" w:rsidR="006C0A97" w:rsidRDefault="006C0A97" w:rsidP="006C0A97">
      <w:pPr>
        <w:tabs>
          <w:tab w:val="left" w:pos="567"/>
        </w:tabs>
        <w:jc w:val="both"/>
        <w:rPr>
          <w:rFonts w:ascii="Arial" w:hAnsi="Arial" w:cs="Arial"/>
        </w:rPr>
      </w:pPr>
    </w:p>
    <w:p w14:paraId="469F9462" w14:textId="77777777" w:rsidR="006C0A97" w:rsidRDefault="006C0A97" w:rsidP="006C0A97">
      <w:pPr>
        <w:tabs>
          <w:tab w:val="left" w:pos="567"/>
        </w:tabs>
        <w:jc w:val="both"/>
        <w:rPr>
          <w:rFonts w:ascii="Arial" w:hAnsi="Arial" w:cs="Arial"/>
        </w:rPr>
      </w:pPr>
    </w:p>
    <w:p w14:paraId="730C52D5" w14:textId="77777777" w:rsidR="006C0A97" w:rsidRDefault="006C0A97" w:rsidP="006C0A97">
      <w:pPr>
        <w:tabs>
          <w:tab w:val="left" w:pos="567"/>
        </w:tabs>
        <w:jc w:val="both"/>
        <w:rPr>
          <w:rFonts w:ascii="Arial" w:hAnsi="Arial" w:cs="Arial"/>
        </w:rPr>
      </w:pPr>
    </w:p>
    <w:p w14:paraId="3AD2B069" w14:textId="77777777" w:rsidR="006C0A97" w:rsidRDefault="006C0A97" w:rsidP="006C0A97">
      <w:pPr>
        <w:tabs>
          <w:tab w:val="left" w:pos="567"/>
        </w:tabs>
        <w:jc w:val="both"/>
        <w:rPr>
          <w:rFonts w:ascii="Arial" w:hAnsi="Arial" w:cs="Arial"/>
        </w:rPr>
      </w:pPr>
    </w:p>
    <w:p w14:paraId="3FC68FE0" w14:textId="77777777" w:rsidR="006C0A97" w:rsidRDefault="006C0A97" w:rsidP="006C0A97">
      <w:pPr>
        <w:tabs>
          <w:tab w:val="left" w:pos="567"/>
        </w:tabs>
        <w:jc w:val="both"/>
        <w:rPr>
          <w:rFonts w:ascii="Arial" w:hAnsi="Arial" w:cs="Arial"/>
        </w:rPr>
      </w:pPr>
    </w:p>
    <w:p w14:paraId="3F8A5526" w14:textId="77777777" w:rsidR="006C0A97" w:rsidRDefault="006C0A97" w:rsidP="006C0A97">
      <w:pPr>
        <w:tabs>
          <w:tab w:val="left" w:pos="567"/>
        </w:tabs>
        <w:jc w:val="both"/>
        <w:rPr>
          <w:rFonts w:ascii="Arial" w:hAnsi="Arial" w:cs="Arial"/>
        </w:rPr>
      </w:pPr>
    </w:p>
    <w:p w14:paraId="38F1654D" w14:textId="77777777" w:rsidR="006C0A97" w:rsidRDefault="006C0A97" w:rsidP="006C0A97">
      <w:pPr>
        <w:tabs>
          <w:tab w:val="left" w:pos="567"/>
        </w:tabs>
        <w:jc w:val="both"/>
        <w:rPr>
          <w:rFonts w:ascii="Arial" w:hAnsi="Arial" w:cs="Arial"/>
        </w:rPr>
      </w:pPr>
    </w:p>
    <w:p w14:paraId="1FC8144A" w14:textId="77777777" w:rsidR="006C0A97" w:rsidRDefault="006C0A97" w:rsidP="00572C43">
      <w:pPr>
        <w:jc w:val="both"/>
        <w:rPr>
          <w:rFonts w:ascii="Arial" w:hAnsi="Arial" w:cs="Arial"/>
          <w:b/>
        </w:rPr>
      </w:pPr>
    </w:p>
    <w:p w14:paraId="59BF2223" w14:textId="5C7B9744" w:rsidR="00572C43" w:rsidRPr="00ED2CA7" w:rsidRDefault="00572C43" w:rsidP="00572C43">
      <w:pPr>
        <w:jc w:val="both"/>
        <w:rPr>
          <w:rFonts w:ascii="Arial" w:hAnsi="Arial" w:cs="Arial"/>
          <w:b/>
        </w:rPr>
      </w:pPr>
      <w:r w:rsidRPr="00ED2CA7">
        <w:rPr>
          <w:rFonts w:ascii="Arial" w:hAnsi="Arial" w:cs="Arial"/>
          <w:b/>
        </w:rPr>
        <w:t xml:space="preserve">Essay Question </w:t>
      </w:r>
      <w:r w:rsidR="003B06AC">
        <w:rPr>
          <w:rFonts w:ascii="Arial" w:hAnsi="Arial" w:cs="Arial"/>
          <w:b/>
        </w:rPr>
        <w:t>2</w:t>
      </w:r>
    </w:p>
    <w:p w14:paraId="148D8EF4" w14:textId="77777777" w:rsidR="00572C43" w:rsidRPr="00ED2CA7" w:rsidRDefault="00572C43" w:rsidP="00572C43">
      <w:pPr>
        <w:jc w:val="both"/>
        <w:rPr>
          <w:rFonts w:ascii="Arial" w:hAnsi="Arial" w:cs="Arial"/>
          <w:b/>
        </w:rPr>
      </w:pPr>
      <w:r w:rsidRPr="00ED2CA7">
        <w:rPr>
          <w:rFonts w:ascii="Arial" w:hAnsi="Arial" w:cs="Arial"/>
          <w:b/>
        </w:rPr>
        <w:t>Resources are used to produce bottles for the water industry. Around the world, campaigns to ban bottled water are under way as consumers become aware of the environmental and economic costs involved.</w:t>
      </w:r>
    </w:p>
    <w:p w14:paraId="15B1F23F" w14:textId="77777777" w:rsidR="00572C43" w:rsidRPr="00ED2CA7" w:rsidRDefault="00572C43" w:rsidP="00572C43">
      <w:pPr>
        <w:jc w:val="right"/>
        <w:rPr>
          <w:rFonts w:ascii="Arial" w:hAnsi="Arial" w:cs="Arial"/>
          <w:b/>
        </w:rPr>
      </w:pPr>
      <w:r w:rsidRPr="00ED2CA7">
        <w:rPr>
          <w:rFonts w:ascii="Arial" w:hAnsi="Arial" w:cs="Arial"/>
          <w:b/>
        </w:rPr>
        <w:t xml:space="preserve">  The Straits Times, Tuesday, July 14</w:t>
      </w:r>
      <w:proofErr w:type="gramStart"/>
      <w:r w:rsidRPr="00ED2CA7">
        <w:rPr>
          <w:rFonts w:ascii="Arial" w:hAnsi="Arial" w:cs="Arial"/>
          <w:b/>
        </w:rPr>
        <w:t xml:space="preserve"> 2009</w:t>
      </w:r>
      <w:proofErr w:type="gramEnd"/>
    </w:p>
    <w:p w14:paraId="66A718ED" w14:textId="77777777" w:rsidR="00572C43" w:rsidRPr="00ED2CA7" w:rsidRDefault="00572C43" w:rsidP="00572C43">
      <w:pPr>
        <w:jc w:val="both"/>
        <w:rPr>
          <w:rFonts w:ascii="Arial" w:hAnsi="Arial" w:cs="Arial"/>
          <w:b/>
        </w:rPr>
      </w:pPr>
    </w:p>
    <w:p w14:paraId="33742539" w14:textId="77777777" w:rsidR="00572C43" w:rsidRPr="00ED2CA7" w:rsidRDefault="00572C43" w:rsidP="00572C43">
      <w:pPr>
        <w:pStyle w:val="ListParagraph"/>
        <w:ind w:left="0"/>
        <w:jc w:val="both"/>
        <w:rPr>
          <w:rFonts w:ascii="Arial" w:hAnsi="Arial" w:cs="Arial"/>
          <w:b/>
        </w:rPr>
      </w:pPr>
      <w:r w:rsidRPr="00ED2CA7">
        <w:rPr>
          <w:rFonts w:ascii="Arial" w:hAnsi="Arial" w:cs="Arial"/>
          <w:b/>
        </w:rPr>
        <w:t>Discuss if a ban on bottled water is the best way to reduce the environmental and economic costs involved. [25]</w:t>
      </w:r>
    </w:p>
    <w:p w14:paraId="09C4CF7B" w14:textId="77777777" w:rsidR="00572C43" w:rsidRPr="00ED2CA7" w:rsidRDefault="00572C43" w:rsidP="00572C43">
      <w:pPr>
        <w:pStyle w:val="ListParagraph"/>
        <w:ind w:left="0"/>
        <w:jc w:val="both"/>
        <w:rPr>
          <w:rFonts w:ascii="Arial" w:hAnsi="Arial" w:cs="Arial"/>
          <w:b/>
        </w:rPr>
      </w:pPr>
    </w:p>
    <w:p w14:paraId="5E585801" w14:textId="1FF644AD" w:rsidR="00572C43" w:rsidRPr="00ED2CA7" w:rsidRDefault="00572C43" w:rsidP="00572C43">
      <w:pPr>
        <w:pStyle w:val="ListParagraph"/>
        <w:ind w:left="0"/>
        <w:jc w:val="both"/>
        <w:rPr>
          <w:rFonts w:ascii="Arial" w:hAnsi="Arial" w:cs="Arial"/>
          <w:u w:val="single"/>
        </w:rPr>
      </w:pPr>
      <w:proofErr w:type="spellStart"/>
      <w:r w:rsidRPr="00ED2CA7">
        <w:rPr>
          <w:rFonts w:ascii="Arial" w:hAnsi="Arial" w:cs="Arial"/>
          <w:u w:val="single"/>
        </w:rPr>
        <w:t>Introductio</w:t>
      </w:r>
      <w:proofErr w:type="spellEnd"/>
    </w:p>
    <w:p w14:paraId="7E3512A6" w14:textId="77777777" w:rsidR="00572C43" w:rsidRPr="00ED2CA7" w:rsidRDefault="00572C43" w:rsidP="00F87204">
      <w:pPr>
        <w:pStyle w:val="ListParagraph"/>
        <w:numPr>
          <w:ilvl w:val="0"/>
          <w:numId w:val="22"/>
        </w:numPr>
        <w:jc w:val="both"/>
        <w:rPr>
          <w:rFonts w:ascii="Arial" w:hAnsi="Arial" w:cs="Arial"/>
        </w:rPr>
      </w:pPr>
      <w:r w:rsidRPr="00ED2CA7">
        <w:rPr>
          <w:rFonts w:ascii="Arial" w:hAnsi="Arial" w:cs="Arial"/>
        </w:rPr>
        <w:t>State how the bottled water is seen as a demerit good with negative externalities that will contribute to a rise in external cost, resulting in market failure</w:t>
      </w:r>
    </w:p>
    <w:p w14:paraId="551966E9" w14:textId="77777777" w:rsidR="00572C43" w:rsidRPr="00ED2CA7" w:rsidRDefault="00572C43" w:rsidP="00572C43">
      <w:pPr>
        <w:jc w:val="both"/>
        <w:rPr>
          <w:rFonts w:ascii="Arial" w:hAnsi="Arial" w:cs="Arial"/>
        </w:rPr>
      </w:pPr>
    </w:p>
    <w:p w14:paraId="4A8DD52E" w14:textId="77777777" w:rsidR="00572C43" w:rsidRPr="00ED2CA7" w:rsidRDefault="00572C43" w:rsidP="00572C43">
      <w:pPr>
        <w:jc w:val="both"/>
        <w:rPr>
          <w:rFonts w:ascii="Arial" w:hAnsi="Arial" w:cs="Arial"/>
          <w:b/>
          <w:u w:val="single"/>
        </w:rPr>
      </w:pPr>
      <w:r w:rsidRPr="00ED2CA7">
        <w:rPr>
          <w:rFonts w:ascii="Arial" w:hAnsi="Arial" w:cs="Arial"/>
          <w:u w:val="single"/>
        </w:rPr>
        <w:t>Main Body</w:t>
      </w:r>
    </w:p>
    <w:p w14:paraId="3E382C10" w14:textId="77777777" w:rsidR="00572C43" w:rsidRPr="00ED2CA7" w:rsidRDefault="00572C43" w:rsidP="00F87204">
      <w:pPr>
        <w:pStyle w:val="ListParagraph"/>
        <w:numPr>
          <w:ilvl w:val="0"/>
          <w:numId w:val="23"/>
        </w:numPr>
        <w:jc w:val="both"/>
        <w:rPr>
          <w:rFonts w:ascii="Arial" w:hAnsi="Arial" w:cs="Arial"/>
          <w:b/>
        </w:rPr>
      </w:pPr>
      <w:r w:rsidRPr="00ED2CA7">
        <w:rPr>
          <w:rFonts w:ascii="Arial" w:hAnsi="Arial" w:cs="Arial"/>
          <w:b/>
        </w:rPr>
        <w:t>Explain how bottled water is a source of negative externalities that will lead to market failure</w:t>
      </w:r>
    </w:p>
    <w:p w14:paraId="0BFF404D" w14:textId="77777777" w:rsidR="00572C43" w:rsidRPr="00ED2CA7" w:rsidRDefault="00572C43" w:rsidP="00572C43">
      <w:pPr>
        <w:pStyle w:val="ListParagraph"/>
        <w:jc w:val="both"/>
        <w:rPr>
          <w:rFonts w:ascii="Arial" w:hAnsi="Arial" w:cs="Arial"/>
        </w:rPr>
      </w:pPr>
      <w:r w:rsidRPr="00ED2CA7">
        <w:rPr>
          <w:rFonts w:ascii="Arial" w:hAnsi="Arial" w:cs="Arial"/>
        </w:rPr>
        <w:t xml:space="preserve">Negative Externalities: Dumping </w:t>
      </w:r>
      <w:r w:rsidRPr="00ED2CA7">
        <w:rPr>
          <w:rFonts w:ascii="Arial" w:hAnsi="Arial" w:cs="Arial"/>
        </w:rPr>
        <w:sym w:font="Wingdings" w:char="F0E0"/>
      </w:r>
      <w:r w:rsidRPr="00ED2CA7">
        <w:rPr>
          <w:rFonts w:ascii="Arial" w:hAnsi="Arial" w:cs="Arial"/>
        </w:rPr>
        <w:t>spread of diseases, contamination</w:t>
      </w:r>
    </w:p>
    <w:p w14:paraId="5A527F52" w14:textId="77777777" w:rsidR="00572C43" w:rsidRPr="00ED2CA7" w:rsidRDefault="00572C43" w:rsidP="00572C43">
      <w:pPr>
        <w:pStyle w:val="ListParagraph"/>
        <w:jc w:val="both"/>
        <w:rPr>
          <w:rFonts w:ascii="Arial" w:hAnsi="Arial" w:cs="Arial"/>
        </w:rPr>
      </w:pPr>
      <w:r w:rsidRPr="00ED2CA7">
        <w:rPr>
          <w:rFonts w:ascii="Arial" w:hAnsi="Arial" w:cs="Arial"/>
        </w:rPr>
        <w:t>External Cost: Cost of environmental treatment, hospital expenditures</w:t>
      </w:r>
    </w:p>
    <w:p w14:paraId="29EB5338" w14:textId="77777777" w:rsidR="00572C43" w:rsidRPr="00ED2CA7" w:rsidRDefault="00572C43" w:rsidP="00572C43">
      <w:pPr>
        <w:pStyle w:val="ListParagraph"/>
        <w:jc w:val="both"/>
        <w:rPr>
          <w:rFonts w:ascii="Arial" w:hAnsi="Arial" w:cs="Arial"/>
        </w:rPr>
      </w:pPr>
      <w:r w:rsidRPr="00ED2CA7">
        <w:rPr>
          <w:rFonts w:ascii="Arial" w:hAnsi="Arial" w:cs="Arial"/>
        </w:rPr>
        <w:t>DWL: Less funding available for other aspects of growth</w:t>
      </w:r>
    </w:p>
    <w:p w14:paraId="43E44A6F" w14:textId="77777777" w:rsidR="00572C43" w:rsidRPr="00ED2CA7" w:rsidRDefault="00572C43" w:rsidP="00572C43">
      <w:pPr>
        <w:pStyle w:val="ListParagraph"/>
        <w:jc w:val="both"/>
        <w:rPr>
          <w:rFonts w:ascii="Arial" w:hAnsi="Arial" w:cs="Arial"/>
        </w:rPr>
      </w:pPr>
    </w:p>
    <w:p w14:paraId="28085BEB" w14:textId="77777777" w:rsidR="00572C43" w:rsidRPr="00ED2CA7" w:rsidRDefault="00572C43" w:rsidP="00572C43">
      <w:pPr>
        <w:pStyle w:val="ListParagraph"/>
        <w:jc w:val="both"/>
        <w:rPr>
          <w:rFonts w:ascii="Arial" w:hAnsi="Arial" w:cs="Arial"/>
        </w:rPr>
      </w:pPr>
      <w:r w:rsidRPr="00ED2CA7">
        <w:rPr>
          <w:rFonts w:ascii="Arial" w:hAnsi="Arial" w:cs="Arial"/>
        </w:rPr>
        <w:t xml:space="preserve">(Economic Causation, </w:t>
      </w:r>
      <w:proofErr w:type="gramStart"/>
      <w:r w:rsidRPr="00ED2CA7">
        <w:rPr>
          <w:rFonts w:ascii="Arial" w:hAnsi="Arial" w:cs="Arial"/>
        </w:rPr>
        <w:t>Diagram</w:t>
      </w:r>
      <w:proofErr w:type="gramEnd"/>
      <w:r w:rsidRPr="00ED2CA7">
        <w:rPr>
          <w:rFonts w:ascii="Arial" w:hAnsi="Arial" w:cs="Arial"/>
        </w:rPr>
        <w:t xml:space="preserve"> and description of diagram)</w:t>
      </w:r>
    </w:p>
    <w:p w14:paraId="63BB06CF" w14:textId="77777777" w:rsidR="00572C43" w:rsidRPr="00ED2CA7" w:rsidRDefault="00572C43" w:rsidP="00572C43">
      <w:pPr>
        <w:pStyle w:val="ListParagraph"/>
        <w:jc w:val="both"/>
        <w:rPr>
          <w:rFonts w:ascii="Arial" w:hAnsi="Arial" w:cs="Arial"/>
        </w:rPr>
      </w:pPr>
    </w:p>
    <w:p w14:paraId="19011522" w14:textId="77777777" w:rsidR="00572C43" w:rsidRPr="00ED2CA7" w:rsidRDefault="00572C43" w:rsidP="00F87204">
      <w:pPr>
        <w:pStyle w:val="ListParagraph"/>
        <w:numPr>
          <w:ilvl w:val="0"/>
          <w:numId w:val="23"/>
        </w:numPr>
        <w:jc w:val="both"/>
        <w:rPr>
          <w:rFonts w:ascii="Arial" w:hAnsi="Arial" w:cs="Arial"/>
          <w:b/>
        </w:rPr>
      </w:pPr>
      <w:r w:rsidRPr="00ED2CA7">
        <w:rPr>
          <w:rFonts w:ascii="Arial" w:hAnsi="Arial" w:cs="Arial"/>
          <w:b/>
        </w:rPr>
        <w:t xml:space="preserve">Explain how banning of </w:t>
      </w:r>
      <w:proofErr w:type="gramStart"/>
      <w:r w:rsidRPr="00ED2CA7">
        <w:rPr>
          <w:rFonts w:ascii="Arial" w:hAnsi="Arial" w:cs="Arial"/>
          <w:b/>
        </w:rPr>
        <w:t>bottle</w:t>
      </w:r>
      <w:proofErr w:type="gramEnd"/>
      <w:r w:rsidRPr="00ED2CA7">
        <w:rPr>
          <w:rFonts w:ascii="Arial" w:hAnsi="Arial" w:cs="Arial"/>
          <w:b/>
        </w:rPr>
        <w:t xml:space="preserve"> water will solve the effect of negative externalities</w:t>
      </w:r>
    </w:p>
    <w:p w14:paraId="59947C56" w14:textId="77777777" w:rsidR="00572C43" w:rsidRPr="00ED2CA7" w:rsidRDefault="00572C43" w:rsidP="00572C43">
      <w:pPr>
        <w:pStyle w:val="ListParagraph"/>
        <w:jc w:val="both"/>
        <w:rPr>
          <w:rFonts w:ascii="Arial" w:hAnsi="Arial" w:cs="Arial"/>
        </w:rPr>
      </w:pPr>
      <w:r w:rsidRPr="00ED2CA7">
        <w:rPr>
          <w:rFonts w:ascii="Arial" w:hAnsi="Arial" w:cs="Arial"/>
        </w:rPr>
        <w:t xml:space="preserve">Eradicate usage, reduce the contamination </w:t>
      </w:r>
      <w:r w:rsidRPr="00ED2CA7">
        <w:rPr>
          <w:rFonts w:ascii="Arial" w:hAnsi="Arial" w:cs="Arial"/>
        </w:rPr>
        <w:sym w:font="Wingdings" w:char="F0E0"/>
      </w:r>
      <w:r w:rsidRPr="00ED2CA7">
        <w:rPr>
          <w:rFonts w:ascii="Arial" w:hAnsi="Arial" w:cs="Arial"/>
        </w:rPr>
        <w:t xml:space="preserve">absence of negative externalities </w:t>
      </w:r>
      <w:r w:rsidRPr="00ED2CA7">
        <w:rPr>
          <w:rFonts w:ascii="Arial" w:hAnsi="Arial" w:cs="Arial"/>
        </w:rPr>
        <w:sym w:font="Wingdings" w:char="F0E0"/>
      </w:r>
      <w:r w:rsidRPr="00ED2CA7">
        <w:rPr>
          <w:rFonts w:ascii="Arial" w:hAnsi="Arial" w:cs="Arial"/>
        </w:rPr>
        <w:t xml:space="preserve"> Absence of negative externalities </w:t>
      </w:r>
      <w:r w:rsidRPr="00ED2CA7">
        <w:rPr>
          <w:rFonts w:ascii="Arial" w:hAnsi="Arial" w:cs="Arial"/>
        </w:rPr>
        <w:sym w:font="Wingdings" w:char="F0E0"/>
      </w:r>
      <w:r w:rsidRPr="00ED2CA7">
        <w:rPr>
          <w:rFonts w:ascii="Arial" w:hAnsi="Arial" w:cs="Arial"/>
        </w:rPr>
        <w:t xml:space="preserve"> No DWL/external cost</w:t>
      </w:r>
    </w:p>
    <w:p w14:paraId="3072D7EB" w14:textId="77777777" w:rsidR="00572C43" w:rsidRPr="00ED2CA7" w:rsidRDefault="00572C43" w:rsidP="00572C43">
      <w:pPr>
        <w:pStyle w:val="ListParagraph"/>
        <w:jc w:val="both"/>
        <w:rPr>
          <w:rFonts w:ascii="Arial" w:hAnsi="Arial" w:cs="Arial"/>
        </w:rPr>
      </w:pPr>
    </w:p>
    <w:p w14:paraId="40D222B2" w14:textId="77777777" w:rsidR="00572C43" w:rsidRPr="00ED2CA7" w:rsidRDefault="00572C43" w:rsidP="00F87204">
      <w:pPr>
        <w:pStyle w:val="ListParagraph"/>
        <w:numPr>
          <w:ilvl w:val="0"/>
          <w:numId w:val="23"/>
        </w:numPr>
        <w:jc w:val="both"/>
        <w:rPr>
          <w:rFonts w:ascii="Arial" w:hAnsi="Arial" w:cs="Arial"/>
          <w:b/>
        </w:rPr>
      </w:pPr>
      <w:r w:rsidRPr="00ED2CA7">
        <w:rPr>
          <w:rFonts w:ascii="Arial" w:hAnsi="Arial" w:cs="Arial"/>
          <w:b/>
        </w:rPr>
        <w:t>Evaluate whether banning is justifiable</w:t>
      </w:r>
    </w:p>
    <w:p w14:paraId="5889D5B6" w14:textId="77777777" w:rsidR="00572C43" w:rsidRPr="00ED2CA7" w:rsidRDefault="00572C43" w:rsidP="00572C43">
      <w:pPr>
        <w:pStyle w:val="ListParagraph"/>
        <w:jc w:val="both"/>
        <w:rPr>
          <w:rFonts w:ascii="Arial" w:hAnsi="Arial" w:cs="Arial"/>
        </w:rPr>
      </w:pPr>
      <w:r w:rsidRPr="00ED2CA7">
        <w:rPr>
          <w:rFonts w:ascii="Arial" w:hAnsi="Arial" w:cs="Arial"/>
        </w:rPr>
        <w:t xml:space="preserve">Zero production </w:t>
      </w:r>
      <w:r w:rsidRPr="00ED2CA7">
        <w:rPr>
          <w:rFonts w:ascii="Arial" w:hAnsi="Arial" w:cs="Arial"/>
        </w:rPr>
        <w:sym w:font="Wingdings" w:char="F0E0"/>
      </w:r>
      <w:r w:rsidRPr="00ED2CA7">
        <w:rPr>
          <w:rFonts w:ascii="Arial" w:hAnsi="Arial" w:cs="Arial"/>
        </w:rPr>
        <w:t xml:space="preserve"> zero level of net social benefit gain </w:t>
      </w:r>
      <w:r w:rsidRPr="00ED2CA7">
        <w:rPr>
          <w:rFonts w:ascii="Arial" w:hAnsi="Arial" w:cs="Arial"/>
        </w:rPr>
        <w:sym w:font="Wingdings" w:char="F0E0"/>
      </w:r>
      <w:r w:rsidRPr="00ED2CA7">
        <w:rPr>
          <w:rFonts w:ascii="Arial" w:hAnsi="Arial" w:cs="Arial"/>
        </w:rPr>
        <w:t xml:space="preserve"> benefits seen in term of convenience, hygiene, development of water industry &gt; cost of dumping and misuse of bottled water</w:t>
      </w:r>
    </w:p>
    <w:p w14:paraId="3AD89929" w14:textId="77777777" w:rsidR="00572C43" w:rsidRPr="00ED2CA7" w:rsidRDefault="00572C43" w:rsidP="00572C43">
      <w:pPr>
        <w:pStyle w:val="ListParagraph"/>
        <w:jc w:val="both"/>
        <w:rPr>
          <w:rFonts w:ascii="Arial" w:hAnsi="Arial" w:cs="Arial"/>
        </w:rPr>
      </w:pPr>
    </w:p>
    <w:p w14:paraId="22787EE8" w14:textId="77777777" w:rsidR="00572C43" w:rsidRPr="00ED2CA7" w:rsidRDefault="00572C43" w:rsidP="00F87204">
      <w:pPr>
        <w:pStyle w:val="ListParagraph"/>
        <w:numPr>
          <w:ilvl w:val="0"/>
          <w:numId w:val="23"/>
        </w:numPr>
        <w:jc w:val="both"/>
        <w:rPr>
          <w:rFonts w:ascii="Arial" w:hAnsi="Arial" w:cs="Arial"/>
          <w:b/>
        </w:rPr>
      </w:pPr>
      <w:r w:rsidRPr="00ED2CA7">
        <w:rPr>
          <w:rFonts w:ascii="Arial" w:hAnsi="Arial" w:cs="Arial"/>
          <w:b/>
        </w:rPr>
        <w:t>Explain how other solutions can be introduced and why it is justifiable</w:t>
      </w:r>
    </w:p>
    <w:p w14:paraId="03A948ED" w14:textId="77777777" w:rsidR="00572C43" w:rsidRPr="00ED2CA7" w:rsidRDefault="00572C43" w:rsidP="00572C43">
      <w:pPr>
        <w:pStyle w:val="ListParagraph"/>
        <w:jc w:val="both"/>
        <w:rPr>
          <w:rFonts w:ascii="Arial" w:hAnsi="Arial" w:cs="Arial"/>
        </w:rPr>
      </w:pPr>
      <w:r w:rsidRPr="00ED2CA7">
        <w:rPr>
          <w:rFonts w:ascii="Arial" w:hAnsi="Arial" w:cs="Arial"/>
        </w:rPr>
        <w:t>Use infrastructure/facilities to supply water by government – too costly</w:t>
      </w:r>
    </w:p>
    <w:p w14:paraId="105F59E2" w14:textId="77777777" w:rsidR="00572C43" w:rsidRDefault="00572C43" w:rsidP="00572C43">
      <w:pPr>
        <w:pStyle w:val="ListParagraph"/>
        <w:jc w:val="both"/>
        <w:rPr>
          <w:rFonts w:ascii="Arial" w:hAnsi="Arial" w:cs="Arial"/>
        </w:rPr>
      </w:pPr>
      <w:r w:rsidRPr="00ED2CA7">
        <w:rPr>
          <w:rFonts w:ascii="Arial" w:hAnsi="Arial" w:cs="Arial"/>
        </w:rPr>
        <w:t xml:space="preserve">Use bottled water – must encourage recycling and proper storage </w:t>
      </w:r>
      <w:r w:rsidRPr="00ED2CA7">
        <w:rPr>
          <w:rFonts w:ascii="Arial" w:hAnsi="Arial" w:cs="Arial"/>
        </w:rPr>
        <w:sym w:font="Wingdings" w:char="F0E0"/>
      </w:r>
      <w:r w:rsidRPr="00ED2CA7">
        <w:rPr>
          <w:rFonts w:ascii="Arial" w:hAnsi="Arial" w:cs="Arial"/>
        </w:rPr>
        <w:t xml:space="preserve"> </w:t>
      </w:r>
      <w:proofErr w:type="spellStart"/>
      <w:r w:rsidRPr="00ED2CA7">
        <w:rPr>
          <w:rFonts w:ascii="Arial" w:hAnsi="Arial" w:cs="Arial"/>
        </w:rPr>
        <w:t>maximise</w:t>
      </w:r>
      <w:proofErr w:type="spellEnd"/>
      <w:r w:rsidRPr="00ED2CA7">
        <w:rPr>
          <w:rFonts w:ascii="Arial" w:hAnsi="Arial" w:cs="Arial"/>
        </w:rPr>
        <w:t xml:space="preserve"> the use of bottled water without creating negative externalities</w:t>
      </w:r>
    </w:p>
    <w:p w14:paraId="3507E5E7" w14:textId="77777777" w:rsidR="00381E80" w:rsidRPr="00ED2CA7" w:rsidRDefault="00381E80" w:rsidP="00572C43">
      <w:pPr>
        <w:pStyle w:val="ListParagraph"/>
        <w:jc w:val="both"/>
        <w:rPr>
          <w:rFonts w:ascii="Arial" w:hAnsi="Arial" w:cs="Arial"/>
        </w:rPr>
      </w:pPr>
    </w:p>
    <w:p w14:paraId="0B0BAE9B" w14:textId="77777777" w:rsidR="00572C43" w:rsidRPr="00ED2CA7" w:rsidRDefault="00572C43" w:rsidP="00572C43">
      <w:pPr>
        <w:pStyle w:val="ListParagraph"/>
        <w:jc w:val="both"/>
        <w:rPr>
          <w:rFonts w:ascii="Arial" w:hAnsi="Arial" w:cs="Arial"/>
        </w:rPr>
      </w:pPr>
    </w:p>
    <w:p w14:paraId="5A36220F" w14:textId="77777777" w:rsidR="00572C43" w:rsidRPr="00ED2CA7" w:rsidRDefault="00572C43" w:rsidP="00F87204">
      <w:pPr>
        <w:pStyle w:val="ListParagraph"/>
        <w:numPr>
          <w:ilvl w:val="0"/>
          <w:numId w:val="23"/>
        </w:numPr>
        <w:jc w:val="both"/>
        <w:rPr>
          <w:rFonts w:ascii="Arial" w:hAnsi="Arial" w:cs="Arial"/>
          <w:b/>
        </w:rPr>
      </w:pPr>
      <w:r w:rsidRPr="00ED2CA7">
        <w:rPr>
          <w:rFonts w:ascii="Arial" w:hAnsi="Arial" w:cs="Arial"/>
          <w:b/>
        </w:rPr>
        <w:t>Evaluation of the issue</w:t>
      </w:r>
    </w:p>
    <w:p w14:paraId="5A658734" w14:textId="4C5A684C" w:rsidR="00A24905" w:rsidRPr="00ED2CA7" w:rsidRDefault="00572C43" w:rsidP="003B06AC">
      <w:pPr>
        <w:pStyle w:val="ListParagraph"/>
        <w:jc w:val="both"/>
        <w:rPr>
          <w:rFonts w:ascii="Arial" w:hAnsi="Arial" w:cs="Arial"/>
          <w:sz w:val="28"/>
          <w:szCs w:val="28"/>
        </w:rPr>
      </w:pPr>
      <w:r w:rsidRPr="00ED2CA7">
        <w:rPr>
          <w:rFonts w:ascii="Arial" w:hAnsi="Arial" w:cs="Arial"/>
        </w:rPr>
        <w:t xml:space="preserve">The use of bottled water is inevitable – complementary solutions to eliminate the negative externalities and maximize the net social benefit gain – public </w:t>
      </w:r>
      <w:r w:rsidR="003B06AC">
        <w:rPr>
          <w:rFonts w:ascii="Arial" w:hAnsi="Arial" w:cs="Arial"/>
        </w:rPr>
        <w:t>e</w:t>
      </w:r>
      <w:r w:rsidRPr="00ED2CA7">
        <w:rPr>
          <w:rFonts w:ascii="Arial" w:hAnsi="Arial" w:cs="Arial"/>
        </w:rPr>
        <w:t>ducation and supporting facilities to ensure that there is no dumping</w:t>
      </w:r>
    </w:p>
    <w:sectPr w:rsidR="00A24905" w:rsidRPr="00ED2CA7" w:rsidSect="00987E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D1C5" w14:textId="77777777" w:rsidR="00A2198A" w:rsidRDefault="00A2198A" w:rsidP="00566AB3">
      <w:r>
        <w:separator/>
      </w:r>
    </w:p>
  </w:endnote>
  <w:endnote w:type="continuationSeparator" w:id="0">
    <w:p w14:paraId="50A121A0" w14:textId="77777777" w:rsidR="00A2198A" w:rsidRDefault="00A2198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D389"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DDCFA86" w14:textId="77777777" w:rsidR="00AF7AAF" w:rsidRPr="009B23EC" w:rsidRDefault="00AF7AAF"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1183B2A9"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0469B7EB"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Pr="0042072D">
      <w:rPr>
        <w:rFonts w:ascii="Arial" w:hAnsi="Arial" w:cs="Arial"/>
        <w:sz w:val="20"/>
        <w:szCs w:val="20"/>
      </w:rPr>
      <w:t>140, Upper Bukit Timah Road #02-11 Beauty World Plaza Singapore 588176</w:t>
    </w:r>
  </w:p>
  <w:p w14:paraId="66C16086" w14:textId="77777777" w:rsidR="00AF7AAF" w:rsidRDefault="00AF7AAF" w:rsidP="009B23EC">
    <w:pPr>
      <w:pStyle w:val="Footer"/>
      <w:rPr>
        <w:rFonts w:ascii="Arial" w:hAnsi="Arial" w:cs="Arial"/>
        <w:sz w:val="20"/>
        <w:szCs w:val="20"/>
      </w:rPr>
    </w:pPr>
  </w:p>
  <w:p w14:paraId="23A0F0B0" w14:textId="77777777" w:rsidR="00AF7AAF" w:rsidRPr="00366349" w:rsidRDefault="00AF7AAF"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568F" w14:textId="77777777" w:rsidR="00A2198A" w:rsidRDefault="00A2198A" w:rsidP="00566AB3">
      <w:r>
        <w:separator/>
      </w:r>
    </w:p>
  </w:footnote>
  <w:footnote w:type="continuationSeparator" w:id="0">
    <w:p w14:paraId="3FE696EA" w14:textId="77777777" w:rsidR="00A2198A" w:rsidRDefault="00A2198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58D7DAB6"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7D3708BB" wp14:editId="4356EC6A">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78B8695C" wp14:editId="55AED9DE">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SG"/>
          </w:rPr>
          <w:drawing>
            <wp:inline distT="0" distB="0" distL="0" distR="0" wp14:anchorId="2FE905C5" wp14:editId="198F3487">
              <wp:extent cx="597064" cy="597064"/>
              <wp:effectExtent l="0" t="0" r="0" b="0"/>
              <wp:docPr id="54" name="Picture 54"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D2CA7" w:rsidRPr="00ED2CA7">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483"/>
    <w:multiLevelType w:val="hybridMultilevel"/>
    <w:tmpl w:val="17602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B90925"/>
    <w:multiLevelType w:val="hybridMultilevel"/>
    <w:tmpl w:val="0F50C3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4FA2119"/>
    <w:multiLevelType w:val="hybridMultilevel"/>
    <w:tmpl w:val="F264AD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7905437"/>
    <w:multiLevelType w:val="hybridMultilevel"/>
    <w:tmpl w:val="1464B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820A2A"/>
    <w:multiLevelType w:val="hybridMultilevel"/>
    <w:tmpl w:val="25BE3BF0"/>
    <w:lvl w:ilvl="0" w:tplc="4809000F">
      <w:start w:val="1"/>
      <w:numFmt w:val="decimal"/>
      <w:lvlText w:val="%1."/>
      <w:lvlJc w:val="left"/>
      <w:pPr>
        <w:ind w:left="360" w:hanging="360"/>
      </w:pPr>
    </w:lvl>
    <w:lvl w:ilvl="1" w:tplc="A366064E">
      <w:start w:val="1"/>
      <w:numFmt w:val="lowerLetter"/>
      <w:lvlText w:val="%2."/>
      <w:lvlJc w:val="left"/>
      <w:pPr>
        <w:ind w:left="567" w:hanging="283"/>
      </w:pPr>
      <w:rPr>
        <w:rFonts w:hint="eastAsia"/>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5D6639C"/>
    <w:multiLevelType w:val="hybridMultilevel"/>
    <w:tmpl w:val="3C74B0A4"/>
    <w:lvl w:ilvl="0" w:tplc="4F061DA8">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651490E"/>
    <w:multiLevelType w:val="hybridMultilevel"/>
    <w:tmpl w:val="DF5422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CA1173"/>
    <w:multiLevelType w:val="hybridMultilevel"/>
    <w:tmpl w:val="20F0F9D4"/>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2" w15:restartNumberingAfterBreak="0">
    <w:nsid w:val="1BB65348"/>
    <w:multiLevelType w:val="hybridMultilevel"/>
    <w:tmpl w:val="62BE93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CD37871"/>
    <w:multiLevelType w:val="hybridMultilevel"/>
    <w:tmpl w:val="9A44BE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856E28"/>
    <w:multiLevelType w:val="hybridMultilevel"/>
    <w:tmpl w:val="717E730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9A600AE"/>
    <w:multiLevelType w:val="hybridMultilevel"/>
    <w:tmpl w:val="9D6E3150"/>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8" w15:restartNumberingAfterBreak="0">
    <w:nsid w:val="2B4C3102"/>
    <w:multiLevelType w:val="hybridMultilevel"/>
    <w:tmpl w:val="A06A73FA"/>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9" w15:restartNumberingAfterBreak="0">
    <w:nsid w:val="2B534398"/>
    <w:multiLevelType w:val="hybridMultilevel"/>
    <w:tmpl w:val="CFF45F16"/>
    <w:lvl w:ilvl="0" w:tplc="4809000F">
      <w:start w:val="1"/>
      <w:numFmt w:val="decimal"/>
      <w:lvlText w:val="%1."/>
      <w:lvlJc w:val="left"/>
      <w:pPr>
        <w:ind w:left="360" w:hanging="360"/>
      </w:pPr>
    </w:lvl>
    <w:lvl w:ilvl="1" w:tplc="4BC8AA16">
      <w:start w:val="1"/>
      <w:numFmt w:val="lowerLetter"/>
      <w:lvlText w:val="%2."/>
      <w:lvlJc w:val="left"/>
      <w:pPr>
        <w:ind w:left="567" w:hanging="283"/>
      </w:pPr>
      <w:rPr>
        <w:rFonts w:hint="eastAsia"/>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CDD5E3C"/>
    <w:multiLevelType w:val="multilevel"/>
    <w:tmpl w:val="C7D611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BF4239"/>
    <w:multiLevelType w:val="hybridMultilevel"/>
    <w:tmpl w:val="812E5D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EDD6927"/>
    <w:multiLevelType w:val="multilevel"/>
    <w:tmpl w:val="B59A6E0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A65187"/>
    <w:multiLevelType w:val="hybridMultilevel"/>
    <w:tmpl w:val="C1BE2F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D655C95"/>
    <w:multiLevelType w:val="hybridMultilevel"/>
    <w:tmpl w:val="33EAF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E8F157D"/>
    <w:multiLevelType w:val="hybridMultilevel"/>
    <w:tmpl w:val="29B8038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57605130"/>
    <w:multiLevelType w:val="hybridMultilevel"/>
    <w:tmpl w:val="CC80DDAE"/>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59764022"/>
    <w:multiLevelType w:val="hybridMultilevel"/>
    <w:tmpl w:val="35788D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D6A7F85"/>
    <w:multiLevelType w:val="hybridMultilevel"/>
    <w:tmpl w:val="67B8839A"/>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2" w15:restartNumberingAfterBreak="0">
    <w:nsid w:val="62756E13"/>
    <w:multiLevelType w:val="hybridMultilevel"/>
    <w:tmpl w:val="8AF8E8C2"/>
    <w:lvl w:ilvl="0" w:tplc="4809000F">
      <w:start w:val="1"/>
      <w:numFmt w:val="decimal"/>
      <w:lvlText w:val="%1."/>
      <w:lvlJc w:val="left"/>
      <w:pPr>
        <w:ind w:left="283" w:hanging="283"/>
      </w:pPr>
      <w:rPr>
        <w:rFonts w:hint="eastAsia"/>
      </w:rPr>
    </w:lvl>
    <w:lvl w:ilvl="1" w:tplc="1B2A8D4E">
      <w:start w:val="1"/>
      <w:numFmt w:val="lowerLetter"/>
      <w:lvlText w:val="%2."/>
      <w:lvlJc w:val="left"/>
      <w:pPr>
        <w:ind w:left="567" w:hanging="283"/>
      </w:pPr>
      <w:rPr>
        <w:rFonts w:hint="eastAsia"/>
      </w:rPr>
    </w:lvl>
    <w:lvl w:ilvl="2" w:tplc="F00CB2EC">
      <w:start w:val="1"/>
      <w:numFmt w:val="lowerRoman"/>
      <w:lvlText w:val="%3."/>
      <w:lvlJc w:val="right"/>
      <w:pPr>
        <w:ind w:left="851" w:hanging="284"/>
      </w:pPr>
      <w:rPr>
        <w:rFonts w:hint="eastAsia"/>
      </w:r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33" w15:restartNumberingAfterBreak="0">
    <w:nsid w:val="647D6B08"/>
    <w:multiLevelType w:val="hybridMultilevel"/>
    <w:tmpl w:val="C082D9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4B65BDA"/>
    <w:multiLevelType w:val="hybridMultilevel"/>
    <w:tmpl w:val="3820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6919B7"/>
    <w:multiLevelType w:val="hybridMultilevel"/>
    <w:tmpl w:val="4C12CB42"/>
    <w:lvl w:ilvl="0" w:tplc="3CCAA27E">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7"/>
  </w:num>
  <w:num w:numId="5">
    <w:abstractNumId w:val="5"/>
  </w:num>
  <w:num w:numId="6">
    <w:abstractNumId w:val="32"/>
  </w:num>
  <w:num w:numId="7">
    <w:abstractNumId w:val="19"/>
  </w:num>
  <w:num w:numId="8">
    <w:abstractNumId w:val="35"/>
  </w:num>
  <w:num w:numId="9">
    <w:abstractNumId w:val="3"/>
  </w:num>
  <w:num w:numId="10">
    <w:abstractNumId w:val="23"/>
  </w:num>
  <w:num w:numId="11">
    <w:abstractNumId w:val="20"/>
  </w:num>
  <w:num w:numId="12">
    <w:abstractNumId w:val="14"/>
  </w:num>
  <w:num w:numId="13">
    <w:abstractNumId w:val="26"/>
  </w:num>
  <w:num w:numId="14">
    <w:abstractNumId w:val="25"/>
  </w:num>
  <w:num w:numId="15">
    <w:abstractNumId w:val="12"/>
  </w:num>
  <w:num w:numId="16">
    <w:abstractNumId w:val="36"/>
  </w:num>
  <w:num w:numId="17">
    <w:abstractNumId w:val="22"/>
  </w:num>
  <w:num w:numId="18">
    <w:abstractNumId w:val="33"/>
  </w:num>
  <w:num w:numId="19">
    <w:abstractNumId w:val="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37"/>
  </w:num>
  <w:num w:numId="25">
    <w:abstractNumId w:val="13"/>
  </w:num>
  <w:num w:numId="26">
    <w:abstractNumId w:val="6"/>
  </w:num>
  <w:num w:numId="27">
    <w:abstractNumId w:val="31"/>
  </w:num>
  <w:num w:numId="28">
    <w:abstractNumId w:val="11"/>
  </w:num>
  <w:num w:numId="29">
    <w:abstractNumId w:val="18"/>
  </w:num>
  <w:num w:numId="30">
    <w:abstractNumId w:val="27"/>
  </w:num>
  <w:num w:numId="31">
    <w:abstractNumId w:val="17"/>
  </w:num>
  <w:num w:numId="32">
    <w:abstractNumId w:val="4"/>
  </w:num>
  <w:num w:numId="33">
    <w:abstractNumId w:val="24"/>
  </w:num>
  <w:num w:numId="34">
    <w:abstractNumId w:val="1"/>
  </w:num>
  <w:num w:numId="35">
    <w:abstractNumId w:val="16"/>
  </w:num>
  <w:num w:numId="36">
    <w:abstractNumId w:val="34"/>
  </w:num>
  <w:num w:numId="37">
    <w:abstractNumId w:val="8"/>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609D0"/>
    <w:rsid w:val="0007236E"/>
    <w:rsid w:val="000A4E14"/>
    <w:rsid w:val="000C2227"/>
    <w:rsid w:val="000E17FC"/>
    <w:rsid w:val="000F3ED5"/>
    <w:rsid w:val="00137304"/>
    <w:rsid w:val="00216FB4"/>
    <w:rsid w:val="00237B2C"/>
    <w:rsid w:val="002E71DB"/>
    <w:rsid w:val="0035015F"/>
    <w:rsid w:val="00355350"/>
    <w:rsid w:val="00366349"/>
    <w:rsid w:val="00381E80"/>
    <w:rsid w:val="003A231B"/>
    <w:rsid w:val="003B06AC"/>
    <w:rsid w:val="003F485A"/>
    <w:rsid w:val="0042072D"/>
    <w:rsid w:val="00477D90"/>
    <w:rsid w:val="0049115B"/>
    <w:rsid w:val="004958BF"/>
    <w:rsid w:val="004C4655"/>
    <w:rsid w:val="004E13F9"/>
    <w:rsid w:val="004F4B42"/>
    <w:rsid w:val="00515DD1"/>
    <w:rsid w:val="0051795C"/>
    <w:rsid w:val="0054257C"/>
    <w:rsid w:val="00565F4A"/>
    <w:rsid w:val="00566AB3"/>
    <w:rsid w:val="00572C43"/>
    <w:rsid w:val="005E0FEE"/>
    <w:rsid w:val="005E42E9"/>
    <w:rsid w:val="005E598D"/>
    <w:rsid w:val="005F7A55"/>
    <w:rsid w:val="00624855"/>
    <w:rsid w:val="006575A0"/>
    <w:rsid w:val="006C0A97"/>
    <w:rsid w:val="006C6D16"/>
    <w:rsid w:val="006F5819"/>
    <w:rsid w:val="0072164A"/>
    <w:rsid w:val="00721D90"/>
    <w:rsid w:val="007256DA"/>
    <w:rsid w:val="007540FA"/>
    <w:rsid w:val="007676BD"/>
    <w:rsid w:val="00773A7B"/>
    <w:rsid w:val="007B2D74"/>
    <w:rsid w:val="00814678"/>
    <w:rsid w:val="00816931"/>
    <w:rsid w:val="008A063A"/>
    <w:rsid w:val="00987EC5"/>
    <w:rsid w:val="009B23EC"/>
    <w:rsid w:val="009D333F"/>
    <w:rsid w:val="00A2101D"/>
    <w:rsid w:val="00A2198A"/>
    <w:rsid w:val="00A22544"/>
    <w:rsid w:val="00A24905"/>
    <w:rsid w:val="00A4117C"/>
    <w:rsid w:val="00A51728"/>
    <w:rsid w:val="00AC5A24"/>
    <w:rsid w:val="00AD7502"/>
    <w:rsid w:val="00AF0ACD"/>
    <w:rsid w:val="00AF1D50"/>
    <w:rsid w:val="00AF7AAF"/>
    <w:rsid w:val="00B31FD4"/>
    <w:rsid w:val="00B9666A"/>
    <w:rsid w:val="00BA2ADE"/>
    <w:rsid w:val="00C9650B"/>
    <w:rsid w:val="00CA53BB"/>
    <w:rsid w:val="00CF0F97"/>
    <w:rsid w:val="00CF420A"/>
    <w:rsid w:val="00D11632"/>
    <w:rsid w:val="00D144A1"/>
    <w:rsid w:val="00D364DF"/>
    <w:rsid w:val="00D37B44"/>
    <w:rsid w:val="00DD3C23"/>
    <w:rsid w:val="00DE1864"/>
    <w:rsid w:val="00E1305F"/>
    <w:rsid w:val="00E13CDC"/>
    <w:rsid w:val="00E56925"/>
    <w:rsid w:val="00ED2CA7"/>
    <w:rsid w:val="00F10507"/>
    <w:rsid w:val="00F10F90"/>
    <w:rsid w:val="00F12E6A"/>
    <w:rsid w:val="00F1581A"/>
    <w:rsid w:val="00F8720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168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heading4bullet0">
    <w:name w:val="heading4+bullet"/>
    <w:basedOn w:val="Heading4"/>
    <w:link w:val="heading4bulletChar0"/>
    <w:qFormat/>
    <w:rsid w:val="00572C43"/>
    <w:pPr>
      <w:spacing w:before="0" w:line="276" w:lineRule="auto"/>
      <w:ind w:left="2268" w:hanging="1134"/>
    </w:pPr>
    <w:rPr>
      <w:bCs/>
      <w:i w:val="0"/>
      <w:sz w:val="28"/>
      <w:szCs w:val="28"/>
    </w:rPr>
  </w:style>
  <w:style w:type="character" w:customStyle="1" w:styleId="heading4bulletChar0">
    <w:name w:val="heading4+bullet Char"/>
    <w:basedOn w:val="Heading4Char"/>
    <w:link w:val="heading4bullet0"/>
    <w:rsid w:val="00572C43"/>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Normal"/>
    <w:link w:val="Heading4itallicnumberingChar"/>
    <w:qFormat/>
    <w:rsid w:val="00572C43"/>
    <w:pPr>
      <w:keepNext/>
      <w:keepLines/>
      <w:numPr>
        <w:numId w:val="21"/>
      </w:numPr>
      <w:ind w:left="1985" w:hanging="425"/>
      <w:jc w:val="both"/>
      <w:outlineLvl w:val="3"/>
    </w:pPr>
    <w:rPr>
      <w:rFonts w:asciiTheme="minorHAnsi" w:eastAsiaTheme="majorEastAsia" w:hAnsiTheme="minorHAnsi" w:cstheme="majorBidi"/>
      <w:bCs/>
      <w:iCs/>
      <w:sz w:val="28"/>
      <w:szCs w:val="28"/>
      <w:lang w:val="en-SG"/>
    </w:rPr>
  </w:style>
  <w:style w:type="character" w:customStyle="1" w:styleId="Heading4itallicnumberingChar">
    <w:name w:val="Heading 4+ itallic numbering Char"/>
    <w:basedOn w:val="DefaultParagraphFont"/>
    <w:link w:val="Heading4itallicnumbering"/>
    <w:rsid w:val="00572C43"/>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2018-06-13T01:55:00Z</cp:lastPrinted>
  <dcterms:created xsi:type="dcterms:W3CDTF">2021-08-07T09:02:00Z</dcterms:created>
  <dcterms:modified xsi:type="dcterms:W3CDTF">2021-08-07T09:02:00Z</dcterms:modified>
</cp:coreProperties>
</file>