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4A62" w14:textId="77777777" w:rsidR="001D39C7" w:rsidRDefault="001D39C7" w:rsidP="001D39C7"/>
    <w:p w14:paraId="7CDD9780" w14:textId="77777777" w:rsidR="001D39C7" w:rsidRDefault="001D39C7" w:rsidP="001D39C7"/>
    <w:p w14:paraId="05B90BDF" w14:textId="6D302E55" w:rsidR="001D39C7" w:rsidRDefault="001D39C7" w:rsidP="001D39C7">
      <w:r>
        <w:t>SEPTEMBER</w:t>
      </w:r>
    </w:p>
    <w:p w14:paraId="2438B086" w14:textId="77777777" w:rsidR="001D39C7" w:rsidRDefault="001D39C7" w:rsidP="001D39C7"/>
    <w:p w14:paraId="3E71C02D" w14:textId="7964E20A" w:rsidR="001D39C7" w:rsidRPr="001D39C7" w:rsidRDefault="001D39C7" w:rsidP="001D39C7">
      <w:pPr>
        <w:rPr>
          <w:b/>
          <w:bCs/>
        </w:rPr>
      </w:pPr>
      <w:r w:rsidRPr="001D39C7">
        <w:rPr>
          <w:b/>
          <w:bCs/>
        </w:rPr>
        <w:t>Essay Question</w:t>
      </w:r>
      <w:r w:rsidRPr="001D39C7">
        <w:rPr>
          <w:b/>
          <w:bCs/>
        </w:rPr>
        <w:t xml:space="preserve"> 1 (</w:t>
      </w:r>
      <w:r w:rsidRPr="001D39C7">
        <w:rPr>
          <w:b/>
          <w:bCs/>
        </w:rPr>
        <w:t>15</w:t>
      </w:r>
      <w:r w:rsidRPr="001D39C7">
        <w:rPr>
          <w:b/>
          <w:bCs/>
        </w:rPr>
        <w:t>)</w:t>
      </w:r>
      <w:r w:rsidRPr="001D39C7">
        <w:rPr>
          <w:b/>
          <w:bCs/>
        </w:rPr>
        <w:t xml:space="preserve"> </w:t>
      </w:r>
    </w:p>
    <w:p w14:paraId="1DFCC227" w14:textId="6C6E59C1" w:rsidR="001D39C7" w:rsidRDefault="001D39C7" w:rsidP="001D39C7">
      <w:r>
        <w:t>Singapore is experiencing sluggish economic conditions. In addition, foreign worker levies will go up across the board from July 2014 and it will affect some businesses more than others.</w:t>
      </w:r>
    </w:p>
    <w:p w14:paraId="04B10F77" w14:textId="77777777" w:rsidR="001D39C7" w:rsidRDefault="001D39C7" w:rsidP="001D39C7">
      <w:r>
        <w:t xml:space="preserve"> </w:t>
      </w:r>
    </w:p>
    <w:p w14:paraId="43731955" w14:textId="2CDDC028" w:rsidR="002D13A9" w:rsidRDefault="001D39C7" w:rsidP="001D39C7">
      <w:r>
        <w:t>Discuss how a rise in foreign worker levy and sluggish economic conditions will impact the various markets for goods and services in Singapore. [25] (Outline)</w:t>
      </w:r>
    </w:p>
    <w:p w14:paraId="52218CAE" w14:textId="6C1EDA5B" w:rsidR="001D39C7" w:rsidRDefault="001D39C7" w:rsidP="001D39C7"/>
    <w:p w14:paraId="37AB8DE6" w14:textId="4A2A3CEF" w:rsidR="001D39C7" w:rsidRPr="0037060C" w:rsidRDefault="001D39C7" w:rsidP="001D39C7">
      <w:pPr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Essay </w:t>
      </w:r>
      <w:r w:rsidRPr="0037060C">
        <w:rPr>
          <w:rFonts w:ascii="Arial" w:eastAsia="Times New Roman" w:hAnsi="Arial" w:cs="Arial"/>
          <w:b/>
          <w:lang w:eastAsia="en-US"/>
        </w:rPr>
        <w:t xml:space="preserve">Question </w:t>
      </w:r>
      <w:r>
        <w:rPr>
          <w:rFonts w:ascii="Arial" w:eastAsia="Times New Roman" w:hAnsi="Arial" w:cs="Arial"/>
          <w:b/>
          <w:lang w:eastAsia="en-US"/>
        </w:rPr>
        <w:t>2</w:t>
      </w:r>
    </w:p>
    <w:p w14:paraId="4B6F8FA3" w14:textId="77777777" w:rsidR="001D39C7" w:rsidRDefault="001D39C7" w:rsidP="001D39C7">
      <w:pPr>
        <w:jc w:val="both"/>
        <w:rPr>
          <w:rFonts w:ascii="Arial" w:eastAsia="Times New Roman" w:hAnsi="Arial" w:cs="Arial"/>
          <w:lang w:eastAsia="en-US"/>
        </w:rPr>
      </w:pPr>
      <w:r w:rsidRPr="002F2E52">
        <w:rPr>
          <w:rFonts w:ascii="Arial" w:eastAsia="Times New Roman" w:hAnsi="Arial" w:cs="Arial"/>
          <w:lang w:eastAsia="en-US"/>
        </w:rPr>
        <w:t xml:space="preserve">The healthcare and insurance markets tend to fail due to information failure. </w:t>
      </w:r>
    </w:p>
    <w:p w14:paraId="11E64D50" w14:textId="77777777" w:rsidR="001D39C7" w:rsidRPr="002F2E52" w:rsidRDefault="001D39C7" w:rsidP="001D39C7">
      <w:pPr>
        <w:jc w:val="both"/>
        <w:rPr>
          <w:rFonts w:ascii="Arial" w:eastAsia="Times New Roman" w:hAnsi="Arial" w:cs="Arial"/>
          <w:lang w:eastAsia="en-US"/>
        </w:rPr>
      </w:pPr>
    </w:p>
    <w:p w14:paraId="4B30BB85" w14:textId="77777777" w:rsidR="001D39C7" w:rsidRPr="006706E4" w:rsidRDefault="001D39C7" w:rsidP="001D39C7">
      <w:pPr>
        <w:jc w:val="both"/>
        <w:rPr>
          <w:rFonts w:ascii="Arial" w:eastAsia="Times New Roman" w:hAnsi="Arial" w:cs="Arial"/>
          <w:lang w:eastAsia="en-US"/>
        </w:rPr>
      </w:pPr>
      <w:r w:rsidRPr="002F2E52">
        <w:rPr>
          <w:rFonts w:ascii="Arial" w:eastAsia="Times New Roman" w:hAnsi="Arial" w:cs="Arial"/>
          <w:lang w:eastAsia="en-US"/>
        </w:rPr>
        <w:t>Discuss whether the Singapore government currently adopts appropriate policies to correct the above market failure. [25]</w:t>
      </w:r>
      <w:r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                                                   </w:t>
      </w:r>
      <w:r w:rsidRPr="0037060C"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lang w:eastAsia="en-US"/>
        </w:rPr>
        <w:t xml:space="preserve">                                           </w:t>
      </w:r>
    </w:p>
    <w:p w14:paraId="2796C5C5" w14:textId="77777777" w:rsidR="001D39C7" w:rsidRPr="0037060C" w:rsidRDefault="001D39C7" w:rsidP="001D39C7">
      <w:pPr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97265B8" w14:textId="2B2973C0" w:rsidR="00300DBB" w:rsidRPr="006D2197" w:rsidRDefault="00300DBB" w:rsidP="00300DBB">
      <w:pPr>
        <w:tabs>
          <w:tab w:val="left" w:pos="711"/>
        </w:tabs>
        <w:spacing w:before="60"/>
        <w:ind w:right="101"/>
        <w:rPr>
          <w:rFonts w:ascii="Arial MT"/>
          <w:b/>
          <w:bCs/>
        </w:rPr>
      </w:pPr>
      <w:r w:rsidRPr="006D2197">
        <w:rPr>
          <w:rFonts w:ascii="Arial MT"/>
          <w:b/>
          <w:bCs/>
        </w:rPr>
        <w:t>Essay Question</w:t>
      </w:r>
      <w:r>
        <w:rPr>
          <w:rFonts w:ascii="Arial MT"/>
          <w:b/>
          <w:bCs/>
        </w:rPr>
        <w:t xml:space="preserve"> 3</w:t>
      </w:r>
    </w:p>
    <w:p w14:paraId="74B52566" w14:textId="7BC1F4C0" w:rsidR="00300DBB" w:rsidRDefault="00300DBB" w:rsidP="00300DBB">
      <w:pPr>
        <w:tabs>
          <w:tab w:val="left" w:pos="711"/>
        </w:tabs>
        <w:spacing w:before="60"/>
        <w:ind w:right="101"/>
        <w:rPr>
          <w:rFonts w:ascii="Arial MT"/>
          <w:i/>
          <w:iCs/>
        </w:rPr>
      </w:pPr>
      <w:r w:rsidRPr="00300DBB">
        <w:rPr>
          <w:rFonts w:ascii="Arial MT"/>
          <w:i/>
          <w:iCs/>
        </w:rPr>
        <w:t>According to</w:t>
      </w:r>
      <w:r w:rsidRPr="00300DBB">
        <w:rPr>
          <w:rFonts w:ascii="Arial MT"/>
          <w:i/>
          <w:iCs/>
          <w:spacing w:val="1"/>
        </w:rPr>
        <w:t xml:space="preserve"> </w:t>
      </w:r>
      <w:r w:rsidRPr="00300DBB">
        <w:rPr>
          <w:rFonts w:ascii="Arial MT"/>
          <w:i/>
          <w:iCs/>
        </w:rPr>
        <w:t>Euromonitor International,</w:t>
      </w:r>
      <w:r w:rsidRPr="00300DBB">
        <w:rPr>
          <w:rFonts w:ascii="Arial MT"/>
          <w:i/>
          <w:iCs/>
          <w:spacing w:val="1"/>
        </w:rPr>
        <w:t xml:space="preserve"> </w:t>
      </w:r>
      <w:r w:rsidRPr="00300DBB">
        <w:rPr>
          <w:rFonts w:ascii="Arial MT"/>
          <w:i/>
          <w:iCs/>
        </w:rPr>
        <w:t>Singapore's grocery</w:t>
      </w:r>
      <w:r w:rsidRPr="00300DBB">
        <w:rPr>
          <w:rFonts w:ascii="Arial MT"/>
          <w:i/>
          <w:iCs/>
          <w:spacing w:val="1"/>
        </w:rPr>
        <w:t xml:space="preserve"> </w:t>
      </w:r>
      <w:r w:rsidRPr="00300DBB">
        <w:rPr>
          <w:rFonts w:ascii="Arial MT"/>
          <w:i/>
          <w:iCs/>
        </w:rPr>
        <w:t>retail market</w:t>
      </w:r>
      <w:r w:rsidRPr="00300DBB">
        <w:rPr>
          <w:rFonts w:ascii="Arial MT"/>
          <w:i/>
          <w:iCs/>
          <w:spacing w:val="1"/>
        </w:rPr>
        <w:t xml:space="preserve"> </w:t>
      </w:r>
      <w:r w:rsidRPr="00300DBB">
        <w:rPr>
          <w:rFonts w:ascii="Arial MT"/>
          <w:i/>
          <w:iCs/>
        </w:rPr>
        <w:t>was</w:t>
      </w:r>
      <w:r w:rsidRPr="00300DBB">
        <w:rPr>
          <w:rFonts w:ascii="Arial MT"/>
          <w:i/>
          <w:iCs/>
          <w:spacing w:val="1"/>
        </w:rPr>
        <w:t xml:space="preserve"> </w:t>
      </w:r>
      <w:r w:rsidRPr="00300DBB">
        <w:rPr>
          <w:rFonts w:ascii="Arial MT"/>
          <w:i/>
          <w:iCs/>
        </w:rPr>
        <w:t>worth S$4.3</w:t>
      </w:r>
      <w:r w:rsidRPr="00300DBB">
        <w:rPr>
          <w:rFonts w:ascii="Arial MT"/>
          <w:i/>
          <w:iCs/>
          <w:spacing w:val="-59"/>
        </w:rPr>
        <w:t xml:space="preserve"> </w:t>
      </w:r>
      <w:r w:rsidRPr="00300DBB">
        <w:rPr>
          <w:rFonts w:ascii="Arial MT"/>
          <w:i/>
          <w:iCs/>
        </w:rPr>
        <w:t>billion</w:t>
      </w:r>
      <w:r w:rsidRPr="00300DBB">
        <w:rPr>
          <w:rFonts w:ascii="Arial MT"/>
          <w:i/>
          <w:iCs/>
          <w:spacing w:val="-2"/>
        </w:rPr>
        <w:t xml:space="preserve"> </w:t>
      </w:r>
      <w:r w:rsidRPr="00300DBB">
        <w:rPr>
          <w:rFonts w:ascii="Arial MT"/>
          <w:i/>
          <w:iCs/>
        </w:rPr>
        <w:t>in 2016,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with the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online grocery retail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market valued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at S$96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million.</w:t>
      </w:r>
    </w:p>
    <w:p w14:paraId="5AD7592B" w14:textId="77777777" w:rsidR="00300DBB" w:rsidRPr="00300DBB" w:rsidRDefault="00300DBB" w:rsidP="00300DBB">
      <w:pPr>
        <w:tabs>
          <w:tab w:val="left" w:pos="711"/>
        </w:tabs>
        <w:spacing w:before="60"/>
        <w:ind w:right="101"/>
        <w:rPr>
          <w:rFonts w:ascii="Arial MT"/>
          <w:i/>
          <w:iCs/>
        </w:rPr>
      </w:pPr>
    </w:p>
    <w:p w14:paraId="6468A6EC" w14:textId="7C3797A8" w:rsidR="00300DBB" w:rsidRPr="00300DBB" w:rsidRDefault="00300DBB" w:rsidP="00300DBB">
      <w:pPr>
        <w:widowControl w:val="0"/>
        <w:numPr>
          <w:ilvl w:val="0"/>
          <w:numId w:val="7"/>
        </w:numPr>
        <w:tabs>
          <w:tab w:val="left" w:pos="711"/>
          <w:tab w:val="left" w:pos="712"/>
          <w:tab w:val="left" w:pos="9150"/>
        </w:tabs>
        <w:autoSpaceDE w:val="0"/>
        <w:autoSpaceDN w:val="0"/>
        <w:spacing w:before="120"/>
        <w:ind w:right="99"/>
        <w:rPr>
          <w:rFonts w:ascii="Arial MT"/>
          <w:i/>
          <w:iCs/>
        </w:rPr>
      </w:pPr>
      <w:r w:rsidRPr="00300DBB">
        <w:rPr>
          <w:rFonts w:ascii="Arial MT"/>
          <w:i/>
          <w:iCs/>
        </w:rPr>
        <w:t>Distinguish</w:t>
      </w:r>
      <w:r w:rsidRPr="00300DBB">
        <w:rPr>
          <w:rFonts w:ascii="Arial MT"/>
          <w:i/>
          <w:iCs/>
          <w:spacing w:val="3"/>
        </w:rPr>
        <w:t xml:space="preserve"> </w:t>
      </w:r>
      <w:r w:rsidRPr="00300DBB">
        <w:rPr>
          <w:rFonts w:ascii="Arial MT"/>
          <w:i/>
          <w:iCs/>
        </w:rPr>
        <w:t>the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characteristics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of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firms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operating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in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oligopolistic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and</w:t>
      </w:r>
      <w:r w:rsidRPr="00300DBB">
        <w:rPr>
          <w:rFonts w:ascii="Arial MT"/>
          <w:i/>
          <w:iCs/>
          <w:spacing w:val="4"/>
        </w:rPr>
        <w:t xml:space="preserve"> </w:t>
      </w:r>
      <w:r w:rsidRPr="00300DBB">
        <w:rPr>
          <w:rFonts w:ascii="Arial MT"/>
          <w:i/>
          <w:iCs/>
        </w:rPr>
        <w:t>monopolistically-</w:t>
      </w:r>
      <w:r w:rsidRPr="00300DBB">
        <w:rPr>
          <w:rFonts w:ascii="Arial MT"/>
          <w:i/>
          <w:iCs/>
          <w:spacing w:val="1"/>
        </w:rPr>
        <w:t xml:space="preserve"> </w:t>
      </w:r>
      <w:r w:rsidRPr="00300DBB">
        <w:rPr>
          <w:rFonts w:ascii="Arial MT"/>
          <w:i/>
          <w:iCs/>
        </w:rPr>
        <w:t>competitive</w:t>
      </w:r>
      <w:r w:rsidRPr="00300DBB">
        <w:rPr>
          <w:rFonts w:ascii="Arial MT"/>
          <w:i/>
          <w:iCs/>
          <w:spacing w:val="-2"/>
        </w:rPr>
        <w:t xml:space="preserve"> </w:t>
      </w:r>
      <w:r w:rsidRPr="00300DBB">
        <w:rPr>
          <w:rFonts w:ascii="Arial MT"/>
          <w:i/>
          <w:iCs/>
        </w:rPr>
        <w:t>markets.[10]</w:t>
      </w:r>
    </w:p>
    <w:p w14:paraId="1DD8A918" w14:textId="05A219D1" w:rsidR="00300DBB" w:rsidRPr="00300DBB" w:rsidRDefault="00300DBB" w:rsidP="00300DBB">
      <w:pPr>
        <w:widowControl w:val="0"/>
        <w:numPr>
          <w:ilvl w:val="0"/>
          <w:numId w:val="7"/>
        </w:numPr>
        <w:tabs>
          <w:tab w:val="left" w:pos="711"/>
          <w:tab w:val="left" w:pos="712"/>
          <w:tab w:val="left" w:pos="9148"/>
        </w:tabs>
        <w:autoSpaceDE w:val="0"/>
        <w:autoSpaceDN w:val="0"/>
        <w:spacing w:before="123" w:line="237" w:lineRule="auto"/>
        <w:ind w:right="104" w:hanging="554"/>
        <w:rPr>
          <w:rFonts w:ascii="Arial MT"/>
          <w:i/>
          <w:iCs/>
        </w:rPr>
      </w:pPr>
      <w:r w:rsidRPr="00300DBB">
        <w:rPr>
          <w:rFonts w:ascii="Arial MT"/>
          <w:i/>
          <w:iCs/>
        </w:rPr>
        <w:t>Discuss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how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increased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competition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in</w:t>
      </w:r>
      <w:r w:rsidRPr="00300DBB">
        <w:rPr>
          <w:rFonts w:ascii="Arial MT"/>
          <w:i/>
          <w:iCs/>
          <w:spacing w:val="17"/>
        </w:rPr>
        <w:t xml:space="preserve"> </w:t>
      </w:r>
      <w:r w:rsidRPr="00300DBB">
        <w:rPr>
          <w:rFonts w:ascii="Arial MT"/>
          <w:i/>
          <w:iCs/>
        </w:rPr>
        <w:t>online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grocery</w:t>
      </w:r>
      <w:r w:rsidRPr="00300DBB">
        <w:rPr>
          <w:rFonts w:ascii="Arial MT"/>
          <w:i/>
          <w:iCs/>
          <w:spacing w:val="17"/>
        </w:rPr>
        <w:t xml:space="preserve"> </w:t>
      </w:r>
      <w:r w:rsidRPr="00300DBB">
        <w:rPr>
          <w:rFonts w:ascii="Arial MT"/>
          <w:i/>
          <w:iCs/>
        </w:rPr>
        <w:t>retailing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would</w:t>
      </w:r>
      <w:r w:rsidRPr="00300DBB">
        <w:rPr>
          <w:rFonts w:ascii="Arial MT"/>
          <w:i/>
          <w:iCs/>
          <w:spacing w:val="17"/>
        </w:rPr>
        <w:t xml:space="preserve"> </w:t>
      </w:r>
      <w:r w:rsidRPr="00300DBB">
        <w:rPr>
          <w:rFonts w:ascii="Arial MT"/>
          <w:i/>
          <w:iCs/>
        </w:rPr>
        <w:t>affect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the</w:t>
      </w:r>
      <w:r w:rsidRPr="00300DBB">
        <w:rPr>
          <w:rFonts w:ascii="Arial MT"/>
          <w:i/>
          <w:iCs/>
          <w:spacing w:val="17"/>
        </w:rPr>
        <w:t xml:space="preserve"> </w:t>
      </w:r>
      <w:r w:rsidRPr="00300DBB">
        <w:rPr>
          <w:rFonts w:ascii="Arial MT"/>
          <w:i/>
          <w:iCs/>
        </w:rPr>
        <w:t>survival</w:t>
      </w:r>
      <w:r w:rsidRPr="00300DBB">
        <w:rPr>
          <w:rFonts w:ascii="Arial MT"/>
          <w:i/>
          <w:iCs/>
          <w:spacing w:val="16"/>
        </w:rPr>
        <w:t xml:space="preserve"> </w:t>
      </w:r>
      <w:r w:rsidRPr="00300DBB">
        <w:rPr>
          <w:rFonts w:ascii="Arial MT"/>
          <w:i/>
          <w:iCs/>
        </w:rPr>
        <w:t>of</w:t>
      </w:r>
      <w:r w:rsidRPr="00300DBB">
        <w:rPr>
          <w:rFonts w:ascii="Arial MT"/>
          <w:i/>
          <w:iCs/>
          <w:spacing w:val="-59"/>
        </w:rPr>
        <w:t xml:space="preserve"> </w:t>
      </w:r>
      <w:r w:rsidRPr="00300DBB">
        <w:rPr>
          <w:rFonts w:ascii="Arial MT"/>
          <w:i/>
          <w:iCs/>
        </w:rPr>
        <w:t>traditional</w:t>
      </w:r>
      <w:r w:rsidRPr="00300DBB">
        <w:rPr>
          <w:rFonts w:ascii="Arial MT"/>
          <w:i/>
          <w:iCs/>
          <w:spacing w:val="-3"/>
        </w:rPr>
        <w:t xml:space="preserve"> </w:t>
      </w:r>
      <w:r w:rsidRPr="00300DBB">
        <w:rPr>
          <w:rFonts w:ascii="Arial MT"/>
          <w:i/>
          <w:iCs/>
        </w:rPr>
        <w:t>supermarket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chains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like</w:t>
      </w:r>
      <w:r w:rsidRPr="00300DBB">
        <w:rPr>
          <w:rFonts w:ascii="Arial MT"/>
          <w:i/>
          <w:iCs/>
          <w:spacing w:val="-2"/>
        </w:rPr>
        <w:t xml:space="preserve"> </w:t>
      </w:r>
      <w:r w:rsidRPr="00300DBB">
        <w:rPr>
          <w:rFonts w:ascii="Arial MT"/>
          <w:i/>
          <w:iCs/>
        </w:rPr>
        <w:t>NTUC</w:t>
      </w:r>
      <w:r w:rsidRPr="00300DBB">
        <w:rPr>
          <w:rFonts w:ascii="Arial MT"/>
          <w:i/>
          <w:iCs/>
          <w:spacing w:val="-2"/>
        </w:rPr>
        <w:t xml:space="preserve"> </w:t>
      </w:r>
      <w:r w:rsidRPr="00300DBB">
        <w:rPr>
          <w:rFonts w:ascii="Arial MT"/>
          <w:i/>
          <w:iCs/>
        </w:rPr>
        <w:t>FairPrice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and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Cold</w:t>
      </w:r>
      <w:r w:rsidRPr="00300DBB">
        <w:rPr>
          <w:rFonts w:ascii="Arial MT"/>
          <w:i/>
          <w:iCs/>
          <w:spacing w:val="-1"/>
        </w:rPr>
        <w:t xml:space="preserve"> </w:t>
      </w:r>
      <w:r w:rsidRPr="00300DBB">
        <w:rPr>
          <w:rFonts w:ascii="Arial MT"/>
          <w:i/>
          <w:iCs/>
        </w:rPr>
        <w:t>Storage.</w:t>
      </w:r>
      <w:r>
        <w:rPr>
          <w:rFonts w:ascii="Arial MT"/>
          <w:i/>
          <w:iCs/>
        </w:rPr>
        <w:t xml:space="preserve"> </w:t>
      </w:r>
      <w:r w:rsidRPr="00300DBB">
        <w:rPr>
          <w:rFonts w:ascii="Arial MT"/>
          <w:i/>
          <w:iCs/>
        </w:rPr>
        <w:t>[15]</w:t>
      </w:r>
    </w:p>
    <w:p w14:paraId="76ABCB84" w14:textId="77777777" w:rsidR="001D39C7" w:rsidRDefault="001D39C7" w:rsidP="00300DBB"/>
    <w:sectPr w:rsidR="001D39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4FA3" w14:textId="77777777" w:rsidR="00AB2C84" w:rsidRDefault="00AB2C84" w:rsidP="00565641">
      <w:r>
        <w:separator/>
      </w:r>
    </w:p>
  </w:endnote>
  <w:endnote w:type="continuationSeparator" w:id="0">
    <w:p w14:paraId="0011AB1E" w14:textId="77777777" w:rsidR="00AB2C84" w:rsidRDefault="00AB2C84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Storey)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EC20" w14:textId="77777777" w:rsidR="00AB2C84" w:rsidRDefault="00AB2C84" w:rsidP="00565641">
      <w:r>
        <w:separator/>
      </w:r>
    </w:p>
  </w:footnote>
  <w:footnote w:type="continuationSeparator" w:id="0">
    <w:p w14:paraId="6FD7318E" w14:textId="77777777" w:rsidR="00AB2C84" w:rsidRDefault="00AB2C84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FDB7" w14:textId="65F42B59" w:rsidR="00565641" w:rsidRDefault="00C432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9FB41" wp14:editId="6CE4F218">
          <wp:simplePos x="0" y="0"/>
          <wp:positionH relativeFrom="column">
            <wp:posOffset>2301891</wp:posOffset>
          </wp:positionH>
          <wp:positionV relativeFrom="paragraph">
            <wp:posOffset>-332105</wp:posOffset>
          </wp:positionV>
          <wp:extent cx="1516380" cy="67529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7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BDA55C" wp14:editId="3B4AF1FE">
          <wp:simplePos x="0" y="0"/>
          <wp:positionH relativeFrom="column">
            <wp:posOffset>906780</wp:posOffset>
          </wp:positionH>
          <wp:positionV relativeFrom="paragraph">
            <wp:posOffset>-335280</wp:posOffset>
          </wp:positionV>
          <wp:extent cx="1272540" cy="73157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3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3EC">
      <w:rPr>
        <w:noProof/>
      </w:rPr>
      <w:drawing>
        <wp:anchor distT="0" distB="0" distL="114300" distR="114300" simplePos="0" relativeHeight="251659264" behindDoc="1" locked="0" layoutInCell="1" allowOverlap="1" wp14:anchorId="2EE3CE0D" wp14:editId="0958BA6D">
          <wp:simplePos x="0" y="0"/>
          <wp:positionH relativeFrom="column">
            <wp:posOffset>-792480</wp:posOffset>
          </wp:positionH>
          <wp:positionV relativeFrom="paragraph">
            <wp:posOffset>-422910</wp:posOffset>
          </wp:positionV>
          <wp:extent cx="1642110" cy="819150"/>
          <wp:effectExtent l="0" t="0" r="0" b="0"/>
          <wp:wrapNone/>
          <wp:docPr id="16" name="Picture 16" descr="C:\Users\Justin\Desktop\29th Dec\Bukit Timah Tuition Centre Marcom\Economicsfocus\Logo\Economics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\Desktop\29th Dec\Bukit Timah Tuition Centre Marcom\Economicsfocus\Logo\Economicsfoc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130F7"/>
    <w:multiLevelType w:val="hybridMultilevel"/>
    <w:tmpl w:val="6F9C3498"/>
    <w:lvl w:ilvl="0" w:tplc="F68E5A7E">
      <w:start w:val="1"/>
      <w:numFmt w:val="lowerLetter"/>
      <w:lvlText w:val="(%1)"/>
      <w:lvlJc w:val="left"/>
      <w:pPr>
        <w:ind w:left="711" w:hanging="548"/>
        <w:jc w:val="left"/>
      </w:pPr>
      <w:rPr>
        <w:rFonts w:ascii="Arial" w:eastAsia="Arial" w:hAnsi="Arial" w:cs="Arial" w:hint="default"/>
        <w:b/>
        <w:bCs/>
        <w:color w:val="0000CC"/>
        <w:w w:val="99"/>
        <w:sz w:val="22"/>
        <w:szCs w:val="22"/>
        <w:lang w:val="en-US" w:eastAsia="en-US" w:bidi="ar-SA"/>
      </w:rPr>
    </w:lvl>
    <w:lvl w:ilvl="1" w:tplc="16FAC79C">
      <w:numFmt w:val="bullet"/>
      <w:lvlText w:val="•"/>
      <w:lvlJc w:val="left"/>
      <w:pPr>
        <w:ind w:left="1611" w:hanging="548"/>
      </w:pPr>
      <w:rPr>
        <w:rFonts w:hint="default"/>
        <w:lang w:val="en-US" w:eastAsia="en-US" w:bidi="ar-SA"/>
      </w:rPr>
    </w:lvl>
    <w:lvl w:ilvl="2" w:tplc="37AC1A2A">
      <w:numFmt w:val="bullet"/>
      <w:lvlText w:val="•"/>
      <w:lvlJc w:val="left"/>
      <w:pPr>
        <w:ind w:left="2502" w:hanging="548"/>
      </w:pPr>
      <w:rPr>
        <w:rFonts w:hint="default"/>
        <w:lang w:val="en-US" w:eastAsia="en-US" w:bidi="ar-SA"/>
      </w:rPr>
    </w:lvl>
    <w:lvl w:ilvl="3" w:tplc="07CEB4DA">
      <w:numFmt w:val="bullet"/>
      <w:lvlText w:val="•"/>
      <w:lvlJc w:val="left"/>
      <w:pPr>
        <w:ind w:left="3393" w:hanging="548"/>
      </w:pPr>
      <w:rPr>
        <w:rFonts w:hint="default"/>
        <w:lang w:val="en-US" w:eastAsia="en-US" w:bidi="ar-SA"/>
      </w:rPr>
    </w:lvl>
    <w:lvl w:ilvl="4" w:tplc="7BF6109E">
      <w:numFmt w:val="bullet"/>
      <w:lvlText w:val="•"/>
      <w:lvlJc w:val="left"/>
      <w:pPr>
        <w:ind w:left="4284" w:hanging="548"/>
      </w:pPr>
      <w:rPr>
        <w:rFonts w:hint="default"/>
        <w:lang w:val="en-US" w:eastAsia="en-US" w:bidi="ar-SA"/>
      </w:rPr>
    </w:lvl>
    <w:lvl w:ilvl="5" w:tplc="CBB67982">
      <w:numFmt w:val="bullet"/>
      <w:lvlText w:val="•"/>
      <w:lvlJc w:val="left"/>
      <w:pPr>
        <w:ind w:left="5175" w:hanging="548"/>
      </w:pPr>
      <w:rPr>
        <w:rFonts w:hint="default"/>
        <w:lang w:val="en-US" w:eastAsia="en-US" w:bidi="ar-SA"/>
      </w:rPr>
    </w:lvl>
    <w:lvl w:ilvl="6" w:tplc="0E0E8EE6">
      <w:numFmt w:val="bullet"/>
      <w:lvlText w:val="•"/>
      <w:lvlJc w:val="left"/>
      <w:pPr>
        <w:ind w:left="6066" w:hanging="548"/>
      </w:pPr>
      <w:rPr>
        <w:rFonts w:hint="default"/>
        <w:lang w:val="en-US" w:eastAsia="en-US" w:bidi="ar-SA"/>
      </w:rPr>
    </w:lvl>
    <w:lvl w:ilvl="7" w:tplc="ADE01444">
      <w:numFmt w:val="bullet"/>
      <w:lvlText w:val="•"/>
      <w:lvlJc w:val="left"/>
      <w:pPr>
        <w:ind w:left="6957" w:hanging="548"/>
      </w:pPr>
      <w:rPr>
        <w:rFonts w:hint="default"/>
        <w:lang w:val="en-US" w:eastAsia="en-US" w:bidi="ar-SA"/>
      </w:rPr>
    </w:lvl>
    <w:lvl w:ilvl="8" w:tplc="EDFC728A">
      <w:numFmt w:val="bullet"/>
      <w:lvlText w:val="•"/>
      <w:lvlJc w:val="left"/>
      <w:pPr>
        <w:ind w:left="7848" w:hanging="5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190A8F"/>
    <w:rsid w:val="001D39C7"/>
    <w:rsid w:val="002D13A9"/>
    <w:rsid w:val="002D723B"/>
    <w:rsid w:val="00300DBB"/>
    <w:rsid w:val="00495E91"/>
    <w:rsid w:val="004B04DE"/>
    <w:rsid w:val="005405C2"/>
    <w:rsid w:val="00554A2A"/>
    <w:rsid w:val="00565641"/>
    <w:rsid w:val="005C19E3"/>
    <w:rsid w:val="007832BC"/>
    <w:rsid w:val="007D4B1E"/>
    <w:rsid w:val="007F67AF"/>
    <w:rsid w:val="00924B4F"/>
    <w:rsid w:val="0092685D"/>
    <w:rsid w:val="00AB2C84"/>
    <w:rsid w:val="00C432ED"/>
    <w:rsid w:val="00CA0AA1"/>
    <w:rsid w:val="00CA7D91"/>
    <w:rsid w:val="00E875A1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simonngchinsun@gmail.com</cp:lastModifiedBy>
  <cp:revision>2</cp:revision>
  <dcterms:created xsi:type="dcterms:W3CDTF">2021-09-07T22:44:00Z</dcterms:created>
  <dcterms:modified xsi:type="dcterms:W3CDTF">2021-09-07T22:44:00Z</dcterms:modified>
</cp:coreProperties>
</file>