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F12D" w14:textId="77777777" w:rsidR="00F63131" w:rsidRDefault="00F63131" w:rsidP="004C4C9E">
      <w:pPr>
        <w:pStyle w:val="Title"/>
        <w:spacing w:after="0"/>
        <w:jc w:val="both"/>
        <w:rPr>
          <w:b/>
          <w:color w:val="auto"/>
        </w:rPr>
      </w:pPr>
    </w:p>
    <w:p w14:paraId="481EE9FE" w14:textId="77777777" w:rsidR="0015213B" w:rsidRPr="009F4A86" w:rsidRDefault="006153A7" w:rsidP="004C4C9E">
      <w:pPr>
        <w:pStyle w:val="Title"/>
        <w:spacing w:after="0"/>
        <w:jc w:val="both"/>
        <w:rPr>
          <w:b/>
          <w:color w:val="auto"/>
        </w:rPr>
      </w:pPr>
      <w:r>
        <w:rPr>
          <w:b/>
          <w:color w:val="auto"/>
        </w:rPr>
        <w:t>J2</w:t>
      </w:r>
      <w:r w:rsidR="0015213B" w:rsidRPr="009F4A86">
        <w:rPr>
          <w:b/>
          <w:color w:val="auto"/>
        </w:rPr>
        <w:t xml:space="preserve"> June Intensive Revision</w:t>
      </w:r>
      <w:r w:rsidR="0015213B">
        <w:rPr>
          <w:b/>
          <w:color w:val="auto"/>
        </w:rPr>
        <w:t xml:space="preserve"> </w:t>
      </w:r>
    </w:p>
    <w:p w14:paraId="65039A47" w14:textId="77777777" w:rsidR="0015213B" w:rsidRPr="009F4A86" w:rsidRDefault="0015213B" w:rsidP="004C4C9E">
      <w:pPr>
        <w:jc w:val="both"/>
        <w:rPr>
          <w:rFonts w:ascii="Arial" w:hAnsi="Arial" w:cs="Arial"/>
          <w:b/>
          <w:sz w:val="28"/>
          <w:szCs w:val="28"/>
        </w:rPr>
      </w:pPr>
      <w:r>
        <w:rPr>
          <w:rFonts w:ascii="Arial" w:hAnsi="Arial" w:cs="Arial"/>
          <w:b/>
          <w:sz w:val="28"/>
          <w:szCs w:val="28"/>
        </w:rPr>
        <w:t>CSQ</w:t>
      </w:r>
      <w:r w:rsidRPr="009F4A86">
        <w:rPr>
          <w:rFonts w:ascii="Arial" w:hAnsi="Arial" w:cs="Arial"/>
          <w:b/>
          <w:sz w:val="28"/>
          <w:szCs w:val="28"/>
        </w:rPr>
        <w:t xml:space="preserve"> – </w:t>
      </w:r>
      <w:r w:rsidR="00B16149">
        <w:rPr>
          <w:rFonts w:ascii="Arial" w:hAnsi="Arial" w:cs="Arial"/>
          <w:b/>
          <w:sz w:val="28"/>
          <w:szCs w:val="28"/>
        </w:rPr>
        <w:t>Lesson 2</w:t>
      </w:r>
      <w:r>
        <w:rPr>
          <w:rFonts w:ascii="Arial" w:hAnsi="Arial" w:cs="Arial"/>
          <w:b/>
          <w:sz w:val="28"/>
          <w:szCs w:val="28"/>
        </w:rPr>
        <w:t xml:space="preserve"> – </w:t>
      </w:r>
      <w:r w:rsidR="009E7E89">
        <w:rPr>
          <w:rFonts w:ascii="Arial" w:hAnsi="Arial" w:cs="Arial"/>
          <w:b/>
          <w:sz w:val="28"/>
          <w:szCs w:val="28"/>
        </w:rPr>
        <w:t xml:space="preserve">Market Failures </w:t>
      </w:r>
      <w:r>
        <w:rPr>
          <w:rFonts w:ascii="Arial" w:hAnsi="Arial" w:cs="Arial"/>
          <w:b/>
          <w:sz w:val="28"/>
          <w:szCs w:val="28"/>
        </w:rPr>
        <w:t xml:space="preserve"> </w:t>
      </w:r>
    </w:p>
    <w:p w14:paraId="564280F0" w14:textId="77777777" w:rsidR="0015213B" w:rsidRPr="009E7E89" w:rsidRDefault="0015213B" w:rsidP="004C4C9E">
      <w:pPr>
        <w:jc w:val="both"/>
        <w:rPr>
          <w:rFonts w:ascii="Arial" w:hAnsi="Arial" w:cs="Arial"/>
          <w:u w:val="single"/>
        </w:rPr>
      </w:pPr>
    </w:p>
    <w:p w14:paraId="50596DA6" w14:textId="77777777" w:rsidR="009E7E89" w:rsidRPr="009E7E89" w:rsidRDefault="009E7E89" w:rsidP="004C4C9E">
      <w:pPr>
        <w:jc w:val="both"/>
        <w:rPr>
          <w:rFonts w:ascii="Arial" w:hAnsi="Arial" w:cs="Arial"/>
          <w:b/>
          <w:sz w:val="28"/>
          <w:szCs w:val="28"/>
        </w:rPr>
      </w:pPr>
      <w:r w:rsidRPr="009E7E89">
        <w:rPr>
          <w:rFonts w:ascii="Arial" w:hAnsi="Arial" w:cs="Arial"/>
          <w:b/>
          <w:sz w:val="28"/>
          <w:szCs w:val="28"/>
        </w:rPr>
        <w:t>Singapore’s Transportation System</w:t>
      </w:r>
    </w:p>
    <w:p w14:paraId="11D059D1" w14:textId="77777777" w:rsidR="009E7E89" w:rsidRPr="009E7E89" w:rsidRDefault="009E7E89" w:rsidP="004C4C9E">
      <w:pPr>
        <w:jc w:val="both"/>
        <w:rPr>
          <w:rFonts w:ascii="Arial" w:hAnsi="Arial" w:cs="Arial"/>
          <w:sz w:val="28"/>
          <w:szCs w:val="28"/>
        </w:rPr>
      </w:pPr>
    </w:p>
    <w:p w14:paraId="0112589B" w14:textId="77777777" w:rsidR="009E7E89" w:rsidRPr="004C4C9E" w:rsidRDefault="009E7E89" w:rsidP="004C4C9E">
      <w:pPr>
        <w:jc w:val="center"/>
        <w:rPr>
          <w:rFonts w:ascii="Arial" w:hAnsi="Arial" w:cs="Arial"/>
          <w:b/>
          <w:sz w:val="28"/>
          <w:szCs w:val="28"/>
          <w:vertAlign w:val="superscript"/>
        </w:rPr>
      </w:pPr>
      <w:r w:rsidRPr="004C4C9E">
        <w:rPr>
          <w:rFonts w:ascii="Arial" w:hAnsi="Arial" w:cs="Arial"/>
          <w:b/>
          <w:sz w:val="28"/>
          <w:szCs w:val="28"/>
        </w:rPr>
        <w:t>Table 1: Top 3 most import</w:t>
      </w:r>
      <w:r w:rsidR="004C4C9E">
        <w:rPr>
          <w:rFonts w:ascii="Arial" w:hAnsi="Arial" w:cs="Arial"/>
          <w:b/>
          <w:sz w:val="28"/>
          <w:szCs w:val="28"/>
        </w:rPr>
        <w:t>ant public transport attributes</w:t>
      </w:r>
      <w:r w:rsidR="004C4C9E">
        <w:rPr>
          <w:rFonts w:ascii="Arial" w:hAnsi="Arial" w:cs="Arial"/>
          <w:b/>
          <w:sz w:val="28"/>
          <w:szCs w:val="28"/>
          <w:vertAlign w:val="superscript"/>
        </w:rPr>
        <w:t>1</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750"/>
        <w:gridCol w:w="2312"/>
        <w:gridCol w:w="1750"/>
        <w:gridCol w:w="2098"/>
      </w:tblGrid>
      <w:tr w:rsidR="004C4C9E" w14:paraId="2A3E77B2" w14:textId="77777777" w:rsidTr="004C4C9E">
        <w:trPr>
          <w:trHeight w:hRule="exact" w:val="264"/>
        </w:trPr>
        <w:tc>
          <w:tcPr>
            <w:tcW w:w="914" w:type="dxa"/>
          </w:tcPr>
          <w:p w14:paraId="37DDF632" w14:textId="77777777" w:rsidR="004C4C9E" w:rsidRDefault="004C4C9E" w:rsidP="004C4C9E"/>
        </w:tc>
        <w:tc>
          <w:tcPr>
            <w:tcW w:w="1750" w:type="dxa"/>
          </w:tcPr>
          <w:p w14:paraId="593AA55E" w14:textId="77777777" w:rsidR="004C4C9E" w:rsidRDefault="004C4C9E" w:rsidP="004C4C9E">
            <w:pPr>
              <w:pStyle w:val="TableParagraph"/>
              <w:ind w:left="206" w:right="208"/>
              <w:jc w:val="center"/>
            </w:pPr>
            <w:r>
              <w:t>2011</w:t>
            </w:r>
          </w:p>
        </w:tc>
        <w:tc>
          <w:tcPr>
            <w:tcW w:w="2312" w:type="dxa"/>
          </w:tcPr>
          <w:p w14:paraId="39E6FE36" w14:textId="77777777" w:rsidR="004C4C9E" w:rsidRDefault="004C4C9E" w:rsidP="004C4C9E">
            <w:pPr>
              <w:pStyle w:val="TableParagraph"/>
              <w:ind w:left="328" w:right="328"/>
              <w:jc w:val="center"/>
            </w:pPr>
            <w:r>
              <w:t>2012</w:t>
            </w:r>
          </w:p>
        </w:tc>
        <w:tc>
          <w:tcPr>
            <w:tcW w:w="1750" w:type="dxa"/>
          </w:tcPr>
          <w:p w14:paraId="6DB32924" w14:textId="77777777" w:rsidR="004C4C9E" w:rsidRDefault="004C4C9E" w:rsidP="004C4C9E">
            <w:pPr>
              <w:pStyle w:val="TableParagraph"/>
              <w:ind w:left="207" w:right="207"/>
              <w:jc w:val="center"/>
            </w:pPr>
            <w:r>
              <w:t>2013</w:t>
            </w:r>
          </w:p>
        </w:tc>
        <w:tc>
          <w:tcPr>
            <w:tcW w:w="2098" w:type="dxa"/>
          </w:tcPr>
          <w:p w14:paraId="0D3E4DE1" w14:textId="77777777" w:rsidR="004C4C9E" w:rsidRDefault="004C4C9E" w:rsidP="004C4C9E">
            <w:pPr>
              <w:pStyle w:val="TableParagraph"/>
              <w:ind w:left="222" w:right="222"/>
              <w:jc w:val="center"/>
            </w:pPr>
            <w:r>
              <w:t>2014</w:t>
            </w:r>
          </w:p>
        </w:tc>
      </w:tr>
      <w:tr w:rsidR="004C4C9E" w14:paraId="630089A5" w14:textId="77777777" w:rsidTr="004C4C9E">
        <w:trPr>
          <w:trHeight w:hRule="exact" w:val="262"/>
        </w:trPr>
        <w:tc>
          <w:tcPr>
            <w:tcW w:w="914" w:type="dxa"/>
          </w:tcPr>
          <w:p w14:paraId="3982C207" w14:textId="77777777" w:rsidR="004C4C9E" w:rsidRDefault="004C4C9E" w:rsidP="004C4C9E">
            <w:pPr>
              <w:pStyle w:val="TableParagraph"/>
              <w:ind w:left="334" w:right="335"/>
            </w:pPr>
            <w:r>
              <w:t>1)</w:t>
            </w:r>
          </w:p>
        </w:tc>
        <w:tc>
          <w:tcPr>
            <w:tcW w:w="1750" w:type="dxa"/>
          </w:tcPr>
          <w:p w14:paraId="685A62A1" w14:textId="77777777" w:rsidR="004C4C9E" w:rsidRDefault="004C4C9E" w:rsidP="004C4C9E">
            <w:pPr>
              <w:pStyle w:val="TableParagraph"/>
              <w:ind w:left="208" w:right="208"/>
              <w:jc w:val="center"/>
            </w:pPr>
            <w:r>
              <w:t>Travel Time</w:t>
            </w:r>
          </w:p>
        </w:tc>
        <w:tc>
          <w:tcPr>
            <w:tcW w:w="2312" w:type="dxa"/>
          </w:tcPr>
          <w:p w14:paraId="6E869D64" w14:textId="77777777" w:rsidR="004C4C9E" w:rsidRDefault="004C4C9E" w:rsidP="004C4C9E">
            <w:pPr>
              <w:pStyle w:val="TableParagraph"/>
              <w:ind w:left="328" w:right="328"/>
              <w:jc w:val="center"/>
            </w:pPr>
            <w:r>
              <w:t>Travel Time</w:t>
            </w:r>
          </w:p>
        </w:tc>
        <w:tc>
          <w:tcPr>
            <w:tcW w:w="1750" w:type="dxa"/>
          </w:tcPr>
          <w:p w14:paraId="3D50FC8A" w14:textId="77777777" w:rsidR="004C4C9E" w:rsidRDefault="004C4C9E" w:rsidP="004C4C9E">
            <w:pPr>
              <w:pStyle w:val="TableParagraph"/>
              <w:ind w:left="207" w:right="207"/>
              <w:jc w:val="center"/>
            </w:pPr>
            <w:r>
              <w:t>Travel Time</w:t>
            </w:r>
          </w:p>
        </w:tc>
        <w:tc>
          <w:tcPr>
            <w:tcW w:w="2098" w:type="dxa"/>
          </w:tcPr>
          <w:p w14:paraId="66F513AC" w14:textId="77777777" w:rsidR="004C4C9E" w:rsidRDefault="004C4C9E" w:rsidP="004C4C9E">
            <w:pPr>
              <w:pStyle w:val="TableParagraph"/>
              <w:ind w:left="223" w:right="221"/>
              <w:jc w:val="center"/>
            </w:pPr>
            <w:r>
              <w:t>Travel Time</w:t>
            </w:r>
          </w:p>
        </w:tc>
      </w:tr>
      <w:tr w:rsidR="004C4C9E" w14:paraId="1E760B25" w14:textId="77777777" w:rsidTr="004C4C9E">
        <w:trPr>
          <w:trHeight w:hRule="exact" w:val="264"/>
        </w:trPr>
        <w:tc>
          <w:tcPr>
            <w:tcW w:w="914" w:type="dxa"/>
          </w:tcPr>
          <w:p w14:paraId="26AD68D1" w14:textId="77777777" w:rsidR="004C4C9E" w:rsidRDefault="004C4C9E" w:rsidP="004C4C9E">
            <w:pPr>
              <w:pStyle w:val="TableParagraph"/>
              <w:ind w:left="334" w:right="335"/>
            </w:pPr>
            <w:r>
              <w:t>2)</w:t>
            </w:r>
          </w:p>
        </w:tc>
        <w:tc>
          <w:tcPr>
            <w:tcW w:w="1750" w:type="dxa"/>
          </w:tcPr>
          <w:p w14:paraId="659AE6A6" w14:textId="77777777" w:rsidR="004C4C9E" w:rsidRDefault="004C4C9E" w:rsidP="004C4C9E">
            <w:pPr>
              <w:pStyle w:val="TableParagraph"/>
              <w:ind w:left="209" w:right="208"/>
              <w:jc w:val="center"/>
            </w:pPr>
            <w:r>
              <w:t>Waiting Time</w:t>
            </w:r>
          </w:p>
        </w:tc>
        <w:tc>
          <w:tcPr>
            <w:tcW w:w="2312" w:type="dxa"/>
          </w:tcPr>
          <w:p w14:paraId="028F6E83" w14:textId="77777777" w:rsidR="004C4C9E" w:rsidRDefault="004C4C9E" w:rsidP="004C4C9E">
            <w:pPr>
              <w:pStyle w:val="TableParagraph"/>
              <w:ind w:left="331" w:right="328"/>
              <w:jc w:val="center"/>
            </w:pPr>
            <w:r>
              <w:t>Safety / Security</w:t>
            </w:r>
          </w:p>
        </w:tc>
        <w:tc>
          <w:tcPr>
            <w:tcW w:w="1750" w:type="dxa"/>
          </w:tcPr>
          <w:p w14:paraId="538F42E6" w14:textId="77777777" w:rsidR="004C4C9E" w:rsidRDefault="004C4C9E" w:rsidP="004C4C9E">
            <w:pPr>
              <w:pStyle w:val="TableParagraph"/>
              <w:ind w:left="208" w:right="207"/>
              <w:jc w:val="center"/>
            </w:pPr>
            <w:r>
              <w:t>Waiting Time</w:t>
            </w:r>
          </w:p>
        </w:tc>
        <w:tc>
          <w:tcPr>
            <w:tcW w:w="2098" w:type="dxa"/>
          </w:tcPr>
          <w:p w14:paraId="3A064AF2" w14:textId="77777777" w:rsidR="004C4C9E" w:rsidRDefault="004C4C9E" w:rsidP="004C4C9E">
            <w:pPr>
              <w:pStyle w:val="TableParagraph"/>
              <w:ind w:left="223" w:right="222"/>
              <w:jc w:val="center"/>
            </w:pPr>
            <w:r>
              <w:t>Safety / Security</w:t>
            </w:r>
          </w:p>
        </w:tc>
      </w:tr>
      <w:tr w:rsidR="004C4C9E" w14:paraId="44BFC971" w14:textId="77777777" w:rsidTr="004C4C9E">
        <w:trPr>
          <w:trHeight w:hRule="exact" w:val="262"/>
        </w:trPr>
        <w:tc>
          <w:tcPr>
            <w:tcW w:w="914" w:type="dxa"/>
          </w:tcPr>
          <w:p w14:paraId="31964D21" w14:textId="77777777" w:rsidR="004C4C9E" w:rsidRDefault="004C4C9E" w:rsidP="004C4C9E">
            <w:pPr>
              <w:pStyle w:val="TableParagraph"/>
              <w:ind w:left="334" w:right="335"/>
            </w:pPr>
            <w:r>
              <w:t>3)</w:t>
            </w:r>
          </w:p>
        </w:tc>
        <w:tc>
          <w:tcPr>
            <w:tcW w:w="1750" w:type="dxa"/>
          </w:tcPr>
          <w:p w14:paraId="6E19B7CA" w14:textId="77777777" w:rsidR="004C4C9E" w:rsidRDefault="004C4C9E" w:rsidP="004C4C9E">
            <w:pPr>
              <w:pStyle w:val="TableParagraph"/>
              <w:ind w:left="207" w:right="208"/>
              <w:jc w:val="center"/>
            </w:pPr>
            <w:r>
              <w:t>Reliability</w:t>
            </w:r>
          </w:p>
        </w:tc>
        <w:tc>
          <w:tcPr>
            <w:tcW w:w="2312" w:type="dxa"/>
          </w:tcPr>
          <w:p w14:paraId="6BACA130" w14:textId="77777777" w:rsidR="004C4C9E" w:rsidRDefault="004C4C9E" w:rsidP="004C4C9E">
            <w:pPr>
              <w:pStyle w:val="TableParagraph"/>
              <w:ind w:left="329" w:right="328"/>
              <w:jc w:val="center"/>
            </w:pPr>
            <w:r>
              <w:t>Waiting Time</w:t>
            </w:r>
          </w:p>
        </w:tc>
        <w:tc>
          <w:tcPr>
            <w:tcW w:w="1750" w:type="dxa"/>
          </w:tcPr>
          <w:p w14:paraId="58B0A25A" w14:textId="77777777" w:rsidR="004C4C9E" w:rsidRDefault="004C4C9E" w:rsidP="004C4C9E">
            <w:pPr>
              <w:pStyle w:val="TableParagraph"/>
              <w:ind w:left="206" w:right="207"/>
              <w:jc w:val="center"/>
            </w:pPr>
            <w:r>
              <w:t>Reliability</w:t>
            </w:r>
          </w:p>
        </w:tc>
        <w:tc>
          <w:tcPr>
            <w:tcW w:w="2098" w:type="dxa"/>
          </w:tcPr>
          <w:p w14:paraId="0B51308A" w14:textId="77777777" w:rsidR="004C4C9E" w:rsidRDefault="004C4C9E" w:rsidP="004C4C9E">
            <w:pPr>
              <w:pStyle w:val="TableParagraph"/>
              <w:ind w:left="222" w:right="222"/>
              <w:jc w:val="center"/>
            </w:pPr>
            <w:r>
              <w:t>Waiting Time</w:t>
            </w:r>
          </w:p>
        </w:tc>
      </w:tr>
    </w:tbl>
    <w:p w14:paraId="0C9FCD72" w14:textId="77777777" w:rsidR="009E7E89" w:rsidRPr="009E7E89" w:rsidRDefault="009E7E89" w:rsidP="004C4C9E">
      <w:pPr>
        <w:jc w:val="right"/>
        <w:rPr>
          <w:rFonts w:ascii="Arial" w:hAnsi="Arial" w:cs="Arial"/>
          <w:sz w:val="28"/>
          <w:szCs w:val="28"/>
        </w:rPr>
      </w:pPr>
      <w:r w:rsidRPr="009E7E89">
        <w:rPr>
          <w:rFonts w:ascii="Arial" w:hAnsi="Arial" w:cs="Arial"/>
          <w:sz w:val="28"/>
          <w:szCs w:val="28"/>
        </w:rPr>
        <w:t>Source: Land Transport Authority, Singapore</w:t>
      </w:r>
    </w:p>
    <w:p w14:paraId="69993646" w14:textId="40084A91" w:rsidR="009E7E89" w:rsidRPr="009E7E89" w:rsidRDefault="006315B2" w:rsidP="004C4C9E">
      <w:pPr>
        <w:jc w:val="both"/>
        <w:rPr>
          <w:rFonts w:ascii="Arial" w:hAnsi="Arial" w:cs="Arial"/>
          <w:sz w:val="28"/>
          <w:szCs w:val="28"/>
        </w:rPr>
      </w:pPr>
      <w:r w:rsidRPr="006315B2">
        <w:rPr>
          <w:rFonts w:ascii="Arial" w:hAnsi="Arial" w:cs="Arial"/>
          <w:sz w:val="28"/>
          <w:szCs w:val="28"/>
          <w:highlight w:val="yellow"/>
        </w:rPr>
        <w:t xml:space="preserve">Price elasticity of demand </w:t>
      </w:r>
      <w:r>
        <w:rPr>
          <w:rFonts w:ascii="Arial" w:hAnsi="Arial" w:cs="Arial"/>
          <w:sz w:val="28"/>
          <w:szCs w:val="28"/>
          <w:highlight w:val="yellow"/>
        </w:rPr>
        <w:t>–</w:t>
      </w:r>
      <w:r w:rsidRPr="006315B2">
        <w:rPr>
          <w:rFonts w:ascii="Arial" w:hAnsi="Arial" w:cs="Arial"/>
          <w:sz w:val="28"/>
          <w:szCs w:val="28"/>
          <w:highlight w:val="yellow"/>
        </w:rPr>
        <w:t xml:space="preserve"> determinants</w:t>
      </w:r>
      <w:r>
        <w:rPr>
          <w:rFonts w:ascii="Arial" w:hAnsi="Arial" w:cs="Arial"/>
          <w:sz w:val="28"/>
          <w:szCs w:val="28"/>
          <w:highlight w:val="yellow"/>
        </w:rPr>
        <w:t xml:space="preserve"> / demand factors</w:t>
      </w:r>
    </w:p>
    <w:p w14:paraId="35C40D8C" w14:textId="77777777" w:rsidR="009E7E89" w:rsidRPr="004C4C9E" w:rsidRDefault="009E7E89" w:rsidP="004C4C9E">
      <w:pPr>
        <w:jc w:val="both"/>
        <w:rPr>
          <w:rFonts w:ascii="Arial" w:hAnsi="Arial" w:cs="Arial"/>
          <w:b/>
        </w:rPr>
      </w:pPr>
      <w:r w:rsidRPr="004C4C9E">
        <w:rPr>
          <w:rFonts w:ascii="Arial" w:hAnsi="Arial" w:cs="Arial"/>
          <w:b/>
        </w:rPr>
        <w:t>Extract 1: Singapore reveals 3 economic solutions to traffic congestion for Asian peers</w:t>
      </w:r>
    </w:p>
    <w:p w14:paraId="3D487FD6" w14:textId="77777777" w:rsidR="009E7E89" w:rsidRPr="004C4C9E" w:rsidRDefault="009E7E89" w:rsidP="004C4C9E">
      <w:pPr>
        <w:jc w:val="both"/>
        <w:rPr>
          <w:rFonts w:ascii="Arial" w:hAnsi="Arial" w:cs="Arial"/>
        </w:rPr>
      </w:pPr>
    </w:p>
    <w:p w14:paraId="215D15A0" w14:textId="77777777" w:rsidR="009E7E89" w:rsidRPr="004C4C9E" w:rsidRDefault="009E7E89" w:rsidP="004C4C9E">
      <w:pPr>
        <w:jc w:val="both"/>
        <w:rPr>
          <w:rFonts w:ascii="Arial" w:hAnsi="Arial" w:cs="Arial"/>
        </w:rPr>
      </w:pPr>
      <w:r w:rsidRPr="004C4C9E">
        <w:rPr>
          <w:rFonts w:ascii="Arial" w:hAnsi="Arial" w:cs="Arial"/>
        </w:rPr>
        <w:t xml:space="preserve">Traffic congestion reduces a country’s potential for creating prosperity. Singapore identified this early in the piece and was able to create an effective system of incentives and </w:t>
      </w:r>
      <w:proofErr w:type="gramStart"/>
      <w:r w:rsidRPr="004C4C9E">
        <w:rPr>
          <w:rFonts w:ascii="Arial" w:hAnsi="Arial" w:cs="Arial"/>
        </w:rPr>
        <w:t>constraints</w:t>
      </w:r>
      <w:proofErr w:type="gramEnd"/>
      <w:r w:rsidRPr="004C4C9E">
        <w:rPr>
          <w:rFonts w:ascii="Arial" w:hAnsi="Arial" w:cs="Arial"/>
        </w:rPr>
        <w:t xml:space="preserve"> so traffic wasn’t a hindrance to economic growth.</w:t>
      </w:r>
    </w:p>
    <w:p w14:paraId="0B136FA6" w14:textId="77777777" w:rsidR="009E7E89" w:rsidRPr="004C4C9E" w:rsidRDefault="009E7E89" w:rsidP="004C4C9E">
      <w:pPr>
        <w:jc w:val="both"/>
        <w:rPr>
          <w:rFonts w:ascii="Arial" w:hAnsi="Arial" w:cs="Arial"/>
        </w:rPr>
      </w:pPr>
    </w:p>
    <w:p w14:paraId="03AEE297" w14:textId="77777777" w:rsidR="009E7E89" w:rsidRPr="004C4C9E" w:rsidRDefault="009E7E89" w:rsidP="004C4C9E">
      <w:pPr>
        <w:jc w:val="both"/>
        <w:rPr>
          <w:rFonts w:ascii="Arial" w:hAnsi="Arial" w:cs="Arial"/>
        </w:rPr>
      </w:pPr>
      <w:r w:rsidRPr="004C4C9E">
        <w:rPr>
          <w:rFonts w:ascii="Arial" w:hAnsi="Arial" w:cs="Arial"/>
        </w:rPr>
        <w:t>It’s always a shock when people first hear about how much it’ll c</w:t>
      </w:r>
      <w:r w:rsidR="004C4C9E" w:rsidRPr="004C4C9E">
        <w:rPr>
          <w:rFonts w:ascii="Arial" w:hAnsi="Arial" w:cs="Arial"/>
        </w:rPr>
        <w:t xml:space="preserve">ost to get behind the wheel of </w:t>
      </w:r>
      <w:r w:rsidRPr="004C4C9E">
        <w:rPr>
          <w:rFonts w:ascii="Arial" w:hAnsi="Arial" w:cs="Arial"/>
        </w:rPr>
        <w:t xml:space="preserve">a </w:t>
      </w:r>
      <w:proofErr w:type="gramStart"/>
      <w:r w:rsidRPr="004C4C9E">
        <w:rPr>
          <w:rFonts w:ascii="Arial" w:hAnsi="Arial" w:cs="Arial"/>
        </w:rPr>
        <w:t>brand new</w:t>
      </w:r>
      <w:proofErr w:type="gramEnd"/>
      <w:r w:rsidRPr="004C4C9E">
        <w:rPr>
          <w:rFonts w:ascii="Arial" w:hAnsi="Arial" w:cs="Arial"/>
        </w:rPr>
        <w:t xml:space="preserve"> Honda Jazz in Singapore. After hitting a low of S$3,864 in March 2011 the Certificate of Entitlement (COE) for a new car will now set you back over S$70,000. When you add on the additional registration fee, the level of which ratchets up to 180 per cent of the Open Market Value of the vehicle, you end up paying 2-3 times the regular price of the car.</w:t>
      </w:r>
    </w:p>
    <w:p w14:paraId="67375F91" w14:textId="77777777" w:rsidR="009E7E89" w:rsidRPr="004C4C9E" w:rsidRDefault="009E7E89" w:rsidP="004C4C9E">
      <w:pPr>
        <w:jc w:val="both"/>
        <w:rPr>
          <w:rFonts w:ascii="Arial" w:hAnsi="Arial" w:cs="Arial"/>
        </w:rPr>
      </w:pPr>
    </w:p>
    <w:p w14:paraId="525A3E07" w14:textId="77777777" w:rsidR="009E7E89" w:rsidRPr="004C4C9E" w:rsidRDefault="009E7E89" w:rsidP="004C4C9E">
      <w:pPr>
        <w:jc w:val="both"/>
        <w:rPr>
          <w:rFonts w:ascii="Arial" w:hAnsi="Arial" w:cs="Arial"/>
        </w:rPr>
      </w:pPr>
      <w:r w:rsidRPr="004C4C9E">
        <w:rPr>
          <w:rFonts w:ascii="Arial" w:hAnsi="Arial" w:cs="Arial"/>
        </w:rPr>
        <w:t xml:space="preserve">By increasing the price of vehicles, the COE system restricts the amount of people that want or </w:t>
      </w:r>
      <w:proofErr w:type="gramStart"/>
      <w:r w:rsidRPr="004C4C9E">
        <w:rPr>
          <w:rFonts w:ascii="Arial" w:hAnsi="Arial" w:cs="Arial"/>
        </w:rPr>
        <w:t>are able to</w:t>
      </w:r>
      <w:proofErr w:type="gramEnd"/>
      <w:r w:rsidRPr="004C4C9E">
        <w:rPr>
          <w:rFonts w:ascii="Arial" w:hAnsi="Arial" w:cs="Arial"/>
        </w:rPr>
        <w:t xml:space="preserve"> buy a car. Twice a month, the Singapore Land Transport Authority runs an auction process for the available COEs. </w:t>
      </w:r>
      <w:r w:rsidRPr="006315B2">
        <w:rPr>
          <w:rFonts w:ascii="Arial" w:hAnsi="Arial" w:cs="Arial"/>
          <w:highlight w:val="yellow"/>
        </w:rPr>
        <w:t>The amount of COEs is determined by a quota system.</w:t>
      </w:r>
    </w:p>
    <w:p w14:paraId="6B0A7226" w14:textId="77777777" w:rsidR="009E7E89" w:rsidRPr="004C4C9E" w:rsidRDefault="009E7E89" w:rsidP="004C4C9E">
      <w:pPr>
        <w:jc w:val="both"/>
        <w:rPr>
          <w:rFonts w:ascii="Arial" w:hAnsi="Arial" w:cs="Arial"/>
        </w:rPr>
      </w:pPr>
    </w:p>
    <w:p w14:paraId="0ACA1352" w14:textId="77777777" w:rsidR="009E7E89" w:rsidRPr="004C4C9E" w:rsidRDefault="009E7E89" w:rsidP="004C4C9E">
      <w:pPr>
        <w:jc w:val="both"/>
        <w:rPr>
          <w:rFonts w:ascii="Arial" w:hAnsi="Arial" w:cs="Arial"/>
        </w:rPr>
      </w:pPr>
      <w:r w:rsidRPr="004C4C9E">
        <w:rPr>
          <w:rFonts w:ascii="Arial" w:hAnsi="Arial" w:cs="Arial"/>
        </w:rPr>
        <w:t xml:space="preserve">Further to the quota system and additional registration fees that new car owners need to pay, there’s also the </w:t>
      </w:r>
      <w:r w:rsidRPr="006315B2">
        <w:rPr>
          <w:rFonts w:ascii="Arial" w:hAnsi="Arial" w:cs="Arial"/>
          <w:highlight w:val="yellow"/>
        </w:rPr>
        <w:t>Electronic Road Pricing (ERP</w:t>
      </w:r>
      <w:r w:rsidRPr="004C4C9E">
        <w:rPr>
          <w:rFonts w:ascii="Arial" w:hAnsi="Arial" w:cs="Arial"/>
        </w:rPr>
        <w:t xml:space="preserve">) system that </w:t>
      </w:r>
      <w:proofErr w:type="spellStart"/>
      <w:r w:rsidRPr="004C4C9E">
        <w:rPr>
          <w:rFonts w:ascii="Arial" w:hAnsi="Arial" w:cs="Arial"/>
        </w:rPr>
        <w:t>incentivises</w:t>
      </w:r>
      <w:proofErr w:type="spellEnd"/>
      <w:r w:rsidRPr="004C4C9E">
        <w:rPr>
          <w:rFonts w:ascii="Arial" w:hAnsi="Arial" w:cs="Arial"/>
        </w:rPr>
        <w:t xml:space="preserve"> drivers to avoid certain areas at peak times. Costing about the same as a cup of coffee, passing underneath an ERP gantry can cost a normal car up to S$5 during peak hours. If drivers aren’t in a rush they’ll think twice before turning down a road that co</w:t>
      </w:r>
      <w:r w:rsidR="004C4C9E" w:rsidRPr="004C4C9E">
        <w:rPr>
          <w:rFonts w:ascii="Arial" w:hAnsi="Arial" w:cs="Arial"/>
        </w:rPr>
        <w:t>uld lead them to an ERP gantry.</w:t>
      </w:r>
    </w:p>
    <w:p w14:paraId="0553D97B" w14:textId="77777777" w:rsidR="009E7E89" w:rsidRPr="004C4C9E" w:rsidRDefault="009E7E89" w:rsidP="004C4C9E">
      <w:pPr>
        <w:jc w:val="right"/>
        <w:rPr>
          <w:rFonts w:ascii="Arial" w:hAnsi="Arial" w:cs="Arial"/>
          <w:i/>
        </w:rPr>
      </w:pPr>
      <w:r w:rsidRPr="004C4C9E">
        <w:rPr>
          <w:rFonts w:ascii="Arial" w:hAnsi="Arial" w:cs="Arial"/>
          <w:i/>
        </w:rPr>
        <w:t>Source: Singapore Business Review, 24 July 2013</w:t>
      </w:r>
    </w:p>
    <w:p w14:paraId="7CCAE8FF" w14:textId="77777777" w:rsidR="009E7E89" w:rsidRPr="00E2280C" w:rsidRDefault="00E2280C" w:rsidP="004C4C9E">
      <w:pPr>
        <w:jc w:val="both"/>
        <w:rPr>
          <w:rFonts w:ascii="Arial" w:hAnsi="Arial" w:cs="Arial"/>
          <w:color w:val="FF0000"/>
        </w:rPr>
      </w:pPr>
      <w:r w:rsidRPr="00E2280C">
        <w:rPr>
          <w:rFonts w:ascii="Arial" w:hAnsi="Arial" w:cs="Arial"/>
          <w:color w:val="FF0000"/>
        </w:rPr>
        <w:t>3) provision of public transport (MRT)</w:t>
      </w:r>
    </w:p>
    <w:p w14:paraId="0F596A03" w14:textId="77777777" w:rsidR="004C4C9E" w:rsidRPr="00E2280C" w:rsidRDefault="004C4C9E" w:rsidP="004C4C9E">
      <w:pPr>
        <w:jc w:val="both"/>
        <w:rPr>
          <w:rFonts w:ascii="Arial" w:hAnsi="Arial" w:cs="Arial"/>
          <w:color w:val="FF0000"/>
        </w:rPr>
      </w:pPr>
    </w:p>
    <w:p w14:paraId="7444B3CD" w14:textId="77777777" w:rsidR="004C4C9E" w:rsidRDefault="004C4C9E" w:rsidP="004C4C9E">
      <w:pPr>
        <w:jc w:val="both"/>
        <w:rPr>
          <w:rFonts w:ascii="Arial" w:hAnsi="Arial" w:cs="Arial"/>
        </w:rPr>
      </w:pPr>
      <w:r w:rsidRPr="004C4C9E">
        <w:rPr>
          <w:rFonts w:ascii="Arial" w:hAnsi="Arial" w:cs="Arial"/>
        </w:rPr>
        <w:t xml:space="preserve">1 Land Transport Authority (LTA) has conducted the Public Transport Customer Satisfaction Survey since 2006. The annual survey measures regular commuters’ </w:t>
      </w:r>
      <w:r w:rsidRPr="004C4C9E">
        <w:rPr>
          <w:rFonts w:ascii="Arial" w:hAnsi="Arial" w:cs="Arial"/>
        </w:rPr>
        <w:lastRenderedPageBreak/>
        <w:t>satisfaction with Singapore’s mass public transport services, namely bus and Mass Rapid Transit (MRT) services.</w:t>
      </w:r>
    </w:p>
    <w:p w14:paraId="0AB2C0F4" w14:textId="77777777" w:rsidR="00BD7AB5" w:rsidRDefault="00BD7AB5" w:rsidP="004C4C9E">
      <w:pPr>
        <w:jc w:val="both"/>
        <w:rPr>
          <w:rFonts w:ascii="Arial" w:hAnsi="Arial" w:cs="Arial"/>
        </w:rPr>
      </w:pPr>
    </w:p>
    <w:p w14:paraId="06A0FF53" w14:textId="77777777" w:rsidR="00BD7AB5" w:rsidRDefault="003D4D29" w:rsidP="003D4D29">
      <w:pPr>
        <w:pStyle w:val="ListParagraph"/>
        <w:numPr>
          <w:ilvl w:val="0"/>
          <w:numId w:val="49"/>
        </w:numPr>
        <w:jc w:val="both"/>
        <w:rPr>
          <w:rFonts w:ascii="Arial" w:hAnsi="Arial" w:cs="Arial"/>
        </w:rPr>
      </w:pPr>
      <w:r>
        <w:rPr>
          <w:rFonts w:ascii="Arial" w:hAnsi="Arial" w:cs="Arial"/>
        </w:rPr>
        <w:t xml:space="preserve">ERP – a levy imposed on road usage </w:t>
      </w:r>
    </w:p>
    <w:p w14:paraId="696FCCD8" w14:textId="77777777" w:rsidR="003D4D29" w:rsidRDefault="003D4D29" w:rsidP="003D4D29">
      <w:pPr>
        <w:pStyle w:val="ListParagraph"/>
        <w:numPr>
          <w:ilvl w:val="0"/>
          <w:numId w:val="50"/>
        </w:numPr>
        <w:jc w:val="both"/>
        <w:rPr>
          <w:rFonts w:ascii="Arial" w:hAnsi="Arial" w:cs="Arial"/>
        </w:rPr>
      </w:pPr>
      <w:r>
        <w:rPr>
          <w:rFonts w:ascii="Arial" w:hAnsi="Arial" w:cs="Arial"/>
        </w:rPr>
        <w:t>Internalize the external cost as part of cost of consumption</w:t>
      </w:r>
    </w:p>
    <w:p w14:paraId="0112756E" w14:textId="77777777" w:rsidR="003D4D29" w:rsidRDefault="003D4D29" w:rsidP="003D4D29">
      <w:pPr>
        <w:pStyle w:val="ListParagraph"/>
        <w:numPr>
          <w:ilvl w:val="0"/>
          <w:numId w:val="50"/>
        </w:numPr>
        <w:jc w:val="both"/>
        <w:rPr>
          <w:rFonts w:ascii="Arial" w:hAnsi="Arial" w:cs="Arial"/>
        </w:rPr>
      </w:pPr>
      <w:r>
        <w:rPr>
          <w:rFonts w:ascii="Arial" w:hAnsi="Arial" w:cs="Arial"/>
        </w:rPr>
        <w:t xml:space="preserve">Solve road </w:t>
      </w:r>
      <w:proofErr w:type="gramStart"/>
      <w:r>
        <w:rPr>
          <w:rFonts w:ascii="Arial" w:hAnsi="Arial" w:cs="Arial"/>
        </w:rPr>
        <w:t>congestion  by</w:t>
      </w:r>
      <w:proofErr w:type="gramEnd"/>
      <w:r>
        <w:rPr>
          <w:rFonts w:ascii="Arial" w:hAnsi="Arial" w:cs="Arial"/>
        </w:rPr>
        <w:t xml:space="preserve"> relocating road usage based on </w:t>
      </w:r>
      <w:proofErr w:type="spellStart"/>
      <w:r>
        <w:rPr>
          <w:rFonts w:ascii="Arial" w:hAnsi="Arial" w:cs="Arial"/>
        </w:rPr>
        <w:t>tiem</w:t>
      </w:r>
      <w:proofErr w:type="spellEnd"/>
      <w:r>
        <w:rPr>
          <w:rFonts w:ascii="Arial" w:hAnsi="Arial" w:cs="Arial"/>
        </w:rPr>
        <w:t xml:space="preserve"> and route allocation</w:t>
      </w:r>
    </w:p>
    <w:p w14:paraId="3C2FB336" w14:textId="77777777" w:rsidR="003D4D29" w:rsidRDefault="003D4D29" w:rsidP="003D4D29">
      <w:pPr>
        <w:pStyle w:val="ListParagraph"/>
        <w:numPr>
          <w:ilvl w:val="0"/>
          <w:numId w:val="50"/>
        </w:numPr>
        <w:jc w:val="both"/>
        <w:rPr>
          <w:rFonts w:ascii="Arial" w:hAnsi="Arial" w:cs="Arial"/>
        </w:rPr>
      </w:pPr>
      <w:r>
        <w:rPr>
          <w:rFonts w:ascii="Arial" w:hAnsi="Arial" w:cs="Arial"/>
        </w:rPr>
        <w:t xml:space="preserve">Diagram - draw how tax will reduce qty demanded from </w:t>
      </w:r>
      <w:proofErr w:type="spellStart"/>
      <w:r>
        <w:rPr>
          <w:rFonts w:ascii="Arial" w:hAnsi="Arial" w:cs="Arial"/>
        </w:rPr>
        <w:t>Qm</w:t>
      </w:r>
      <w:proofErr w:type="spellEnd"/>
      <w:r>
        <w:rPr>
          <w:rFonts w:ascii="Arial" w:hAnsi="Arial" w:cs="Arial"/>
        </w:rPr>
        <w:t xml:space="preserve"> to Qs</w:t>
      </w:r>
    </w:p>
    <w:p w14:paraId="0CFAE594" w14:textId="77777777" w:rsidR="003D4D29" w:rsidRDefault="003D4D29" w:rsidP="003D4D29">
      <w:pPr>
        <w:jc w:val="both"/>
        <w:rPr>
          <w:rFonts w:ascii="Arial" w:hAnsi="Arial" w:cs="Arial"/>
        </w:rPr>
      </w:pPr>
    </w:p>
    <w:p w14:paraId="10461E3C" w14:textId="77777777" w:rsidR="003D4D29" w:rsidRDefault="003D4D29" w:rsidP="003D4D29">
      <w:pPr>
        <w:pStyle w:val="ListParagraph"/>
        <w:numPr>
          <w:ilvl w:val="0"/>
          <w:numId w:val="49"/>
        </w:numPr>
        <w:jc w:val="both"/>
        <w:rPr>
          <w:rFonts w:ascii="Arial" w:hAnsi="Arial" w:cs="Arial"/>
        </w:rPr>
      </w:pPr>
      <w:r>
        <w:rPr>
          <w:rFonts w:ascii="Arial" w:hAnsi="Arial" w:cs="Arial"/>
        </w:rPr>
        <w:t>COE- quota imposed on the sale of new cars</w:t>
      </w:r>
    </w:p>
    <w:p w14:paraId="6D029180" w14:textId="77777777" w:rsidR="003D4D29" w:rsidRDefault="003D4D29" w:rsidP="003D4D29">
      <w:pPr>
        <w:pStyle w:val="ListParagraph"/>
        <w:numPr>
          <w:ilvl w:val="0"/>
          <w:numId w:val="50"/>
        </w:numPr>
        <w:jc w:val="both"/>
        <w:rPr>
          <w:rFonts w:ascii="Arial" w:hAnsi="Arial" w:cs="Arial"/>
        </w:rPr>
      </w:pPr>
      <w:r>
        <w:rPr>
          <w:rFonts w:ascii="Arial" w:hAnsi="Arial" w:cs="Arial"/>
        </w:rPr>
        <w:t>Reduce the car population so that it can reduce the qty of road usage</w:t>
      </w:r>
    </w:p>
    <w:p w14:paraId="1694D410" w14:textId="77777777" w:rsidR="003D4D29" w:rsidRDefault="003D4D29" w:rsidP="003D4D29">
      <w:pPr>
        <w:pStyle w:val="ListParagraph"/>
        <w:numPr>
          <w:ilvl w:val="0"/>
          <w:numId w:val="50"/>
        </w:numPr>
        <w:jc w:val="both"/>
        <w:rPr>
          <w:rFonts w:ascii="Arial" w:hAnsi="Arial" w:cs="Arial"/>
        </w:rPr>
      </w:pPr>
      <w:r>
        <w:rPr>
          <w:rFonts w:ascii="Arial" w:hAnsi="Arial" w:cs="Arial"/>
        </w:rPr>
        <w:t>Diagram is based on new cars and need not draw for road usage</w:t>
      </w:r>
    </w:p>
    <w:p w14:paraId="66982754" w14:textId="77777777" w:rsidR="003D4D29" w:rsidRDefault="003D4D29" w:rsidP="003D4D29">
      <w:pPr>
        <w:jc w:val="both"/>
        <w:rPr>
          <w:rFonts w:ascii="Arial" w:hAnsi="Arial" w:cs="Arial"/>
        </w:rPr>
      </w:pPr>
    </w:p>
    <w:p w14:paraId="7629A039" w14:textId="77777777" w:rsidR="003D4D29" w:rsidRDefault="003D4D29" w:rsidP="003D4D29">
      <w:pPr>
        <w:pStyle w:val="ListParagraph"/>
        <w:numPr>
          <w:ilvl w:val="0"/>
          <w:numId w:val="49"/>
        </w:numPr>
        <w:jc w:val="both"/>
        <w:rPr>
          <w:rFonts w:ascii="Arial" w:hAnsi="Arial" w:cs="Arial"/>
        </w:rPr>
      </w:pPr>
      <w:r>
        <w:rPr>
          <w:rFonts w:ascii="Arial" w:hAnsi="Arial" w:cs="Arial"/>
        </w:rPr>
        <w:t xml:space="preserve">Public transport – provide an alternative mode of transport to reduce road usage </w:t>
      </w:r>
      <w:proofErr w:type="gramStart"/>
      <w:r>
        <w:rPr>
          <w:rFonts w:ascii="Arial" w:hAnsi="Arial" w:cs="Arial"/>
        </w:rPr>
        <w:t>so as to</w:t>
      </w:r>
      <w:proofErr w:type="gramEnd"/>
      <w:r>
        <w:rPr>
          <w:rFonts w:ascii="Arial" w:hAnsi="Arial" w:cs="Arial"/>
        </w:rPr>
        <w:t xml:space="preserve"> ease traffic congestion</w:t>
      </w:r>
    </w:p>
    <w:p w14:paraId="35F49B53" w14:textId="77777777" w:rsidR="003D4D29" w:rsidRDefault="003D4D29" w:rsidP="003D4D29">
      <w:pPr>
        <w:jc w:val="both"/>
        <w:rPr>
          <w:rFonts w:ascii="Arial" w:hAnsi="Arial" w:cs="Arial"/>
        </w:rPr>
      </w:pPr>
    </w:p>
    <w:p w14:paraId="03F7994C" w14:textId="77777777" w:rsidR="003D4D29" w:rsidRPr="003D4D29" w:rsidRDefault="003D4D29" w:rsidP="003D4D29">
      <w:pPr>
        <w:pStyle w:val="ListParagraph"/>
        <w:numPr>
          <w:ilvl w:val="0"/>
          <w:numId w:val="50"/>
        </w:numPr>
        <w:jc w:val="both"/>
        <w:rPr>
          <w:rFonts w:ascii="Arial" w:hAnsi="Arial" w:cs="Arial"/>
        </w:rPr>
      </w:pPr>
      <w:r w:rsidRPr="003D4D29">
        <w:rPr>
          <w:rFonts w:ascii="Arial" w:hAnsi="Arial" w:cs="Arial"/>
        </w:rPr>
        <w:t>Assess the advantages and disadvantages</w:t>
      </w:r>
    </w:p>
    <w:p w14:paraId="4CC0996D" w14:textId="77777777" w:rsidR="003D4D29" w:rsidRPr="003D4D29" w:rsidRDefault="003D4D29" w:rsidP="003D4D29">
      <w:pPr>
        <w:pStyle w:val="ListParagraph"/>
        <w:numPr>
          <w:ilvl w:val="0"/>
          <w:numId w:val="50"/>
        </w:numPr>
        <w:jc w:val="both"/>
        <w:rPr>
          <w:rFonts w:ascii="Arial" w:hAnsi="Arial" w:cs="Arial"/>
        </w:rPr>
      </w:pPr>
      <w:r>
        <w:rPr>
          <w:rFonts w:ascii="Arial" w:hAnsi="Arial" w:cs="Arial"/>
        </w:rPr>
        <w:t>Relative effectiveness – how ERP is better than CO</w:t>
      </w:r>
      <w:r w:rsidR="000119DB">
        <w:rPr>
          <w:rFonts w:ascii="Arial" w:hAnsi="Arial" w:cs="Arial"/>
        </w:rPr>
        <w:t>E</w:t>
      </w:r>
      <w:r>
        <w:rPr>
          <w:rFonts w:ascii="Arial" w:hAnsi="Arial" w:cs="Arial"/>
        </w:rPr>
        <w:t xml:space="preserve"> in reducing road congestion</w:t>
      </w:r>
    </w:p>
    <w:p w14:paraId="13CAD9DF" w14:textId="77777777" w:rsidR="003D4D29" w:rsidRDefault="003D4D29" w:rsidP="004C4C9E">
      <w:pPr>
        <w:jc w:val="both"/>
        <w:rPr>
          <w:rFonts w:ascii="Arial" w:hAnsi="Arial" w:cs="Arial"/>
        </w:rPr>
      </w:pPr>
    </w:p>
    <w:p w14:paraId="6814E95F" w14:textId="77777777" w:rsidR="003D4D29" w:rsidRDefault="003D4D29" w:rsidP="004C4C9E">
      <w:pPr>
        <w:jc w:val="both"/>
        <w:rPr>
          <w:rFonts w:ascii="Arial" w:hAnsi="Arial" w:cs="Arial"/>
        </w:rPr>
      </w:pPr>
      <w:r>
        <w:rPr>
          <w:rFonts w:ascii="Arial" w:hAnsi="Arial" w:cs="Arial"/>
        </w:rPr>
        <w:t xml:space="preserve">The COE is more effective than ERP in reducing road usage as it is a strong deterrence as the cost of ownership of car is extremely high compared to cost of using road. Higher cost of car usage will deter individuals to </w:t>
      </w:r>
      <w:r w:rsidR="000119DB">
        <w:rPr>
          <w:rFonts w:ascii="Arial" w:hAnsi="Arial" w:cs="Arial"/>
        </w:rPr>
        <w:t xml:space="preserve">own a car and reduce road </w:t>
      </w:r>
      <w:proofErr w:type="gramStart"/>
      <w:r w:rsidR="000119DB">
        <w:rPr>
          <w:rFonts w:ascii="Arial" w:hAnsi="Arial" w:cs="Arial"/>
        </w:rPr>
        <w:t>usage</w:t>
      </w:r>
      <w:proofErr w:type="gramEnd"/>
      <w:r w:rsidR="000119DB">
        <w:rPr>
          <w:rFonts w:ascii="Arial" w:hAnsi="Arial" w:cs="Arial"/>
        </w:rPr>
        <w:t xml:space="preserve"> but the small disincentive of ERP will not stop individuals from using road as the price elasticity of demand for road usage is price-inelastic.</w:t>
      </w:r>
    </w:p>
    <w:p w14:paraId="0549C58B" w14:textId="77777777" w:rsidR="00A420BD" w:rsidRDefault="00A420BD" w:rsidP="004C4C9E">
      <w:pPr>
        <w:jc w:val="both"/>
        <w:rPr>
          <w:rFonts w:ascii="Arial" w:hAnsi="Arial" w:cs="Arial"/>
        </w:rPr>
      </w:pPr>
    </w:p>
    <w:p w14:paraId="7A2C2BC7" w14:textId="77777777" w:rsidR="00A420BD" w:rsidRDefault="00A420BD" w:rsidP="004C4C9E">
      <w:pPr>
        <w:jc w:val="both"/>
        <w:rPr>
          <w:rFonts w:ascii="Arial" w:hAnsi="Arial" w:cs="Arial"/>
        </w:rPr>
      </w:pPr>
      <w:r>
        <w:rPr>
          <w:rFonts w:ascii="Arial" w:hAnsi="Arial" w:cs="Arial"/>
        </w:rPr>
        <w:t xml:space="preserve">The ERP is more effective in controlling road usage as it conducts route and time allocation of road usage as such that there is a levy imposed on the usage of road based on the need of road usage at certain and certain route. COE will only increase the demand for road usage </w:t>
      </w:r>
      <w:r w:rsidR="007E7EC7">
        <w:rPr>
          <w:rFonts w:ascii="Arial" w:hAnsi="Arial" w:cs="Arial"/>
        </w:rPr>
        <w:t>as the drivers will try to lower the cost of COE per ride with more road usage while the cost of road congestion is internalized as part of cost of road usage through the ERP.</w:t>
      </w:r>
    </w:p>
    <w:p w14:paraId="0B9859AC" w14:textId="77777777" w:rsidR="003D4D29" w:rsidRDefault="003D4D29" w:rsidP="004C4C9E">
      <w:pPr>
        <w:jc w:val="both"/>
        <w:rPr>
          <w:rFonts w:ascii="Arial" w:hAnsi="Arial" w:cs="Arial"/>
        </w:rPr>
      </w:pPr>
    </w:p>
    <w:p w14:paraId="6EB4D002" w14:textId="77777777" w:rsidR="003D4D29" w:rsidRDefault="003D4D29" w:rsidP="004C4C9E">
      <w:pPr>
        <w:jc w:val="both"/>
        <w:rPr>
          <w:rFonts w:ascii="Arial" w:hAnsi="Arial" w:cs="Arial"/>
        </w:rPr>
      </w:pPr>
    </w:p>
    <w:p w14:paraId="299CC33B" w14:textId="77777777" w:rsidR="003D4D29" w:rsidRPr="004C4C9E" w:rsidRDefault="003D4D29" w:rsidP="004C4C9E">
      <w:pPr>
        <w:jc w:val="both"/>
        <w:rPr>
          <w:rFonts w:ascii="Arial" w:hAnsi="Arial" w:cs="Arial"/>
        </w:rPr>
      </w:pPr>
    </w:p>
    <w:p w14:paraId="7DFA747D" w14:textId="77777777" w:rsidR="009E7E89" w:rsidRPr="004C4C9E" w:rsidRDefault="009E7E89" w:rsidP="004C4C9E">
      <w:pPr>
        <w:jc w:val="both"/>
        <w:rPr>
          <w:rFonts w:ascii="Arial" w:hAnsi="Arial" w:cs="Arial"/>
          <w:b/>
          <w:sz w:val="26"/>
          <w:szCs w:val="26"/>
        </w:rPr>
      </w:pPr>
      <w:r w:rsidRPr="004C4C9E">
        <w:rPr>
          <w:rFonts w:ascii="Arial" w:hAnsi="Arial" w:cs="Arial"/>
          <w:b/>
          <w:sz w:val="26"/>
          <w:szCs w:val="26"/>
        </w:rPr>
        <w:t>Extract 2: Fare regulation framework</w:t>
      </w:r>
    </w:p>
    <w:p w14:paraId="0C53D93F" w14:textId="77777777" w:rsidR="009E7E89" w:rsidRPr="004C4C9E" w:rsidRDefault="009E7E89" w:rsidP="004C4C9E">
      <w:pPr>
        <w:jc w:val="both"/>
        <w:rPr>
          <w:rFonts w:ascii="Arial" w:hAnsi="Arial" w:cs="Arial"/>
          <w:sz w:val="26"/>
          <w:szCs w:val="26"/>
        </w:rPr>
      </w:pPr>
    </w:p>
    <w:p w14:paraId="07C206DA" w14:textId="77777777" w:rsidR="009E7E89" w:rsidRPr="004C4C9E" w:rsidRDefault="009E7E89" w:rsidP="004C4C9E">
      <w:pPr>
        <w:jc w:val="both"/>
        <w:rPr>
          <w:rFonts w:ascii="Arial" w:hAnsi="Arial" w:cs="Arial"/>
          <w:sz w:val="26"/>
          <w:szCs w:val="26"/>
        </w:rPr>
      </w:pPr>
      <w:r w:rsidRPr="007E7EC7">
        <w:rPr>
          <w:rFonts w:ascii="Arial" w:hAnsi="Arial" w:cs="Arial"/>
          <w:sz w:val="26"/>
          <w:szCs w:val="26"/>
          <w:highlight w:val="yellow"/>
        </w:rPr>
        <w:t>Public bus and train services are provided on a commercial basis, within the maximum fares approved by Public Transport Council (PTC</w:t>
      </w:r>
      <w:r w:rsidRPr="004C4C9E">
        <w:rPr>
          <w:rFonts w:ascii="Arial" w:hAnsi="Arial" w:cs="Arial"/>
          <w:sz w:val="26"/>
          <w:szCs w:val="26"/>
        </w:rPr>
        <w:t>). The Government does not provide direct subsidies for public transport operations.</w:t>
      </w:r>
    </w:p>
    <w:p w14:paraId="398D9F2E" w14:textId="77777777" w:rsidR="009E7E89" w:rsidRPr="004C4C9E" w:rsidRDefault="009E7E89" w:rsidP="004C4C9E">
      <w:pPr>
        <w:jc w:val="both"/>
        <w:rPr>
          <w:rFonts w:ascii="Arial" w:hAnsi="Arial" w:cs="Arial"/>
          <w:sz w:val="26"/>
          <w:szCs w:val="26"/>
        </w:rPr>
      </w:pPr>
    </w:p>
    <w:p w14:paraId="09207437"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 xml:space="preserve">To keep public transport fares affordable to the </w:t>
      </w:r>
      <w:proofErr w:type="gramStart"/>
      <w:r w:rsidRPr="004C4C9E">
        <w:rPr>
          <w:rFonts w:ascii="Arial" w:hAnsi="Arial" w:cs="Arial"/>
          <w:sz w:val="26"/>
          <w:szCs w:val="26"/>
        </w:rPr>
        <w:t>general public</w:t>
      </w:r>
      <w:proofErr w:type="gramEnd"/>
      <w:r w:rsidRPr="004C4C9E">
        <w:rPr>
          <w:rFonts w:ascii="Arial" w:hAnsi="Arial" w:cs="Arial"/>
          <w:sz w:val="26"/>
          <w:szCs w:val="26"/>
        </w:rPr>
        <w:t>, public</w:t>
      </w:r>
      <w:r w:rsidR="004C4C9E" w:rsidRPr="004C4C9E">
        <w:rPr>
          <w:rFonts w:ascii="Arial" w:hAnsi="Arial" w:cs="Arial"/>
          <w:sz w:val="26"/>
          <w:szCs w:val="26"/>
        </w:rPr>
        <w:t xml:space="preserve"> transport infrastructures such</w:t>
      </w:r>
      <w:r w:rsidRPr="004C4C9E">
        <w:rPr>
          <w:rFonts w:ascii="Arial" w:hAnsi="Arial" w:cs="Arial"/>
          <w:sz w:val="26"/>
          <w:szCs w:val="26"/>
        </w:rPr>
        <w:t xml:space="preserve"> as MRT/LRT lines and bus interchanges are funded entirely by the Government. In addition, public buses are also exempted from COE payments. The Government also pays for the development and software cost of the contactless smartcard system. Therefore, bus and train operators are only responsible for operations, maintenance costs and investments in service improvements.</w:t>
      </w:r>
    </w:p>
    <w:p w14:paraId="3D1726EA" w14:textId="77777777" w:rsidR="009E7E89" w:rsidRPr="004C4C9E" w:rsidRDefault="009E7E89" w:rsidP="004C4C9E">
      <w:pPr>
        <w:jc w:val="both"/>
        <w:rPr>
          <w:rFonts w:ascii="Arial" w:hAnsi="Arial" w:cs="Arial"/>
          <w:sz w:val="26"/>
          <w:szCs w:val="26"/>
        </w:rPr>
      </w:pPr>
    </w:p>
    <w:p w14:paraId="3C3CBD0B" w14:textId="77777777" w:rsidR="004C4C9E" w:rsidRPr="004C4C9E" w:rsidRDefault="009E7E89" w:rsidP="004C4C9E">
      <w:pPr>
        <w:jc w:val="both"/>
        <w:rPr>
          <w:rFonts w:ascii="Arial" w:hAnsi="Arial" w:cs="Arial"/>
          <w:sz w:val="26"/>
          <w:szCs w:val="26"/>
        </w:rPr>
      </w:pPr>
      <w:r w:rsidRPr="004C4C9E">
        <w:rPr>
          <w:rFonts w:ascii="Arial" w:hAnsi="Arial" w:cs="Arial"/>
          <w:sz w:val="26"/>
          <w:szCs w:val="26"/>
        </w:rPr>
        <w:t xml:space="preserve">In regulating bus and train fares, the PTC carries out its statutory mandate to safeguard public interest by keeping fares affordable while ensuring the long-term financial viability of </w:t>
      </w:r>
      <w:r w:rsidR="004C4C9E" w:rsidRPr="004C4C9E">
        <w:rPr>
          <w:rFonts w:ascii="Arial" w:hAnsi="Arial" w:cs="Arial"/>
          <w:sz w:val="26"/>
          <w:szCs w:val="26"/>
        </w:rPr>
        <w:t>the public transport operators.</w:t>
      </w:r>
    </w:p>
    <w:p w14:paraId="012D2744" w14:textId="77777777" w:rsidR="009E7E89" w:rsidRPr="004C4C9E" w:rsidRDefault="009E7E89" w:rsidP="004C4C9E">
      <w:pPr>
        <w:jc w:val="right"/>
        <w:rPr>
          <w:rFonts w:ascii="Arial" w:hAnsi="Arial" w:cs="Arial"/>
          <w:i/>
          <w:sz w:val="26"/>
          <w:szCs w:val="26"/>
        </w:rPr>
      </w:pPr>
      <w:r w:rsidRPr="004C4C9E">
        <w:rPr>
          <w:rFonts w:ascii="Arial" w:hAnsi="Arial" w:cs="Arial"/>
          <w:i/>
          <w:sz w:val="26"/>
          <w:szCs w:val="26"/>
        </w:rPr>
        <w:t>Source: Public Transport Council, Singapore</w:t>
      </w:r>
    </w:p>
    <w:p w14:paraId="3C480E21" w14:textId="77777777" w:rsidR="009E7E89" w:rsidRPr="004C4C9E" w:rsidRDefault="009E7E89" w:rsidP="004C4C9E">
      <w:pPr>
        <w:jc w:val="both"/>
        <w:rPr>
          <w:rFonts w:ascii="Arial" w:hAnsi="Arial" w:cs="Arial"/>
          <w:sz w:val="26"/>
          <w:szCs w:val="26"/>
        </w:rPr>
      </w:pPr>
    </w:p>
    <w:p w14:paraId="3352EB32" w14:textId="77777777" w:rsidR="009E7E89" w:rsidRPr="004C4C9E" w:rsidRDefault="009E7E89" w:rsidP="004C4C9E">
      <w:pPr>
        <w:jc w:val="both"/>
        <w:rPr>
          <w:rFonts w:ascii="Arial" w:hAnsi="Arial" w:cs="Arial"/>
          <w:b/>
          <w:sz w:val="26"/>
          <w:szCs w:val="26"/>
        </w:rPr>
      </w:pPr>
      <w:r w:rsidRPr="004C4C9E">
        <w:rPr>
          <w:rFonts w:ascii="Arial" w:hAnsi="Arial" w:cs="Arial"/>
          <w:b/>
          <w:sz w:val="26"/>
          <w:szCs w:val="26"/>
        </w:rPr>
        <w:t>Extract 3: Singapore transport fare hike draws protest</w:t>
      </w:r>
    </w:p>
    <w:p w14:paraId="0F15AEFD" w14:textId="77777777" w:rsidR="009E7E89" w:rsidRPr="004C4C9E" w:rsidRDefault="009E7E89" w:rsidP="004C4C9E">
      <w:pPr>
        <w:jc w:val="both"/>
        <w:rPr>
          <w:rFonts w:ascii="Arial" w:hAnsi="Arial" w:cs="Arial"/>
          <w:sz w:val="26"/>
          <w:szCs w:val="26"/>
        </w:rPr>
      </w:pPr>
    </w:p>
    <w:p w14:paraId="4DE6E0DF"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About 400 people protested on Saturday against what they said were unjustified increases to public- transport fares in Singapore, marking the first major show of public dissent here this year.</w:t>
      </w:r>
    </w:p>
    <w:p w14:paraId="2D4DB75C" w14:textId="77777777" w:rsidR="009E7E89" w:rsidRPr="004C4C9E" w:rsidRDefault="009E7E89" w:rsidP="004C4C9E">
      <w:pPr>
        <w:jc w:val="both"/>
        <w:rPr>
          <w:rFonts w:ascii="Arial" w:hAnsi="Arial" w:cs="Arial"/>
          <w:sz w:val="26"/>
          <w:szCs w:val="26"/>
        </w:rPr>
      </w:pPr>
    </w:p>
    <w:p w14:paraId="198010ED"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 xml:space="preserve">Protesters gathered at Hong Lim Park in central Singapore, the only place where demonstrations are allowed here, to criticize a state-appointed panel’s decision last week to approve a 3.2% increase to public bus and rail fares that will take effect in April. Their rally comes amid growing public disquiet over perceived inadequacies in public </w:t>
      </w:r>
      <w:proofErr w:type="gramStart"/>
      <w:r w:rsidRPr="004C4C9E">
        <w:rPr>
          <w:rFonts w:ascii="Arial" w:hAnsi="Arial" w:cs="Arial"/>
          <w:sz w:val="26"/>
          <w:szCs w:val="26"/>
        </w:rPr>
        <w:t>transport, and</w:t>
      </w:r>
      <w:proofErr w:type="gramEnd"/>
      <w:r w:rsidRPr="004C4C9E">
        <w:rPr>
          <w:rFonts w:ascii="Arial" w:hAnsi="Arial" w:cs="Arial"/>
          <w:sz w:val="26"/>
          <w:szCs w:val="26"/>
        </w:rPr>
        <w:t xml:space="preserve"> foll</w:t>
      </w:r>
      <w:r w:rsidR="004C4C9E" w:rsidRPr="004C4C9E">
        <w:rPr>
          <w:rFonts w:ascii="Arial" w:hAnsi="Arial" w:cs="Arial"/>
          <w:sz w:val="26"/>
          <w:szCs w:val="26"/>
        </w:rPr>
        <w:t xml:space="preserve">ows a series of disruptions to </w:t>
      </w:r>
      <w:r w:rsidRPr="004C4C9E">
        <w:rPr>
          <w:rFonts w:ascii="Arial" w:hAnsi="Arial" w:cs="Arial"/>
          <w:sz w:val="26"/>
          <w:szCs w:val="26"/>
        </w:rPr>
        <w:t>subway services in recent weeks.</w:t>
      </w:r>
    </w:p>
    <w:p w14:paraId="61161908" w14:textId="77777777" w:rsidR="009E7E89" w:rsidRPr="004C4C9E" w:rsidRDefault="009E7E89" w:rsidP="004C4C9E">
      <w:pPr>
        <w:jc w:val="both"/>
        <w:rPr>
          <w:rFonts w:ascii="Arial" w:hAnsi="Arial" w:cs="Arial"/>
          <w:sz w:val="26"/>
          <w:szCs w:val="26"/>
        </w:rPr>
      </w:pPr>
    </w:p>
    <w:p w14:paraId="27CB25F1" w14:textId="77777777" w:rsidR="004C4C9E" w:rsidRDefault="009E7E89" w:rsidP="004C4C9E">
      <w:pPr>
        <w:jc w:val="both"/>
        <w:rPr>
          <w:rFonts w:ascii="Arial" w:hAnsi="Arial" w:cs="Arial"/>
          <w:sz w:val="26"/>
          <w:szCs w:val="26"/>
        </w:rPr>
      </w:pPr>
      <w:r w:rsidRPr="004C4C9E">
        <w:rPr>
          <w:rFonts w:ascii="Arial" w:hAnsi="Arial" w:cs="Arial"/>
          <w:sz w:val="26"/>
          <w:szCs w:val="26"/>
        </w:rPr>
        <w:t xml:space="preserve">“Why is the government allowing the fare hike now, when it should first tackle the ongoing problems with our trains and buses?” said Dennis </w:t>
      </w:r>
      <w:proofErr w:type="spellStart"/>
      <w:r w:rsidRPr="004C4C9E">
        <w:rPr>
          <w:rFonts w:ascii="Arial" w:hAnsi="Arial" w:cs="Arial"/>
          <w:sz w:val="26"/>
          <w:szCs w:val="26"/>
        </w:rPr>
        <w:t>Khew</w:t>
      </w:r>
      <w:proofErr w:type="spellEnd"/>
      <w:r w:rsidRPr="004C4C9E">
        <w:rPr>
          <w:rFonts w:ascii="Arial" w:hAnsi="Arial" w:cs="Arial"/>
          <w:sz w:val="26"/>
          <w:szCs w:val="26"/>
        </w:rPr>
        <w:t>, a 41-year-old sales executive who joined the protest.</w:t>
      </w:r>
    </w:p>
    <w:p w14:paraId="377B66D1" w14:textId="77777777" w:rsidR="004C4C9E" w:rsidRPr="004C4C9E" w:rsidRDefault="004C4C9E" w:rsidP="004C4C9E">
      <w:pPr>
        <w:jc w:val="both"/>
        <w:rPr>
          <w:rFonts w:ascii="Arial" w:hAnsi="Arial" w:cs="Arial"/>
          <w:sz w:val="26"/>
          <w:szCs w:val="26"/>
        </w:rPr>
      </w:pPr>
    </w:p>
    <w:p w14:paraId="142438B8"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Subway networks run by SMRT Corp. and SBS Transit, a unit of ComfortDelGro, have been plagued by repeated service disruptions, including severe breakdowns in December 2011 that stranded hundreds of thousands of commuters for hours. Citizens have also complained of overcrowding on buses and trains, as well as what they say is an inadequate tax</w:t>
      </w:r>
      <w:r w:rsidR="004C4C9E" w:rsidRPr="004C4C9E">
        <w:rPr>
          <w:rFonts w:ascii="Arial" w:hAnsi="Arial" w:cs="Arial"/>
          <w:sz w:val="26"/>
          <w:szCs w:val="26"/>
        </w:rPr>
        <w:t>i industry that doesn’t provide</w:t>
      </w:r>
      <w:r w:rsidRPr="004C4C9E">
        <w:rPr>
          <w:rFonts w:ascii="Arial" w:hAnsi="Arial" w:cs="Arial"/>
          <w:sz w:val="26"/>
          <w:szCs w:val="26"/>
        </w:rPr>
        <w:t xml:space="preserve"> sufficient cabs f</w:t>
      </w:r>
      <w:r w:rsidR="004C4C9E">
        <w:rPr>
          <w:rFonts w:ascii="Arial" w:hAnsi="Arial" w:cs="Arial"/>
          <w:sz w:val="26"/>
          <w:szCs w:val="26"/>
        </w:rPr>
        <w:t>or commuters during peak hours.</w:t>
      </w:r>
    </w:p>
    <w:p w14:paraId="4CA0A7AF" w14:textId="77777777" w:rsidR="009E7E89" w:rsidRPr="004C4C9E" w:rsidRDefault="009E7E89" w:rsidP="004C4C9E">
      <w:pPr>
        <w:jc w:val="right"/>
        <w:rPr>
          <w:rFonts w:ascii="Arial" w:hAnsi="Arial" w:cs="Arial"/>
          <w:i/>
          <w:sz w:val="26"/>
          <w:szCs w:val="26"/>
        </w:rPr>
      </w:pPr>
      <w:r w:rsidRPr="004C4C9E">
        <w:rPr>
          <w:rFonts w:ascii="Arial" w:hAnsi="Arial" w:cs="Arial"/>
          <w:i/>
          <w:sz w:val="26"/>
          <w:szCs w:val="26"/>
        </w:rPr>
        <w:t>Source: The Wall Street Journal, 26 January 2014</w:t>
      </w:r>
    </w:p>
    <w:p w14:paraId="4A4DD14B" w14:textId="77777777" w:rsidR="009E7E89" w:rsidRPr="004C4C9E" w:rsidRDefault="009E7E89" w:rsidP="004C4C9E">
      <w:pPr>
        <w:jc w:val="both"/>
        <w:rPr>
          <w:rFonts w:ascii="Arial" w:hAnsi="Arial" w:cs="Arial"/>
          <w:b/>
          <w:sz w:val="28"/>
          <w:szCs w:val="28"/>
        </w:rPr>
      </w:pPr>
      <w:r w:rsidRPr="004C4C9E">
        <w:rPr>
          <w:rFonts w:ascii="Arial" w:hAnsi="Arial" w:cs="Arial"/>
          <w:b/>
          <w:sz w:val="28"/>
          <w:szCs w:val="28"/>
        </w:rPr>
        <w:t>Extract 4: Despite push for public transport, a love for cars endures</w:t>
      </w:r>
    </w:p>
    <w:p w14:paraId="26631997" w14:textId="77777777" w:rsidR="009E7E89" w:rsidRPr="009E7E89" w:rsidRDefault="000119DB" w:rsidP="004C4C9E">
      <w:pPr>
        <w:jc w:val="both"/>
        <w:rPr>
          <w:rFonts w:ascii="Arial" w:hAnsi="Arial" w:cs="Arial"/>
          <w:sz w:val="28"/>
          <w:szCs w:val="28"/>
        </w:rPr>
      </w:pPr>
      <w:r w:rsidRPr="000119DB">
        <w:rPr>
          <w:rFonts w:ascii="Arial" w:hAnsi="Arial" w:cs="Arial"/>
          <w:sz w:val="28"/>
          <w:szCs w:val="28"/>
          <w:highlight w:val="green"/>
        </w:rPr>
        <w:t>Based PED – high degree of necessity of demand for cars – PED is price inelastic</w:t>
      </w:r>
    </w:p>
    <w:p w14:paraId="42D98C8C"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The Government has invested huge amount of money to improve public transport as it seeks to wean Singaporeans off their cars. There will be 99 new trains by 2019, and 450 new buses   by 2017</w:t>
      </w:r>
    </w:p>
    <w:p w14:paraId="2EF1B6C5"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on top of the 550 already added in recent years. By 2030, there will be new rail lines, more covered walkways, and a 700km cycling network.</w:t>
      </w:r>
    </w:p>
    <w:p w14:paraId="09FD6A3A" w14:textId="77777777" w:rsidR="009E7E89" w:rsidRPr="009E7E89" w:rsidRDefault="009E7E89" w:rsidP="004C4C9E">
      <w:pPr>
        <w:jc w:val="both"/>
        <w:rPr>
          <w:rFonts w:ascii="Arial" w:hAnsi="Arial" w:cs="Arial"/>
          <w:sz w:val="28"/>
          <w:szCs w:val="28"/>
        </w:rPr>
      </w:pPr>
    </w:p>
    <w:p w14:paraId="59E0F18F"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Non-constituency Member of Parliament Gerald </w:t>
      </w:r>
      <w:proofErr w:type="spellStart"/>
      <w:r w:rsidRPr="009E7E89">
        <w:rPr>
          <w:rFonts w:ascii="Arial" w:hAnsi="Arial" w:cs="Arial"/>
          <w:sz w:val="28"/>
          <w:szCs w:val="28"/>
        </w:rPr>
        <w:t>Giam</w:t>
      </w:r>
      <w:proofErr w:type="spellEnd"/>
      <w:r w:rsidRPr="009E7E89">
        <w:rPr>
          <w:rFonts w:ascii="Arial" w:hAnsi="Arial" w:cs="Arial"/>
          <w:sz w:val="28"/>
          <w:szCs w:val="28"/>
        </w:rPr>
        <w:t xml:space="preserve">, 38, in a Facebook post last month said that he had given up his car. He told TODAY that he did so after the COE for his second-hand 2005 Toyota Corolla </w:t>
      </w:r>
      <w:proofErr w:type="spellStart"/>
      <w:r w:rsidRPr="009E7E89">
        <w:rPr>
          <w:rFonts w:ascii="Arial" w:hAnsi="Arial" w:cs="Arial"/>
          <w:sz w:val="28"/>
          <w:szCs w:val="28"/>
        </w:rPr>
        <w:t>Altis</w:t>
      </w:r>
      <w:proofErr w:type="spellEnd"/>
      <w:r w:rsidRPr="009E7E89">
        <w:rPr>
          <w:rFonts w:ascii="Arial" w:hAnsi="Arial" w:cs="Arial"/>
          <w:sz w:val="28"/>
          <w:szCs w:val="28"/>
        </w:rPr>
        <w:t xml:space="preserve"> expired. With the duration of his journeys now two to three times longer compared to when he drove, </w:t>
      </w:r>
      <w:proofErr w:type="spellStart"/>
      <w:r w:rsidRPr="009E7E89">
        <w:rPr>
          <w:rFonts w:ascii="Arial" w:hAnsi="Arial" w:cs="Arial"/>
          <w:sz w:val="28"/>
          <w:szCs w:val="28"/>
        </w:rPr>
        <w:t>Mr</w:t>
      </w:r>
      <w:proofErr w:type="spellEnd"/>
      <w:r w:rsidRPr="009E7E89">
        <w:rPr>
          <w:rFonts w:ascii="Arial" w:hAnsi="Arial" w:cs="Arial"/>
          <w:sz w:val="28"/>
          <w:szCs w:val="28"/>
        </w:rPr>
        <w:t xml:space="preserve"> </w:t>
      </w:r>
      <w:proofErr w:type="spellStart"/>
      <w:r w:rsidRPr="009E7E89">
        <w:rPr>
          <w:rFonts w:ascii="Arial" w:hAnsi="Arial" w:cs="Arial"/>
          <w:sz w:val="28"/>
          <w:szCs w:val="28"/>
        </w:rPr>
        <w:t>Giam</w:t>
      </w:r>
      <w:proofErr w:type="spellEnd"/>
      <w:r w:rsidRPr="009E7E89">
        <w:rPr>
          <w:rFonts w:ascii="Arial" w:hAnsi="Arial" w:cs="Arial"/>
          <w:sz w:val="28"/>
          <w:szCs w:val="28"/>
        </w:rPr>
        <w:t xml:space="preserve"> said that advance planning is essential</w:t>
      </w:r>
      <w:r w:rsidR="004C4C9E">
        <w:rPr>
          <w:rFonts w:ascii="Arial" w:hAnsi="Arial" w:cs="Arial"/>
          <w:sz w:val="28"/>
          <w:szCs w:val="28"/>
        </w:rPr>
        <w:t xml:space="preserve"> before he and his family leave</w:t>
      </w:r>
      <w:r w:rsidRPr="009E7E89">
        <w:rPr>
          <w:rFonts w:ascii="Arial" w:hAnsi="Arial" w:cs="Arial"/>
          <w:sz w:val="28"/>
          <w:szCs w:val="28"/>
        </w:rPr>
        <w:t xml:space="preserve"> home.</w:t>
      </w:r>
    </w:p>
    <w:p w14:paraId="259FE786" w14:textId="77777777" w:rsidR="009E7E89" w:rsidRPr="009E7E89" w:rsidRDefault="009E7E89" w:rsidP="004C4C9E">
      <w:pPr>
        <w:jc w:val="both"/>
        <w:rPr>
          <w:rFonts w:ascii="Arial" w:hAnsi="Arial" w:cs="Arial"/>
          <w:sz w:val="28"/>
          <w:szCs w:val="28"/>
        </w:rPr>
      </w:pPr>
    </w:p>
    <w:p w14:paraId="0281BABA"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But people like </w:t>
      </w:r>
      <w:proofErr w:type="spellStart"/>
      <w:r w:rsidRPr="009E7E89">
        <w:rPr>
          <w:rFonts w:ascii="Arial" w:hAnsi="Arial" w:cs="Arial"/>
          <w:sz w:val="28"/>
          <w:szCs w:val="28"/>
        </w:rPr>
        <w:t>Mr</w:t>
      </w:r>
      <w:proofErr w:type="spellEnd"/>
      <w:r w:rsidRPr="009E7E89">
        <w:rPr>
          <w:rFonts w:ascii="Arial" w:hAnsi="Arial" w:cs="Arial"/>
          <w:sz w:val="28"/>
          <w:szCs w:val="28"/>
        </w:rPr>
        <w:t xml:space="preserve"> </w:t>
      </w:r>
      <w:proofErr w:type="spellStart"/>
      <w:r w:rsidRPr="009E7E89">
        <w:rPr>
          <w:rFonts w:ascii="Arial" w:hAnsi="Arial" w:cs="Arial"/>
          <w:sz w:val="28"/>
          <w:szCs w:val="28"/>
        </w:rPr>
        <w:t>Giam</w:t>
      </w:r>
      <w:proofErr w:type="spellEnd"/>
      <w:r w:rsidRPr="009E7E89">
        <w:rPr>
          <w:rFonts w:ascii="Arial" w:hAnsi="Arial" w:cs="Arial"/>
          <w:sz w:val="28"/>
          <w:szCs w:val="28"/>
        </w:rPr>
        <w:t xml:space="preserve"> are the exception, not the norm.</w:t>
      </w:r>
      <w:r w:rsidR="004C4C9E">
        <w:rPr>
          <w:rFonts w:ascii="Arial" w:hAnsi="Arial" w:cs="Arial"/>
          <w:sz w:val="28"/>
          <w:szCs w:val="28"/>
        </w:rPr>
        <w:t xml:space="preserve"> Transport analysts noted that </w:t>
      </w:r>
      <w:r w:rsidRPr="009E7E89">
        <w:rPr>
          <w:rFonts w:ascii="Arial" w:hAnsi="Arial" w:cs="Arial"/>
          <w:sz w:val="28"/>
          <w:szCs w:val="28"/>
        </w:rPr>
        <w:t>Singaporeans’ soft spot for automobil</w:t>
      </w:r>
      <w:r w:rsidR="004C4C9E">
        <w:rPr>
          <w:rFonts w:ascii="Arial" w:hAnsi="Arial" w:cs="Arial"/>
          <w:sz w:val="28"/>
          <w:szCs w:val="28"/>
        </w:rPr>
        <w:t>es is tough to eradicate.</w:t>
      </w:r>
    </w:p>
    <w:p w14:paraId="45E52A24" w14:textId="77777777" w:rsidR="009E7E89" w:rsidRPr="004C4C9E" w:rsidRDefault="009E7E89" w:rsidP="004C4C9E">
      <w:pPr>
        <w:jc w:val="right"/>
        <w:rPr>
          <w:rFonts w:ascii="Arial" w:hAnsi="Arial" w:cs="Arial"/>
          <w:i/>
          <w:sz w:val="28"/>
          <w:szCs w:val="28"/>
        </w:rPr>
      </w:pPr>
      <w:r w:rsidRPr="004C4C9E">
        <w:rPr>
          <w:rFonts w:ascii="Arial" w:hAnsi="Arial" w:cs="Arial"/>
          <w:i/>
          <w:sz w:val="28"/>
          <w:szCs w:val="28"/>
        </w:rPr>
        <w:t>Source: Today, Singapore, 17 July 2015</w:t>
      </w:r>
    </w:p>
    <w:p w14:paraId="038E863E"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 </w:t>
      </w:r>
    </w:p>
    <w:p w14:paraId="0DC0B6DE" w14:textId="77777777" w:rsidR="009E7E89" w:rsidRPr="009E7E89" w:rsidRDefault="004C4C9E" w:rsidP="004C4C9E">
      <w:pPr>
        <w:jc w:val="both"/>
        <w:rPr>
          <w:rFonts w:ascii="Arial" w:hAnsi="Arial" w:cs="Arial"/>
          <w:b/>
          <w:sz w:val="28"/>
          <w:szCs w:val="28"/>
        </w:rPr>
      </w:pPr>
      <w:r>
        <w:rPr>
          <w:rFonts w:ascii="Arial" w:hAnsi="Arial" w:cs="Arial"/>
          <w:b/>
          <w:sz w:val="28"/>
          <w:szCs w:val="28"/>
        </w:rPr>
        <w:t>Questions</w:t>
      </w:r>
    </w:p>
    <w:p w14:paraId="35341AEC"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(a) </w:t>
      </w:r>
      <w:r w:rsidR="009E7E89" w:rsidRPr="009E7E89">
        <w:rPr>
          <w:rFonts w:ascii="Arial" w:hAnsi="Arial" w:cs="Arial"/>
          <w:sz w:val="28"/>
          <w:szCs w:val="28"/>
        </w:rPr>
        <w:t>Explain whether public transport</w:t>
      </w:r>
      <w:r>
        <w:rPr>
          <w:rFonts w:ascii="Arial" w:hAnsi="Arial" w:cs="Arial"/>
          <w:sz w:val="28"/>
          <w:szCs w:val="28"/>
        </w:rPr>
        <w:t xml:space="preserve"> in Singapore is a public good. </w:t>
      </w:r>
      <w:r w:rsidR="009E7E89" w:rsidRPr="009E7E89">
        <w:rPr>
          <w:rFonts w:ascii="Arial" w:hAnsi="Arial" w:cs="Arial"/>
          <w:sz w:val="28"/>
          <w:szCs w:val="28"/>
        </w:rPr>
        <w:t>[2]</w:t>
      </w:r>
    </w:p>
    <w:p w14:paraId="2AF99306" w14:textId="77777777" w:rsidR="004C4C9E" w:rsidRDefault="004C4C9E" w:rsidP="004C4C9E">
      <w:pPr>
        <w:jc w:val="both"/>
        <w:rPr>
          <w:rFonts w:ascii="Arial" w:hAnsi="Arial" w:cs="Arial"/>
          <w:sz w:val="28"/>
          <w:szCs w:val="28"/>
        </w:rPr>
      </w:pPr>
    </w:p>
    <w:p w14:paraId="438A0500"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(b) </w:t>
      </w:r>
      <w:r w:rsidR="009E7E89" w:rsidRPr="009E7E89">
        <w:rPr>
          <w:rFonts w:ascii="Arial" w:hAnsi="Arial" w:cs="Arial"/>
          <w:sz w:val="28"/>
          <w:szCs w:val="28"/>
        </w:rPr>
        <w:t>Using a diagram, explain why there is need for the government to intervene in the market for</w:t>
      </w:r>
      <w:r>
        <w:rPr>
          <w:rFonts w:ascii="Arial" w:hAnsi="Arial" w:cs="Arial"/>
          <w:sz w:val="28"/>
          <w:szCs w:val="28"/>
        </w:rPr>
        <w:t xml:space="preserve"> private transport in Singapore. </w:t>
      </w:r>
      <w:r w:rsidR="009E7E89" w:rsidRPr="009E7E89">
        <w:rPr>
          <w:rFonts w:ascii="Arial" w:hAnsi="Arial" w:cs="Arial"/>
          <w:sz w:val="28"/>
          <w:szCs w:val="28"/>
        </w:rPr>
        <w:t>[6]</w:t>
      </w:r>
    </w:p>
    <w:p w14:paraId="20EEB734" w14:textId="77777777" w:rsidR="004C4C9E" w:rsidRDefault="004C4C9E" w:rsidP="004C4C9E">
      <w:pPr>
        <w:jc w:val="both"/>
        <w:rPr>
          <w:rFonts w:ascii="Arial" w:hAnsi="Arial" w:cs="Arial"/>
          <w:sz w:val="28"/>
          <w:szCs w:val="28"/>
        </w:rPr>
      </w:pPr>
    </w:p>
    <w:p w14:paraId="00F71671"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(c) </w:t>
      </w:r>
      <w:proofErr w:type="spellStart"/>
      <w:r w:rsidR="009E7E89" w:rsidRPr="009E7E89">
        <w:rPr>
          <w:rFonts w:ascii="Arial" w:hAnsi="Arial" w:cs="Arial"/>
          <w:sz w:val="28"/>
          <w:szCs w:val="28"/>
        </w:rPr>
        <w:t>Analyse</w:t>
      </w:r>
      <w:proofErr w:type="spellEnd"/>
      <w:r w:rsidR="009E7E89" w:rsidRPr="009E7E89">
        <w:rPr>
          <w:rFonts w:ascii="Arial" w:hAnsi="Arial" w:cs="Arial"/>
          <w:sz w:val="28"/>
          <w:szCs w:val="28"/>
        </w:rPr>
        <w:t xml:space="preserve"> the impact of higher COE prices on </w:t>
      </w:r>
      <w:r>
        <w:rPr>
          <w:rFonts w:ascii="Arial" w:hAnsi="Arial" w:cs="Arial"/>
          <w:sz w:val="28"/>
          <w:szCs w:val="28"/>
        </w:rPr>
        <w:t xml:space="preserve">the market for public transport. </w:t>
      </w:r>
      <w:r w:rsidR="009E7E89" w:rsidRPr="009E7E89">
        <w:rPr>
          <w:rFonts w:ascii="Arial" w:hAnsi="Arial" w:cs="Arial"/>
          <w:sz w:val="28"/>
          <w:szCs w:val="28"/>
        </w:rPr>
        <w:t>[4]</w:t>
      </w:r>
    </w:p>
    <w:p w14:paraId="2224AAA5" w14:textId="77777777" w:rsidR="004C4C9E" w:rsidRDefault="004C4C9E" w:rsidP="004C4C9E">
      <w:pPr>
        <w:jc w:val="both"/>
        <w:rPr>
          <w:rFonts w:ascii="Arial" w:hAnsi="Arial" w:cs="Arial"/>
          <w:sz w:val="28"/>
          <w:szCs w:val="28"/>
        </w:rPr>
      </w:pPr>
    </w:p>
    <w:p w14:paraId="73B33B41"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(d) </w:t>
      </w:r>
      <w:r w:rsidR="009E7E89" w:rsidRPr="009E7E89">
        <w:rPr>
          <w:rFonts w:ascii="Arial" w:hAnsi="Arial" w:cs="Arial"/>
          <w:sz w:val="28"/>
          <w:szCs w:val="28"/>
        </w:rPr>
        <w:t>Discuss whether rail fares charged by public transport operators i</w:t>
      </w:r>
      <w:r>
        <w:rPr>
          <w:rFonts w:ascii="Arial" w:hAnsi="Arial" w:cs="Arial"/>
          <w:sz w:val="28"/>
          <w:szCs w:val="28"/>
        </w:rPr>
        <w:t xml:space="preserve">n Singapore should be regulated. </w:t>
      </w:r>
      <w:r w:rsidR="009E7E89" w:rsidRPr="009E7E89">
        <w:rPr>
          <w:rFonts w:ascii="Arial" w:hAnsi="Arial" w:cs="Arial"/>
          <w:sz w:val="28"/>
          <w:szCs w:val="28"/>
        </w:rPr>
        <w:t>[8]</w:t>
      </w:r>
    </w:p>
    <w:p w14:paraId="3DF5249D" w14:textId="77777777" w:rsidR="004C4C9E" w:rsidRDefault="004C4C9E" w:rsidP="004C4C9E">
      <w:pPr>
        <w:jc w:val="both"/>
        <w:rPr>
          <w:rFonts w:ascii="Arial" w:hAnsi="Arial" w:cs="Arial"/>
          <w:sz w:val="28"/>
          <w:szCs w:val="28"/>
        </w:rPr>
      </w:pPr>
    </w:p>
    <w:p w14:paraId="008A5DCD" w14:textId="77777777" w:rsidR="004C4C9E" w:rsidRDefault="004C4C9E" w:rsidP="004C4C9E">
      <w:pPr>
        <w:jc w:val="both"/>
        <w:rPr>
          <w:rFonts w:ascii="Arial" w:hAnsi="Arial" w:cs="Arial"/>
          <w:sz w:val="28"/>
          <w:szCs w:val="28"/>
        </w:rPr>
      </w:pPr>
      <w:r>
        <w:rPr>
          <w:rFonts w:ascii="Arial" w:hAnsi="Arial" w:cs="Arial"/>
          <w:sz w:val="28"/>
          <w:szCs w:val="28"/>
        </w:rPr>
        <w:t xml:space="preserve">(e) </w:t>
      </w:r>
      <w:r w:rsidR="009E7E89" w:rsidRPr="009E7E89">
        <w:rPr>
          <w:rFonts w:ascii="Arial" w:hAnsi="Arial" w:cs="Arial"/>
          <w:sz w:val="28"/>
          <w:szCs w:val="28"/>
        </w:rPr>
        <w:t xml:space="preserve">Discuss the extent to which factors influencing price elasticity of demand are relevant to the Singapore government in encouraging the switch from private to public transport through </w:t>
      </w:r>
      <w:r>
        <w:rPr>
          <w:rFonts w:ascii="Arial" w:hAnsi="Arial" w:cs="Arial"/>
          <w:sz w:val="28"/>
          <w:szCs w:val="28"/>
        </w:rPr>
        <w:t>policies mentioned in Extract 1. [10]</w:t>
      </w:r>
    </w:p>
    <w:p w14:paraId="573D2EE1" w14:textId="77777777" w:rsidR="0015213B" w:rsidRDefault="009E7E89" w:rsidP="004C4C9E">
      <w:pPr>
        <w:jc w:val="right"/>
        <w:rPr>
          <w:rFonts w:ascii="Arial" w:hAnsi="Arial" w:cs="Arial"/>
          <w:sz w:val="28"/>
          <w:szCs w:val="28"/>
        </w:rPr>
      </w:pPr>
      <w:r w:rsidRPr="009E7E89">
        <w:rPr>
          <w:rFonts w:ascii="Arial" w:hAnsi="Arial" w:cs="Arial"/>
          <w:sz w:val="28"/>
          <w:szCs w:val="28"/>
        </w:rPr>
        <w:t>[Total: 30</w:t>
      </w:r>
      <w:r w:rsidR="004C4C9E">
        <w:rPr>
          <w:rFonts w:ascii="Arial" w:hAnsi="Arial" w:cs="Arial"/>
          <w:sz w:val="28"/>
          <w:szCs w:val="28"/>
        </w:rPr>
        <w:t xml:space="preserve"> marks</w:t>
      </w:r>
      <w:r w:rsidRPr="009E7E89">
        <w:rPr>
          <w:rFonts w:ascii="Arial" w:hAnsi="Arial" w:cs="Arial"/>
          <w:sz w:val="28"/>
          <w:szCs w:val="28"/>
        </w:rPr>
        <w:t>]</w:t>
      </w:r>
    </w:p>
    <w:p w14:paraId="613C4A6D" w14:textId="77777777" w:rsidR="004C4C9E" w:rsidRDefault="004C4C9E" w:rsidP="004C4C9E">
      <w:pPr>
        <w:jc w:val="both"/>
        <w:rPr>
          <w:rFonts w:ascii="Arial" w:hAnsi="Arial" w:cs="Arial"/>
          <w:sz w:val="28"/>
          <w:szCs w:val="28"/>
        </w:rPr>
      </w:pPr>
    </w:p>
    <w:p w14:paraId="610010FC" w14:textId="77777777" w:rsidR="004C4C9E" w:rsidRDefault="004C4C9E" w:rsidP="004C4C9E">
      <w:pPr>
        <w:jc w:val="both"/>
        <w:rPr>
          <w:rFonts w:ascii="Arial" w:hAnsi="Arial" w:cs="Arial"/>
          <w:sz w:val="28"/>
          <w:szCs w:val="28"/>
        </w:rPr>
      </w:pPr>
    </w:p>
    <w:p w14:paraId="5A988822" w14:textId="77777777" w:rsidR="004C4C9E" w:rsidRDefault="004C4C9E" w:rsidP="004C4C9E">
      <w:pPr>
        <w:rPr>
          <w:rFonts w:ascii="Arial" w:hAnsi="Arial" w:cs="Arial"/>
          <w:sz w:val="28"/>
          <w:szCs w:val="28"/>
        </w:rPr>
      </w:pPr>
      <w:r>
        <w:rPr>
          <w:rFonts w:ascii="Arial" w:hAnsi="Arial" w:cs="Arial"/>
          <w:sz w:val="28"/>
          <w:szCs w:val="28"/>
        </w:rPr>
        <w:br w:type="page"/>
      </w:r>
    </w:p>
    <w:p w14:paraId="28AB7278" w14:textId="77777777" w:rsidR="004C4C9E" w:rsidRDefault="004C4C9E" w:rsidP="004C4C9E">
      <w:pPr>
        <w:jc w:val="both"/>
        <w:rPr>
          <w:rFonts w:ascii="Arial" w:hAnsi="Arial" w:cs="Arial"/>
          <w:b/>
          <w:sz w:val="28"/>
          <w:szCs w:val="28"/>
        </w:rPr>
      </w:pPr>
      <w:r>
        <w:rPr>
          <w:rFonts w:ascii="Arial" w:hAnsi="Arial" w:cs="Arial"/>
          <w:b/>
          <w:sz w:val="28"/>
          <w:szCs w:val="28"/>
        </w:rPr>
        <w:t xml:space="preserve">Suggested Answer </w:t>
      </w:r>
    </w:p>
    <w:p w14:paraId="54533192" w14:textId="77777777" w:rsidR="004C4C9E" w:rsidRPr="004C4C9E" w:rsidRDefault="004C4C9E" w:rsidP="004C4C9E">
      <w:pPr>
        <w:jc w:val="both"/>
        <w:rPr>
          <w:rFonts w:ascii="Arial" w:hAnsi="Arial" w:cs="Arial"/>
          <w:b/>
          <w:sz w:val="28"/>
          <w:szCs w:val="28"/>
        </w:rPr>
      </w:pPr>
      <w:r>
        <w:rPr>
          <w:rFonts w:ascii="Arial" w:hAnsi="Arial" w:cs="Arial"/>
          <w:b/>
          <w:sz w:val="28"/>
          <w:szCs w:val="28"/>
        </w:rPr>
        <w:t xml:space="preserve">(a) </w:t>
      </w:r>
      <w:r w:rsidRPr="004C4C9E">
        <w:rPr>
          <w:rFonts w:ascii="Arial" w:hAnsi="Arial" w:cs="Arial"/>
          <w:b/>
          <w:sz w:val="28"/>
          <w:szCs w:val="28"/>
        </w:rPr>
        <w:t>Explain whether public transport</w:t>
      </w:r>
      <w:r>
        <w:rPr>
          <w:rFonts w:ascii="Arial" w:hAnsi="Arial" w:cs="Arial"/>
          <w:b/>
          <w:sz w:val="28"/>
          <w:szCs w:val="28"/>
        </w:rPr>
        <w:t xml:space="preserve"> in Singapore is a public good. </w:t>
      </w:r>
      <w:r w:rsidRPr="004C4C9E">
        <w:rPr>
          <w:rFonts w:ascii="Arial" w:hAnsi="Arial" w:cs="Arial"/>
          <w:b/>
          <w:sz w:val="28"/>
          <w:szCs w:val="28"/>
        </w:rPr>
        <w:t>[2]</w:t>
      </w:r>
      <w:r w:rsidR="00E2280C">
        <w:rPr>
          <w:rFonts w:ascii="Arial" w:hAnsi="Arial" w:cs="Arial"/>
          <w:b/>
          <w:sz w:val="28"/>
          <w:szCs w:val="28"/>
        </w:rPr>
        <w:t xml:space="preserve"> -why it is a private good and why it is a merit good</w:t>
      </w:r>
    </w:p>
    <w:p w14:paraId="16A18EED" w14:textId="77777777" w:rsidR="004C4C9E" w:rsidRPr="004C4C9E" w:rsidRDefault="004C4C9E" w:rsidP="004C4C9E">
      <w:pPr>
        <w:jc w:val="both"/>
        <w:rPr>
          <w:rFonts w:ascii="Arial" w:hAnsi="Arial" w:cs="Arial"/>
          <w:sz w:val="28"/>
          <w:szCs w:val="28"/>
        </w:rPr>
      </w:pPr>
    </w:p>
    <w:p w14:paraId="4EF4C841"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Public transport in </w:t>
      </w:r>
      <w:r w:rsidRPr="00E2280C">
        <w:rPr>
          <w:rFonts w:ascii="Arial" w:hAnsi="Arial" w:cs="Arial"/>
          <w:sz w:val="28"/>
          <w:szCs w:val="28"/>
          <w:highlight w:val="yellow"/>
        </w:rPr>
        <w:t>Singapore is not a public good</w:t>
      </w:r>
      <w:r w:rsidRPr="004C4C9E">
        <w:rPr>
          <w:rFonts w:ascii="Arial" w:hAnsi="Arial" w:cs="Arial"/>
          <w:sz w:val="28"/>
          <w:szCs w:val="28"/>
        </w:rPr>
        <w:t xml:space="preserve"> as it is excludable. If commuters do not pay the corresponding fares, they can be excluded from consumin</w:t>
      </w:r>
      <w:r>
        <w:rPr>
          <w:rFonts w:ascii="Arial" w:hAnsi="Arial" w:cs="Arial"/>
          <w:sz w:val="28"/>
          <w:szCs w:val="28"/>
        </w:rPr>
        <w:t xml:space="preserve">g public transport services. </w:t>
      </w:r>
    </w:p>
    <w:p w14:paraId="1FB33B42" w14:textId="77777777" w:rsidR="004C4C9E" w:rsidRDefault="004C4C9E" w:rsidP="004C4C9E">
      <w:pPr>
        <w:jc w:val="both"/>
        <w:rPr>
          <w:rFonts w:ascii="Arial" w:hAnsi="Arial" w:cs="Arial"/>
          <w:sz w:val="28"/>
          <w:szCs w:val="28"/>
        </w:rPr>
      </w:pPr>
    </w:p>
    <w:p w14:paraId="39F51E0E" w14:textId="77777777" w:rsidR="004C4C9E" w:rsidRDefault="004C4C9E" w:rsidP="004C4C9E">
      <w:pPr>
        <w:jc w:val="both"/>
        <w:rPr>
          <w:rFonts w:ascii="Arial" w:hAnsi="Arial" w:cs="Arial"/>
          <w:sz w:val="28"/>
          <w:szCs w:val="28"/>
        </w:rPr>
      </w:pPr>
      <w:r w:rsidRPr="004C4C9E">
        <w:rPr>
          <w:rFonts w:ascii="Arial" w:hAnsi="Arial" w:cs="Arial"/>
          <w:sz w:val="28"/>
          <w:szCs w:val="28"/>
        </w:rPr>
        <w:t>Public transport in Singapore is not a public good as it is rival in consumption. The consumption of public transport services by one commuter reduces the number of seats or space availab</w:t>
      </w:r>
      <w:r>
        <w:rPr>
          <w:rFonts w:ascii="Arial" w:hAnsi="Arial" w:cs="Arial"/>
          <w:sz w:val="28"/>
          <w:szCs w:val="28"/>
        </w:rPr>
        <w:t xml:space="preserve">le for another commuter. </w:t>
      </w:r>
    </w:p>
    <w:p w14:paraId="0B8ED914" w14:textId="77777777" w:rsidR="00E2280C" w:rsidRDefault="00E2280C" w:rsidP="004C4C9E">
      <w:pPr>
        <w:jc w:val="both"/>
        <w:rPr>
          <w:rFonts w:ascii="Arial" w:hAnsi="Arial" w:cs="Arial"/>
          <w:sz w:val="28"/>
          <w:szCs w:val="28"/>
        </w:rPr>
      </w:pPr>
    </w:p>
    <w:p w14:paraId="022A8D84" w14:textId="77777777" w:rsidR="00E2280C" w:rsidRDefault="00E2280C" w:rsidP="004C4C9E">
      <w:pPr>
        <w:jc w:val="both"/>
        <w:rPr>
          <w:rFonts w:ascii="Arial" w:hAnsi="Arial" w:cs="Arial"/>
          <w:sz w:val="28"/>
          <w:szCs w:val="28"/>
        </w:rPr>
      </w:pPr>
      <w:r w:rsidRPr="007E7EC7">
        <w:rPr>
          <w:rFonts w:ascii="Arial" w:hAnsi="Arial" w:cs="Arial"/>
          <w:sz w:val="28"/>
          <w:szCs w:val="28"/>
          <w:highlight w:val="yellow"/>
        </w:rPr>
        <w:t xml:space="preserve">Prove that it is </w:t>
      </w:r>
      <w:r w:rsidR="007E7EC7">
        <w:rPr>
          <w:rFonts w:ascii="Arial" w:hAnsi="Arial" w:cs="Arial"/>
          <w:sz w:val="28"/>
          <w:szCs w:val="28"/>
          <w:highlight w:val="yellow"/>
        </w:rPr>
        <w:t xml:space="preserve">a </w:t>
      </w:r>
      <w:r w:rsidRPr="007E7EC7">
        <w:rPr>
          <w:rFonts w:ascii="Arial" w:hAnsi="Arial" w:cs="Arial"/>
          <w:sz w:val="28"/>
          <w:szCs w:val="28"/>
          <w:highlight w:val="yellow"/>
        </w:rPr>
        <w:t>merit good – show that it has positive externality</w:t>
      </w:r>
    </w:p>
    <w:p w14:paraId="3583ABBD" w14:textId="77777777" w:rsidR="004C4C9E" w:rsidRPr="004C4C9E" w:rsidRDefault="004C4C9E" w:rsidP="004C4C9E">
      <w:pPr>
        <w:jc w:val="both"/>
        <w:rPr>
          <w:rFonts w:ascii="Arial" w:hAnsi="Arial" w:cs="Arial"/>
          <w:sz w:val="28"/>
          <w:szCs w:val="28"/>
        </w:rPr>
      </w:pPr>
    </w:p>
    <w:p w14:paraId="176040A4" w14:textId="77777777" w:rsidR="004C4C9E" w:rsidRPr="004C4C9E" w:rsidRDefault="004C4C9E" w:rsidP="004C4C9E">
      <w:pPr>
        <w:jc w:val="both"/>
        <w:rPr>
          <w:rFonts w:ascii="Arial" w:hAnsi="Arial" w:cs="Arial"/>
          <w:b/>
          <w:sz w:val="28"/>
          <w:szCs w:val="28"/>
        </w:rPr>
      </w:pPr>
      <w:r w:rsidRPr="004C4C9E">
        <w:rPr>
          <w:rFonts w:ascii="Arial" w:hAnsi="Arial" w:cs="Arial"/>
          <w:b/>
          <w:sz w:val="28"/>
          <w:szCs w:val="28"/>
        </w:rPr>
        <w:t xml:space="preserve">(b) Using a diagram, explain why there is need for the government to intervene in the market for </w:t>
      </w:r>
      <w:r>
        <w:rPr>
          <w:rFonts w:ascii="Arial" w:hAnsi="Arial" w:cs="Arial"/>
          <w:b/>
          <w:sz w:val="28"/>
          <w:szCs w:val="28"/>
        </w:rPr>
        <w:t xml:space="preserve">private transport in Singapore. </w:t>
      </w:r>
      <w:r w:rsidRPr="004C4C9E">
        <w:rPr>
          <w:rFonts w:ascii="Arial" w:hAnsi="Arial" w:cs="Arial"/>
          <w:b/>
          <w:sz w:val="28"/>
          <w:szCs w:val="28"/>
        </w:rPr>
        <w:t>[6]</w:t>
      </w:r>
    </w:p>
    <w:p w14:paraId="629C88ED" w14:textId="77777777" w:rsidR="004C4C9E" w:rsidRPr="004C4C9E" w:rsidRDefault="004C4C9E" w:rsidP="004C4C9E">
      <w:pPr>
        <w:jc w:val="both"/>
        <w:rPr>
          <w:rFonts w:ascii="Arial" w:hAnsi="Arial" w:cs="Arial"/>
          <w:sz w:val="28"/>
          <w:szCs w:val="28"/>
        </w:rPr>
      </w:pPr>
      <w:r>
        <w:rPr>
          <w:rFonts w:ascii="Arial" w:hAnsi="Arial" w:cs="Arial"/>
          <w:sz w:val="28"/>
          <w:szCs w:val="28"/>
        </w:rPr>
        <w:t xml:space="preserve"> </w:t>
      </w:r>
    </w:p>
    <w:p w14:paraId="2A3DD287" w14:textId="77777777" w:rsidR="004C4C9E" w:rsidRPr="004C4C9E" w:rsidRDefault="004C4C9E" w:rsidP="004C4C9E">
      <w:pPr>
        <w:jc w:val="both"/>
        <w:rPr>
          <w:rFonts w:ascii="Arial" w:hAnsi="Arial" w:cs="Arial"/>
          <w:sz w:val="28"/>
          <w:szCs w:val="28"/>
        </w:rPr>
      </w:pPr>
      <w:r>
        <w:rPr>
          <w:rFonts w:ascii="Arial" w:hAnsi="Arial" w:cs="Arial"/>
          <w:sz w:val="28"/>
          <w:szCs w:val="28"/>
        </w:rPr>
        <w:t>T</w:t>
      </w:r>
      <w:r w:rsidRPr="004C4C9E">
        <w:rPr>
          <w:rFonts w:ascii="Arial" w:hAnsi="Arial" w:cs="Arial"/>
          <w:sz w:val="28"/>
          <w:szCs w:val="28"/>
        </w:rPr>
        <w:t>he consumption of private transportation in Singapore generates negative externalities in the form of traffic congestion, which refer to the adverse spillover effects imposed on third parties from the production or consumption of a good.</w:t>
      </w:r>
    </w:p>
    <w:p w14:paraId="20C24423" w14:textId="77777777" w:rsidR="004C4C9E" w:rsidRDefault="004C4C9E" w:rsidP="004C4C9E">
      <w:pPr>
        <w:jc w:val="both"/>
        <w:rPr>
          <w:rFonts w:ascii="Arial" w:hAnsi="Arial" w:cs="Arial"/>
          <w:sz w:val="28"/>
          <w:szCs w:val="28"/>
        </w:rPr>
      </w:pPr>
    </w:p>
    <w:p w14:paraId="57BCA3F1"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When a person drives his car during peak periods on a busy road, he slows down traffic and causes delay to other road users. The cost of such delays is then borne by third parties like their employers as their workers turn up late for work and the delivery of their goods are delayed.</w:t>
      </w:r>
    </w:p>
    <w:p w14:paraId="7AEA3B59" w14:textId="77777777" w:rsidR="004C4C9E" w:rsidRDefault="004C4C9E" w:rsidP="004C4C9E">
      <w:pPr>
        <w:jc w:val="both"/>
        <w:rPr>
          <w:rFonts w:ascii="Arial" w:hAnsi="Arial" w:cs="Arial"/>
          <w:sz w:val="28"/>
          <w:szCs w:val="28"/>
        </w:rPr>
      </w:pPr>
    </w:p>
    <w:p w14:paraId="06F3CDA1" w14:textId="77777777" w:rsidR="004C4C9E" w:rsidRDefault="004C4C9E" w:rsidP="004C4C9E">
      <w:pPr>
        <w:jc w:val="both"/>
        <w:rPr>
          <w:rFonts w:ascii="Arial" w:hAnsi="Arial" w:cs="Arial"/>
          <w:sz w:val="28"/>
          <w:szCs w:val="28"/>
        </w:rPr>
      </w:pPr>
      <w:r w:rsidRPr="004C4C9E">
        <w:rPr>
          <w:rFonts w:ascii="Arial" w:hAnsi="Arial" w:cs="Arial"/>
          <w:sz w:val="28"/>
          <w:szCs w:val="28"/>
        </w:rPr>
        <w:t>As traffic congestion disrupts economic activity hence adversely effects economic growth, curbing such congestion “could reduce a country’s potential for creating prosperity” (extract 1)</w:t>
      </w:r>
    </w:p>
    <w:p w14:paraId="52245C8C" w14:textId="77777777" w:rsidR="004C4C9E" w:rsidRDefault="004C4C9E" w:rsidP="004C4C9E">
      <w:pPr>
        <w:jc w:val="both"/>
        <w:rPr>
          <w:rFonts w:ascii="Arial" w:hAnsi="Arial" w:cs="Arial"/>
          <w:sz w:val="28"/>
          <w:szCs w:val="28"/>
        </w:rPr>
      </w:pPr>
    </w:p>
    <w:p w14:paraId="57FF5680" w14:textId="77777777" w:rsidR="004C4C9E" w:rsidRPr="004C4C9E" w:rsidRDefault="004C4C9E" w:rsidP="004C4C9E">
      <w:pPr>
        <w:jc w:val="both"/>
        <w:rPr>
          <w:rFonts w:ascii="Arial" w:hAnsi="Arial" w:cs="Arial"/>
          <w:sz w:val="28"/>
          <w:szCs w:val="28"/>
        </w:rPr>
      </w:pPr>
      <w:r>
        <w:rPr>
          <w:noProof/>
          <w:lang w:val="en-GB"/>
        </w:rPr>
        <w:drawing>
          <wp:anchor distT="0" distB="0" distL="0" distR="0" simplePos="0" relativeHeight="251659264" behindDoc="0" locked="0" layoutInCell="1" allowOverlap="1" wp14:anchorId="45305275" wp14:editId="69D81FC1">
            <wp:simplePos x="0" y="0"/>
            <wp:positionH relativeFrom="page">
              <wp:posOffset>914400</wp:posOffset>
            </wp:positionH>
            <wp:positionV relativeFrom="paragraph">
              <wp:posOffset>195580</wp:posOffset>
            </wp:positionV>
            <wp:extent cx="4295775" cy="2491740"/>
            <wp:effectExtent l="0" t="0" r="9525"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95775" cy="2491740"/>
                    </a:xfrm>
                    <a:prstGeom prst="rect">
                      <a:avLst/>
                    </a:prstGeom>
                  </pic:spPr>
                </pic:pic>
              </a:graphicData>
            </a:graphic>
          </wp:anchor>
        </w:drawing>
      </w:r>
    </w:p>
    <w:p w14:paraId="79A65F10" w14:textId="77777777" w:rsidR="004C4C9E" w:rsidRDefault="004C4C9E" w:rsidP="004C4C9E">
      <w:pPr>
        <w:jc w:val="both"/>
        <w:rPr>
          <w:rFonts w:ascii="Arial" w:hAnsi="Arial" w:cs="Arial"/>
          <w:sz w:val="28"/>
          <w:szCs w:val="28"/>
        </w:rPr>
      </w:pPr>
      <w:r>
        <w:rPr>
          <w:rFonts w:ascii="Arial" w:hAnsi="Arial" w:cs="Arial"/>
          <w:sz w:val="28"/>
          <w:szCs w:val="28"/>
        </w:rPr>
        <w:t>As seen from the</w:t>
      </w:r>
      <w:r w:rsidRPr="004C4C9E">
        <w:rPr>
          <w:rFonts w:ascii="Arial" w:hAnsi="Arial" w:cs="Arial"/>
          <w:sz w:val="28"/>
          <w:szCs w:val="28"/>
        </w:rPr>
        <w:t xml:space="preserve"> diagram, there are no traffic jams and hence no external costs generated up to OQ. </w:t>
      </w:r>
      <w:proofErr w:type="gramStart"/>
      <w:r>
        <w:rPr>
          <w:rFonts w:ascii="Arial" w:hAnsi="Arial" w:cs="Arial"/>
          <w:sz w:val="28"/>
          <w:szCs w:val="28"/>
        </w:rPr>
        <w:t>Thus</w:t>
      </w:r>
      <w:proofErr w:type="gramEnd"/>
      <w:r>
        <w:rPr>
          <w:rFonts w:ascii="Arial" w:hAnsi="Arial" w:cs="Arial"/>
          <w:sz w:val="28"/>
          <w:szCs w:val="28"/>
        </w:rPr>
        <w:t xml:space="preserve"> MPC and MSC are identical. </w:t>
      </w:r>
      <w:r w:rsidRPr="004C4C9E">
        <w:rPr>
          <w:rFonts w:ascii="Arial" w:hAnsi="Arial" w:cs="Arial"/>
          <w:sz w:val="28"/>
          <w:szCs w:val="28"/>
        </w:rPr>
        <w:t>Beyond OQ, congestion sets in and worsens, so the MPC for each driver rises as he wastes increasingly more time and fuel being st</w:t>
      </w:r>
      <w:r>
        <w:rPr>
          <w:rFonts w:ascii="Arial" w:hAnsi="Arial" w:cs="Arial"/>
          <w:sz w:val="28"/>
          <w:szCs w:val="28"/>
        </w:rPr>
        <w:t xml:space="preserve">uck in a worsening traffic jam. </w:t>
      </w:r>
      <w:r w:rsidRPr="004C4C9E">
        <w:rPr>
          <w:rFonts w:ascii="Arial" w:hAnsi="Arial" w:cs="Arial"/>
          <w:sz w:val="28"/>
          <w:szCs w:val="28"/>
        </w:rPr>
        <w:t>With increasing delays imposed on employers and businesses, MEC also rises, causing the MSC to dive</w:t>
      </w:r>
      <w:r>
        <w:rPr>
          <w:rFonts w:ascii="Arial" w:hAnsi="Arial" w:cs="Arial"/>
          <w:sz w:val="28"/>
          <w:szCs w:val="28"/>
        </w:rPr>
        <w:t xml:space="preserve">rge more and more from the MPC. </w:t>
      </w:r>
    </w:p>
    <w:p w14:paraId="7E99DE99" w14:textId="77777777" w:rsidR="004C4C9E" w:rsidRDefault="004C4C9E" w:rsidP="004C4C9E">
      <w:pPr>
        <w:jc w:val="both"/>
        <w:rPr>
          <w:rFonts w:ascii="Arial" w:hAnsi="Arial" w:cs="Arial"/>
          <w:sz w:val="28"/>
          <w:szCs w:val="28"/>
        </w:rPr>
      </w:pPr>
    </w:p>
    <w:p w14:paraId="6FFD8219"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Assuming that there are no positive externalities or merit good effects, the demand curve DD which is also the marginal private benefit (MPB) curve will be equal to the marginal social benefit (MSB) curve.</w:t>
      </w:r>
      <w:r w:rsidR="007950A4">
        <w:rPr>
          <w:rFonts w:ascii="Arial" w:hAnsi="Arial" w:cs="Arial"/>
          <w:sz w:val="28"/>
          <w:szCs w:val="28"/>
        </w:rPr>
        <w:t xml:space="preserve"> </w:t>
      </w:r>
      <w:r w:rsidRPr="004C4C9E">
        <w:rPr>
          <w:rFonts w:ascii="Arial" w:hAnsi="Arial" w:cs="Arial"/>
          <w:sz w:val="28"/>
          <w:szCs w:val="28"/>
        </w:rPr>
        <w:t xml:space="preserve">Without intervention, the </w:t>
      </w:r>
      <w:proofErr w:type="gramStart"/>
      <w:r w:rsidRPr="004C4C9E">
        <w:rPr>
          <w:rFonts w:ascii="Arial" w:hAnsi="Arial" w:cs="Arial"/>
          <w:sz w:val="28"/>
          <w:szCs w:val="28"/>
        </w:rPr>
        <w:t>free market</w:t>
      </w:r>
      <w:proofErr w:type="gramEnd"/>
      <w:r w:rsidRPr="004C4C9E">
        <w:rPr>
          <w:rFonts w:ascii="Arial" w:hAnsi="Arial" w:cs="Arial"/>
          <w:sz w:val="28"/>
          <w:szCs w:val="28"/>
        </w:rPr>
        <w:t xml:space="preserve"> traffic volume is </w:t>
      </w:r>
      <w:proofErr w:type="spellStart"/>
      <w:r w:rsidRPr="004C4C9E">
        <w:rPr>
          <w:rFonts w:ascii="Arial" w:hAnsi="Arial" w:cs="Arial"/>
          <w:sz w:val="28"/>
          <w:szCs w:val="28"/>
        </w:rPr>
        <w:t>Qp</w:t>
      </w:r>
      <w:proofErr w:type="spellEnd"/>
      <w:r w:rsidRPr="004C4C9E">
        <w:rPr>
          <w:rFonts w:ascii="Arial" w:hAnsi="Arial" w:cs="Arial"/>
          <w:sz w:val="28"/>
          <w:szCs w:val="28"/>
        </w:rPr>
        <w:t xml:space="preserve"> where MPB = MPC, while the socially efficient outcome where MSB = MSC is at Qs.</w:t>
      </w:r>
    </w:p>
    <w:p w14:paraId="6B74F649" w14:textId="77777777" w:rsidR="004C4C9E" w:rsidRDefault="004C4C9E" w:rsidP="004C4C9E">
      <w:pPr>
        <w:jc w:val="both"/>
        <w:rPr>
          <w:rFonts w:ascii="Arial" w:hAnsi="Arial" w:cs="Arial"/>
          <w:sz w:val="28"/>
          <w:szCs w:val="28"/>
        </w:rPr>
      </w:pPr>
    </w:p>
    <w:p w14:paraId="01193C72"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From Qs to </w:t>
      </w:r>
      <w:proofErr w:type="spellStart"/>
      <w:r w:rsidRPr="004C4C9E">
        <w:rPr>
          <w:rFonts w:ascii="Arial" w:hAnsi="Arial" w:cs="Arial"/>
          <w:sz w:val="28"/>
          <w:szCs w:val="28"/>
        </w:rPr>
        <w:t>Qp</w:t>
      </w:r>
      <w:proofErr w:type="spellEnd"/>
      <w:r w:rsidRPr="004C4C9E">
        <w:rPr>
          <w:rFonts w:ascii="Arial" w:hAnsi="Arial" w:cs="Arial"/>
          <w:sz w:val="28"/>
          <w:szCs w:val="28"/>
        </w:rPr>
        <w:t>, as MSC &gt; MSB, the deadwe</w:t>
      </w:r>
      <w:r>
        <w:rPr>
          <w:rFonts w:ascii="Arial" w:hAnsi="Arial" w:cs="Arial"/>
          <w:sz w:val="28"/>
          <w:szCs w:val="28"/>
        </w:rPr>
        <w:t xml:space="preserve">ight loss of the shaded area is generated. </w:t>
      </w:r>
      <w:r w:rsidRPr="004C4C9E">
        <w:rPr>
          <w:rFonts w:ascii="Arial" w:hAnsi="Arial" w:cs="Arial"/>
          <w:sz w:val="28"/>
          <w:szCs w:val="28"/>
        </w:rPr>
        <w:t xml:space="preserve">Since </w:t>
      </w:r>
      <w:proofErr w:type="spellStart"/>
      <w:r w:rsidRPr="004C4C9E">
        <w:rPr>
          <w:rFonts w:ascii="Arial" w:hAnsi="Arial" w:cs="Arial"/>
          <w:sz w:val="28"/>
          <w:szCs w:val="28"/>
        </w:rPr>
        <w:t>Qp</w:t>
      </w:r>
      <w:proofErr w:type="spellEnd"/>
      <w:r w:rsidRPr="004C4C9E">
        <w:rPr>
          <w:rFonts w:ascii="Arial" w:hAnsi="Arial" w:cs="Arial"/>
          <w:sz w:val="28"/>
          <w:szCs w:val="28"/>
        </w:rPr>
        <w:t xml:space="preserve"> &gt; Qs, the road is over consumed so there is a need for the government to intervene to reduce the traffic congestion</w:t>
      </w:r>
    </w:p>
    <w:p w14:paraId="40308082" w14:textId="77777777" w:rsidR="004C4C9E" w:rsidRDefault="004C4C9E" w:rsidP="004C4C9E">
      <w:pPr>
        <w:jc w:val="both"/>
        <w:rPr>
          <w:rFonts w:ascii="Arial" w:hAnsi="Arial" w:cs="Arial"/>
          <w:sz w:val="28"/>
          <w:szCs w:val="28"/>
        </w:rPr>
      </w:pPr>
    </w:p>
    <w:p w14:paraId="1FBEE3AE" w14:textId="77777777" w:rsidR="004D7979" w:rsidRPr="004C4C9E" w:rsidRDefault="004D7979" w:rsidP="004C4C9E">
      <w:pPr>
        <w:jc w:val="both"/>
        <w:rPr>
          <w:rFonts w:ascii="Arial" w:hAnsi="Arial" w:cs="Arial"/>
          <w:sz w:val="28"/>
          <w:szCs w:val="28"/>
        </w:rPr>
      </w:pPr>
      <w:r>
        <w:rPr>
          <w:rFonts w:ascii="Arial" w:hAnsi="Arial" w:cs="Arial"/>
          <w:sz w:val="28"/>
          <w:szCs w:val="28"/>
        </w:rPr>
        <w:t>Explain why the road usage market is not able to achieve efficient allocation of road usage. (6)</w:t>
      </w:r>
    </w:p>
    <w:p w14:paraId="79315117"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7400D91C" w14:textId="77777777" w:rsidR="004C4C9E" w:rsidRDefault="004C4C9E" w:rsidP="004C4C9E">
      <w:pPr>
        <w:rPr>
          <w:rFonts w:ascii="Arial" w:hAnsi="Arial" w:cs="Arial"/>
          <w:sz w:val="28"/>
          <w:szCs w:val="28"/>
        </w:rPr>
      </w:pPr>
      <w:r>
        <w:rPr>
          <w:rFonts w:ascii="Arial" w:hAnsi="Arial" w:cs="Arial"/>
          <w:sz w:val="28"/>
          <w:szCs w:val="28"/>
        </w:rPr>
        <w:br w:type="page"/>
      </w:r>
    </w:p>
    <w:p w14:paraId="5F960DD1" w14:textId="77777777" w:rsidR="004C4C9E" w:rsidRPr="004C4C9E" w:rsidRDefault="004C4C9E" w:rsidP="004C4C9E">
      <w:pPr>
        <w:jc w:val="both"/>
        <w:rPr>
          <w:rFonts w:ascii="Arial" w:hAnsi="Arial" w:cs="Arial"/>
          <w:b/>
          <w:sz w:val="28"/>
          <w:szCs w:val="28"/>
        </w:rPr>
      </w:pPr>
      <w:r w:rsidRPr="004C4C9E">
        <w:rPr>
          <w:rFonts w:ascii="Arial" w:hAnsi="Arial" w:cs="Arial"/>
          <w:b/>
          <w:sz w:val="28"/>
          <w:szCs w:val="28"/>
        </w:rPr>
        <w:t xml:space="preserve">(c) </w:t>
      </w:r>
      <w:proofErr w:type="spellStart"/>
      <w:r w:rsidRPr="004C4C9E">
        <w:rPr>
          <w:rFonts w:ascii="Arial" w:hAnsi="Arial" w:cs="Arial"/>
          <w:b/>
          <w:sz w:val="28"/>
          <w:szCs w:val="28"/>
        </w:rPr>
        <w:t>Analyse</w:t>
      </w:r>
      <w:proofErr w:type="spellEnd"/>
      <w:r w:rsidRPr="004C4C9E">
        <w:rPr>
          <w:rFonts w:ascii="Arial" w:hAnsi="Arial" w:cs="Arial"/>
          <w:b/>
          <w:sz w:val="28"/>
          <w:szCs w:val="28"/>
        </w:rPr>
        <w:t xml:space="preserve"> the impact of higher COE prices on the market for public transport.</w:t>
      </w:r>
      <w:r>
        <w:rPr>
          <w:rFonts w:ascii="Arial" w:hAnsi="Arial" w:cs="Arial"/>
          <w:b/>
          <w:sz w:val="28"/>
          <w:szCs w:val="28"/>
        </w:rPr>
        <w:t xml:space="preserve"> [4]</w:t>
      </w:r>
    </w:p>
    <w:p w14:paraId="1A9CF481" w14:textId="77777777" w:rsidR="004C4C9E" w:rsidRPr="004C4C9E" w:rsidRDefault="004C4C9E" w:rsidP="004C4C9E">
      <w:pPr>
        <w:jc w:val="both"/>
        <w:rPr>
          <w:rFonts w:ascii="Arial" w:hAnsi="Arial" w:cs="Arial"/>
          <w:sz w:val="28"/>
          <w:szCs w:val="28"/>
        </w:rPr>
      </w:pPr>
    </w:p>
    <w:p w14:paraId="125CA9B8"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Rising COE prices translate to higher car prices and thus higher cost of private car ownership. As public and private transport are substitutes, rising cost of private car ownership should raise the demand for public transport, thus causing public transp</w:t>
      </w:r>
      <w:r>
        <w:rPr>
          <w:rFonts w:ascii="Arial" w:hAnsi="Arial" w:cs="Arial"/>
          <w:sz w:val="28"/>
          <w:szCs w:val="28"/>
        </w:rPr>
        <w:t>ort fares and volume to rise.</w:t>
      </w:r>
    </w:p>
    <w:p w14:paraId="07E7BBCF" w14:textId="77777777" w:rsidR="004C4C9E" w:rsidRDefault="004C4C9E" w:rsidP="004C4C9E">
      <w:pPr>
        <w:jc w:val="both"/>
        <w:rPr>
          <w:rFonts w:ascii="Arial" w:hAnsi="Arial" w:cs="Arial"/>
          <w:sz w:val="28"/>
          <w:szCs w:val="28"/>
        </w:rPr>
      </w:pPr>
    </w:p>
    <w:p w14:paraId="601C9E02" w14:textId="77777777" w:rsidR="004C4C9E" w:rsidRPr="00E2280C" w:rsidRDefault="004C4C9E" w:rsidP="004C4C9E">
      <w:pPr>
        <w:jc w:val="both"/>
        <w:rPr>
          <w:rFonts w:ascii="Arial" w:hAnsi="Arial" w:cs="Arial"/>
          <w:b/>
          <w:sz w:val="28"/>
          <w:szCs w:val="28"/>
        </w:rPr>
      </w:pPr>
      <w:r w:rsidRPr="00E2280C">
        <w:rPr>
          <w:rFonts w:ascii="Arial" w:hAnsi="Arial" w:cs="Arial"/>
          <w:b/>
          <w:sz w:val="28"/>
          <w:szCs w:val="28"/>
        </w:rPr>
        <w:t xml:space="preserve">However, as fares are regulated by the Public Transport Council (extract 2), public transport fares may remain unchanged. </w:t>
      </w:r>
    </w:p>
    <w:p w14:paraId="44E69A34" w14:textId="77777777" w:rsidR="004C4C9E" w:rsidRDefault="004C4C9E" w:rsidP="004C4C9E">
      <w:pPr>
        <w:jc w:val="both"/>
        <w:rPr>
          <w:rFonts w:ascii="Arial" w:hAnsi="Arial" w:cs="Arial"/>
          <w:sz w:val="28"/>
          <w:szCs w:val="28"/>
        </w:rPr>
      </w:pPr>
    </w:p>
    <w:p w14:paraId="5DB690CF"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Also, as car ownership is directly limited by the COE quota, rising COE and thus car prices may have no impact on the </w:t>
      </w:r>
      <w:r>
        <w:rPr>
          <w:rFonts w:ascii="Arial" w:hAnsi="Arial" w:cs="Arial"/>
          <w:sz w:val="28"/>
          <w:szCs w:val="28"/>
        </w:rPr>
        <w:t xml:space="preserve">demand for public transport. </w:t>
      </w:r>
    </w:p>
    <w:p w14:paraId="3FDE3FD3" w14:textId="77777777" w:rsidR="004C4C9E" w:rsidRPr="004C4C9E" w:rsidRDefault="004C4C9E" w:rsidP="004C4C9E">
      <w:pPr>
        <w:jc w:val="both"/>
        <w:rPr>
          <w:rFonts w:ascii="Arial" w:hAnsi="Arial" w:cs="Arial"/>
          <w:sz w:val="28"/>
          <w:szCs w:val="28"/>
        </w:rPr>
      </w:pPr>
    </w:p>
    <w:p w14:paraId="4C434756" w14:textId="77777777" w:rsidR="004C4C9E" w:rsidRPr="004C4C9E" w:rsidRDefault="004C4C9E" w:rsidP="004C4C9E">
      <w:pPr>
        <w:jc w:val="both"/>
        <w:rPr>
          <w:rFonts w:ascii="Arial" w:hAnsi="Arial" w:cs="Arial"/>
          <w:b/>
          <w:sz w:val="28"/>
          <w:szCs w:val="28"/>
        </w:rPr>
      </w:pPr>
      <w:r w:rsidRPr="004C4C9E">
        <w:rPr>
          <w:rFonts w:ascii="Arial" w:hAnsi="Arial" w:cs="Arial"/>
          <w:b/>
          <w:sz w:val="28"/>
          <w:szCs w:val="28"/>
        </w:rPr>
        <w:t>(d) Discuss whether rail fares charged by public transport operators in Singapore should be regulated.</w:t>
      </w:r>
      <w:r>
        <w:rPr>
          <w:rFonts w:ascii="Arial" w:hAnsi="Arial" w:cs="Arial"/>
          <w:b/>
          <w:sz w:val="28"/>
          <w:szCs w:val="28"/>
        </w:rPr>
        <w:t xml:space="preserve"> [8]</w:t>
      </w:r>
    </w:p>
    <w:p w14:paraId="4C14853C" w14:textId="77777777" w:rsidR="004C4C9E" w:rsidRPr="004C4C9E" w:rsidRDefault="004C4C9E" w:rsidP="004C4C9E">
      <w:pPr>
        <w:jc w:val="both"/>
        <w:rPr>
          <w:rFonts w:ascii="Arial" w:hAnsi="Arial" w:cs="Arial"/>
          <w:b/>
          <w:sz w:val="28"/>
          <w:szCs w:val="28"/>
        </w:rPr>
      </w:pPr>
    </w:p>
    <w:p w14:paraId="4A482437"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Question interpretation</w:t>
      </w:r>
    </w:p>
    <w:p w14:paraId="4CA22E84" w14:textId="77777777" w:rsidR="004C4C9E" w:rsidRPr="004C4C9E" w:rsidRDefault="004C4C9E" w:rsidP="004C4C9E">
      <w:pPr>
        <w:pStyle w:val="ListParagraph"/>
        <w:numPr>
          <w:ilvl w:val="0"/>
          <w:numId w:val="46"/>
        </w:numPr>
        <w:jc w:val="both"/>
        <w:rPr>
          <w:rFonts w:ascii="Arial" w:hAnsi="Arial" w:cs="Arial"/>
          <w:sz w:val="28"/>
          <w:szCs w:val="28"/>
        </w:rPr>
      </w:pPr>
      <w:r w:rsidRPr="004C4C9E">
        <w:rPr>
          <w:rFonts w:ascii="Arial" w:hAnsi="Arial" w:cs="Arial"/>
          <w:sz w:val="28"/>
          <w:szCs w:val="28"/>
        </w:rPr>
        <w:t>What is the relevant market structure for rail services in Singapore?</w:t>
      </w:r>
    </w:p>
    <w:p w14:paraId="04DF644F" w14:textId="77777777" w:rsidR="004C4C9E" w:rsidRPr="004C4C9E" w:rsidRDefault="004C4C9E" w:rsidP="004C4C9E">
      <w:pPr>
        <w:pStyle w:val="ListParagraph"/>
        <w:numPr>
          <w:ilvl w:val="0"/>
          <w:numId w:val="46"/>
        </w:numPr>
        <w:jc w:val="both"/>
        <w:rPr>
          <w:rFonts w:ascii="Arial" w:hAnsi="Arial" w:cs="Arial"/>
          <w:sz w:val="28"/>
          <w:szCs w:val="28"/>
        </w:rPr>
      </w:pPr>
      <w:r w:rsidRPr="004C4C9E">
        <w:rPr>
          <w:rFonts w:ascii="Arial" w:hAnsi="Arial" w:cs="Arial"/>
          <w:sz w:val="28"/>
          <w:szCs w:val="28"/>
        </w:rPr>
        <w:t>What are the reasons for and against rail fare regulation in Singapore?</w:t>
      </w:r>
    </w:p>
    <w:p w14:paraId="0917E2D3" w14:textId="77777777" w:rsidR="004C4C9E" w:rsidRPr="004C4C9E" w:rsidRDefault="004C4C9E" w:rsidP="004C4C9E">
      <w:pPr>
        <w:pStyle w:val="ListParagraph"/>
        <w:numPr>
          <w:ilvl w:val="0"/>
          <w:numId w:val="46"/>
        </w:numPr>
        <w:jc w:val="both"/>
        <w:rPr>
          <w:rFonts w:ascii="Arial" w:hAnsi="Arial" w:cs="Arial"/>
          <w:sz w:val="28"/>
          <w:szCs w:val="28"/>
        </w:rPr>
      </w:pPr>
      <w:r w:rsidRPr="004C4C9E">
        <w:rPr>
          <w:rFonts w:ascii="Arial" w:hAnsi="Arial" w:cs="Arial"/>
          <w:sz w:val="28"/>
          <w:szCs w:val="28"/>
        </w:rPr>
        <w:t>Should rail fares in Singapore be regulated?</w:t>
      </w:r>
    </w:p>
    <w:p w14:paraId="74656E00" w14:textId="77777777" w:rsidR="004C4C9E" w:rsidRPr="004C4C9E" w:rsidRDefault="004C4C9E" w:rsidP="004C4C9E">
      <w:pPr>
        <w:jc w:val="both"/>
        <w:rPr>
          <w:rFonts w:ascii="Arial" w:hAnsi="Arial" w:cs="Arial"/>
          <w:sz w:val="28"/>
          <w:szCs w:val="28"/>
        </w:rPr>
      </w:pPr>
    </w:p>
    <w:p w14:paraId="7239DC6D"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Introduction</w:t>
      </w:r>
    </w:p>
    <w:p w14:paraId="30CA2720"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market for rail services in Singapore resembles that of a natural monopoly, which refers to a situation where a single firm can supply the entire market at a lower cost than two or more fi</w:t>
      </w:r>
      <w:r>
        <w:rPr>
          <w:rFonts w:ascii="Arial" w:hAnsi="Arial" w:cs="Arial"/>
          <w:sz w:val="28"/>
          <w:szCs w:val="28"/>
        </w:rPr>
        <w:t xml:space="preserve">rms. </w:t>
      </w:r>
      <w:r w:rsidRPr="004C4C9E">
        <w:rPr>
          <w:rFonts w:ascii="Arial" w:hAnsi="Arial" w:cs="Arial"/>
          <w:sz w:val="28"/>
          <w:szCs w:val="28"/>
        </w:rPr>
        <w:t xml:space="preserve">This essay aims to </w:t>
      </w:r>
      <w:proofErr w:type="spellStart"/>
      <w:r w:rsidRPr="004C4C9E">
        <w:rPr>
          <w:rFonts w:ascii="Arial" w:hAnsi="Arial" w:cs="Arial"/>
          <w:sz w:val="28"/>
          <w:szCs w:val="28"/>
        </w:rPr>
        <w:t>analyse</w:t>
      </w:r>
      <w:proofErr w:type="spellEnd"/>
      <w:r w:rsidRPr="004C4C9E">
        <w:rPr>
          <w:rFonts w:ascii="Arial" w:hAnsi="Arial" w:cs="Arial"/>
          <w:sz w:val="28"/>
          <w:szCs w:val="28"/>
        </w:rPr>
        <w:t xml:space="preserve"> the reasons for and against regulating rail fares in Singapore before evaluating the need for such regulation</w:t>
      </w:r>
    </w:p>
    <w:p w14:paraId="564BD542"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36412EA0"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Reasons for regulating rail fares in Singapore</w:t>
      </w:r>
      <w:r w:rsidR="00951419">
        <w:rPr>
          <w:rFonts w:ascii="Arial" w:hAnsi="Arial" w:cs="Arial"/>
          <w:sz w:val="28"/>
          <w:szCs w:val="28"/>
          <w:u w:val="single"/>
        </w:rPr>
        <w:t xml:space="preserve"> (to achieve allocative efficient / help the lower income group)</w:t>
      </w:r>
    </w:p>
    <w:p w14:paraId="7DA68E4E"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Due to the high cost of setting up the rail infrastructure </w:t>
      </w:r>
      <w:proofErr w:type="gramStart"/>
      <w:r w:rsidRPr="004C4C9E">
        <w:rPr>
          <w:rFonts w:ascii="Arial" w:hAnsi="Arial" w:cs="Arial"/>
          <w:sz w:val="28"/>
          <w:szCs w:val="28"/>
        </w:rPr>
        <w:t>e.g.</w:t>
      </w:r>
      <w:proofErr w:type="gramEnd"/>
      <w:r w:rsidRPr="004C4C9E">
        <w:rPr>
          <w:rFonts w:ascii="Arial" w:hAnsi="Arial" w:cs="Arial"/>
          <w:sz w:val="28"/>
          <w:szCs w:val="28"/>
        </w:rPr>
        <w:t xml:space="preserve"> the network of tracks, tunnels &amp; stations, the fixed costs are probably much larger than the variable costs (cost arising from the fuel used and wear and tear incurred from t</w:t>
      </w:r>
      <w:r>
        <w:rPr>
          <w:rFonts w:ascii="Arial" w:hAnsi="Arial" w:cs="Arial"/>
          <w:sz w:val="28"/>
          <w:szCs w:val="28"/>
        </w:rPr>
        <w:t xml:space="preserve">aking an additional passenger). </w:t>
      </w:r>
      <w:proofErr w:type="gramStart"/>
      <w:r w:rsidRPr="004C4C9E">
        <w:rPr>
          <w:rFonts w:ascii="Arial" w:hAnsi="Arial" w:cs="Arial"/>
          <w:sz w:val="28"/>
          <w:szCs w:val="28"/>
        </w:rPr>
        <w:t>Thus</w:t>
      </w:r>
      <w:proofErr w:type="gramEnd"/>
      <w:r w:rsidRPr="004C4C9E">
        <w:rPr>
          <w:rFonts w:ascii="Arial" w:hAnsi="Arial" w:cs="Arial"/>
          <w:sz w:val="28"/>
          <w:szCs w:val="28"/>
        </w:rPr>
        <w:t xml:space="preserve"> AC follows the shape of AFC, which is always falling with output.</w:t>
      </w:r>
    </w:p>
    <w:p w14:paraId="79AE52E6"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2FAF3878" w14:textId="77777777" w:rsidR="004C4C9E" w:rsidRPr="004C4C9E" w:rsidRDefault="004C4C9E" w:rsidP="004C4C9E">
      <w:pPr>
        <w:jc w:val="both"/>
        <w:rPr>
          <w:rFonts w:ascii="Arial" w:hAnsi="Arial" w:cs="Arial"/>
          <w:sz w:val="28"/>
          <w:szCs w:val="28"/>
        </w:rPr>
      </w:pPr>
    </w:p>
    <w:p w14:paraId="70161142" w14:textId="77777777" w:rsidR="004C4C9E" w:rsidRPr="004C4C9E" w:rsidRDefault="004C4C9E" w:rsidP="004C4C9E">
      <w:pPr>
        <w:jc w:val="both"/>
        <w:rPr>
          <w:rFonts w:ascii="Arial" w:hAnsi="Arial" w:cs="Arial"/>
          <w:sz w:val="28"/>
          <w:szCs w:val="28"/>
        </w:rPr>
      </w:pPr>
    </w:p>
    <w:p w14:paraId="19A0FDA0" w14:textId="77777777" w:rsidR="004C4C9E" w:rsidRPr="004C4C9E" w:rsidRDefault="004C4C9E" w:rsidP="004C4C9E">
      <w:pPr>
        <w:jc w:val="center"/>
        <w:rPr>
          <w:rFonts w:ascii="Arial" w:hAnsi="Arial" w:cs="Arial"/>
          <w:sz w:val="28"/>
          <w:szCs w:val="28"/>
        </w:rPr>
      </w:pPr>
      <w:r>
        <w:rPr>
          <w:noProof/>
          <w:sz w:val="20"/>
          <w:lang w:val="en-GB"/>
        </w:rPr>
        <w:drawing>
          <wp:inline distT="0" distB="0" distL="0" distR="0" wp14:anchorId="2347135F" wp14:editId="78BED855">
            <wp:extent cx="4278077" cy="3086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78077" cy="3086100"/>
                    </a:xfrm>
                    <a:prstGeom prst="rect">
                      <a:avLst/>
                    </a:prstGeom>
                  </pic:spPr>
                </pic:pic>
              </a:graphicData>
            </a:graphic>
          </wp:inline>
        </w:drawing>
      </w:r>
    </w:p>
    <w:p w14:paraId="502EA549" w14:textId="77777777" w:rsidR="004C4C9E" w:rsidRDefault="004C4C9E" w:rsidP="004C4C9E">
      <w:pPr>
        <w:jc w:val="both"/>
        <w:rPr>
          <w:rFonts w:ascii="Arial" w:hAnsi="Arial" w:cs="Arial"/>
          <w:sz w:val="28"/>
          <w:szCs w:val="28"/>
        </w:rPr>
      </w:pPr>
      <w:r w:rsidRPr="004C4C9E">
        <w:rPr>
          <w:rFonts w:ascii="Arial" w:hAnsi="Arial" w:cs="Arial"/>
          <w:sz w:val="28"/>
          <w:szCs w:val="28"/>
        </w:rPr>
        <w:t xml:space="preserve">If left to the free market the monopolist will produce </w:t>
      </w:r>
      <w:proofErr w:type="spellStart"/>
      <w:r w:rsidRPr="004C4C9E">
        <w:rPr>
          <w:rFonts w:ascii="Arial" w:hAnsi="Arial" w:cs="Arial"/>
          <w:sz w:val="28"/>
          <w:szCs w:val="28"/>
        </w:rPr>
        <w:t>Qm</w:t>
      </w:r>
      <w:proofErr w:type="spellEnd"/>
      <w:r w:rsidRPr="004C4C9E">
        <w:rPr>
          <w:rFonts w:ascii="Arial" w:hAnsi="Arial" w:cs="Arial"/>
          <w:sz w:val="28"/>
          <w:szCs w:val="28"/>
        </w:rPr>
        <w:t>, where MC=MR and charge a price Pm. However, the allocative efficient price and output occurs at P* and Q* where P=MC or DD = MC.</w:t>
      </w:r>
    </w:p>
    <w:p w14:paraId="2887CA45" w14:textId="77777777" w:rsidR="004C4C9E" w:rsidRPr="004C4C9E" w:rsidRDefault="004C4C9E" w:rsidP="004C4C9E">
      <w:pPr>
        <w:jc w:val="both"/>
        <w:rPr>
          <w:rFonts w:ascii="Arial" w:hAnsi="Arial" w:cs="Arial"/>
          <w:sz w:val="28"/>
          <w:szCs w:val="28"/>
        </w:rPr>
      </w:pPr>
    </w:p>
    <w:p w14:paraId="7C67905B"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With Pm being much higher than P*, this means many consumers will find rail fares being too costly and thus refrain from taking trains, resulting in </w:t>
      </w:r>
      <w:proofErr w:type="spellStart"/>
      <w:r w:rsidRPr="004C4C9E">
        <w:rPr>
          <w:rFonts w:ascii="Arial" w:hAnsi="Arial" w:cs="Arial"/>
          <w:sz w:val="28"/>
          <w:szCs w:val="28"/>
        </w:rPr>
        <w:t>Qm</w:t>
      </w:r>
      <w:proofErr w:type="spellEnd"/>
      <w:r w:rsidRPr="004C4C9E">
        <w:rPr>
          <w:rFonts w:ascii="Arial" w:hAnsi="Arial" w:cs="Arial"/>
          <w:sz w:val="28"/>
          <w:szCs w:val="28"/>
        </w:rPr>
        <w:t>, which is very much lower than Q*.</w:t>
      </w:r>
    </w:p>
    <w:p w14:paraId="2C19E45A" w14:textId="77777777" w:rsidR="004C4C9E" w:rsidRDefault="004C4C9E" w:rsidP="004C4C9E">
      <w:pPr>
        <w:jc w:val="both"/>
        <w:rPr>
          <w:rFonts w:ascii="Arial" w:hAnsi="Arial" w:cs="Arial"/>
          <w:sz w:val="28"/>
          <w:szCs w:val="28"/>
        </w:rPr>
      </w:pPr>
    </w:p>
    <w:p w14:paraId="785A1CBF"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There will be substantial under consumption of rail services, which will cause a large loss of potential welfare that is equal to area ABC, hence the free ma</w:t>
      </w:r>
      <w:r>
        <w:rPr>
          <w:rFonts w:ascii="Arial" w:hAnsi="Arial" w:cs="Arial"/>
          <w:sz w:val="28"/>
          <w:szCs w:val="28"/>
        </w:rPr>
        <w:t>rket will be highly allocative</w:t>
      </w:r>
      <w:r w:rsidRPr="004C4C9E">
        <w:rPr>
          <w:rFonts w:ascii="Arial" w:hAnsi="Arial" w:cs="Arial"/>
          <w:sz w:val="28"/>
          <w:szCs w:val="28"/>
        </w:rPr>
        <w:t xml:space="preserve"> inefficient.</w:t>
      </w:r>
    </w:p>
    <w:p w14:paraId="340DB33D" w14:textId="77777777" w:rsidR="004C4C9E" w:rsidRPr="004C4C9E" w:rsidRDefault="004C4C9E" w:rsidP="004C4C9E">
      <w:pPr>
        <w:jc w:val="both"/>
        <w:rPr>
          <w:rFonts w:ascii="Arial" w:hAnsi="Arial" w:cs="Arial"/>
          <w:sz w:val="28"/>
          <w:szCs w:val="28"/>
        </w:rPr>
      </w:pPr>
    </w:p>
    <w:p w14:paraId="0CA1FBB6"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Extract 2 mentions that Singapore’ public transport operators do not need to cover the fixed cost of building the public transport infrastructure as this i</w:t>
      </w:r>
      <w:r>
        <w:rPr>
          <w:rFonts w:ascii="Arial" w:hAnsi="Arial" w:cs="Arial"/>
          <w:sz w:val="28"/>
          <w:szCs w:val="28"/>
        </w:rPr>
        <w:t>s fully borne by the government.</w:t>
      </w:r>
    </w:p>
    <w:p w14:paraId="3D4232B5" w14:textId="77777777" w:rsidR="004C4C9E" w:rsidRDefault="004C4C9E" w:rsidP="004C4C9E">
      <w:pPr>
        <w:jc w:val="both"/>
        <w:rPr>
          <w:rFonts w:ascii="Arial" w:hAnsi="Arial" w:cs="Arial"/>
          <w:sz w:val="28"/>
          <w:szCs w:val="28"/>
        </w:rPr>
      </w:pPr>
    </w:p>
    <w:p w14:paraId="2FA02F6F" w14:textId="77777777" w:rsidR="004C4C9E" w:rsidRDefault="004C4C9E" w:rsidP="004C4C9E">
      <w:pPr>
        <w:jc w:val="both"/>
        <w:rPr>
          <w:rFonts w:ascii="Arial" w:hAnsi="Arial" w:cs="Arial"/>
          <w:sz w:val="28"/>
          <w:szCs w:val="28"/>
        </w:rPr>
      </w:pPr>
      <w:r w:rsidRPr="004C4C9E">
        <w:rPr>
          <w:rFonts w:ascii="Arial" w:hAnsi="Arial" w:cs="Arial"/>
          <w:sz w:val="28"/>
          <w:szCs w:val="28"/>
        </w:rPr>
        <w:t xml:space="preserve">This means that they do not need to cover the entire AC (which includes AFC) but only need to cover the operating costs </w:t>
      </w:r>
      <w:proofErr w:type="gramStart"/>
      <w:r w:rsidRPr="004C4C9E">
        <w:rPr>
          <w:rFonts w:ascii="Arial" w:hAnsi="Arial" w:cs="Arial"/>
          <w:sz w:val="28"/>
          <w:szCs w:val="28"/>
        </w:rPr>
        <w:t>i.e.</w:t>
      </w:r>
      <w:proofErr w:type="gramEnd"/>
      <w:r w:rsidRPr="004C4C9E">
        <w:rPr>
          <w:rFonts w:ascii="Arial" w:hAnsi="Arial" w:cs="Arial"/>
          <w:sz w:val="28"/>
          <w:szCs w:val="28"/>
        </w:rPr>
        <w:t xml:space="preserve"> AVC (which is equal to MC if MC is assumed to be constant).</w:t>
      </w:r>
    </w:p>
    <w:p w14:paraId="2F487B75" w14:textId="77777777" w:rsidR="004C4C9E" w:rsidRPr="004C4C9E" w:rsidRDefault="004C4C9E" w:rsidP="004C4C9E">
      <w:pPr>
        <w:jc w:val="both"/>
        <w:rPr>
          <w:rFonts w:ascii="Arial" w:hAnsi="Arial" w:cs="Arial"/>
          <w:sz w:val="28"/>
          <w:szCs w:val="28"/>
        </w:rPr>
      </w:pPr>
    </w:p>
    <w:p w14:paraId="0AB511F2"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Thus, MC pricing can be employed to achieve the allocatively efficient outcome without causing public transport operators to suffer losses.</w:t>
      </w:r>
    </w:p>
    <w:p w14:paraId="5F7E2D9B" w14:textId="77777777" w:rsidR="004C4C9E" w:rsidRPr="004C4C9E" w:rsidRDefault="004C4C9E" w:rsidP="004C4C9E">
      <w:pPr>
        <w:jc w:val="both"/>
        <w:rPr>
          <w:rFonts w:ascii="Arial" w:hAnsi="Arial" w:cs="Arial"/>
          <w:sz w:val="28"/>
          <w:szCs w:val="28"/>
        </w:rPr>
      </w:pPr>
    </w:p>
    <w:p w14:paraId="06A87219" w14:textId="77777777" w:rsidR="004C4C9E" w:rsidRDefault="004C4C9E" w:rsidP="004C4C9E">
      <w:pPr>
        <w:rPr>
          <w:rFonts w:ascii="Arial" w:hAnsi="Arial" w:cs="Arial"/>
          <w:sz w:val="28"/>
          <w:szCs w:val="28"/>
        </w:rPr>
      </w:pPr>
      <w:r>
        <w:rPr>
          <w:rFonts w:ascii="Arial" w:hAnsi="Arial" w:cs="Arial"/>
          <w:sz w:val="28"/>
          <w:szCs w:val="28"/>
        </w:rPr>
        <w:br w:type="page"/>
      </w:r>
    </w:p>
    <w:p w14:paraId="072DD3F2"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Reasons against regulating rail fares in Singapore</w:t>
      </w:r>
    </w:p>
    <w:p w14:paraId="04289A7F" w14:textId="77777777" w:rsidR="004C4C9E" w:rsidRPr="004C4C9E" w:rsidRDefault="004C4C9E" w:rsidP="004C4C9E">
      <w:pPr>
        <w:pStyle w:val="ListParagraph"/>
        <w:numPr>
          <w:ilvl w:val="0"/>
          <w:numId w:val="47"/>
        </w:numPr>
        <w:jc w:val="both"/>
        <w:rPr>
          <w:rFonts w:ascii="Arial" w:hAnsi="Arial" w:cs="Arial"/>
          <w:sz w:val="28"/>
          <w:szCs w:val="28"/>
        </w:rPr>
      </w:pPr>
      <w:r w:rsidRPr="004C4C9E">
        <w:rPr>
          <w:rFonts w:ascii="Arial" w:hAnsi="Arial" w:cs="Arial"/>
          <w:sz w:val="28"/>
          <w:szCs w:val="28"/>
        </w:rPr>
        <w:t>Regulation of rail fares means that private rail operators will only earn normal profits in the long run.</w:t>
      </w:r>
    </w:p>
    <w:p w14:paraId="24BBBABA" w14:textId="77777777" w:rsidR="004C4C9E" w:rsidRPr="004C4C9E" w:rsidRDefault="004C4C9E" w:rsidP="004C4C9E">
      <w:pPr>
        <w:pStyle w:val="ListParagraph"/>
        <w:numPr>
          <w:ilvl w:val="0"/>
          <w:numId w:val="47"/>
        </w:numPr>
        <w:jc w:val="both"/>
        <w:rPr>
          <w:rFonts w:ascii="Arial" w:hAnsi="Arial" w:cs="Arial"/>
          <w:sz w:val="28"/>
          <w:szCs w:val="28"/>
        </w:rPr>
      </w:pPr>
      <w:r w:rsidRPr="004C4C9E">
        <w:rPr>
          <w:rFonts w:ascii="Arial" w:hAnsi="Arial" w:cs="Arial"/>
          <w:sz w:val="28"/>
          <w:szCs w:val="28"/>
        </w:rPr>
        <w:t>They therefore lack the ability to engage in costly upgrading of rail mechanics or extensive maintenance of the rail system.</w:t>
      </w:r>
    </w:p>
    <w:p w14:paraId="50F73B13" w14:textId="77777777" w:rsidR="004C4C9E" w:rsidRPr="004C4C9E" w:rsidRDefault="004C4C9E" w:rsidP="004C4C9E">
      <w:pPr>
        <w:pStyle w:val="ListParagraph"/>
        <w:numPr>
          <w:ilvl w:val="0"/>
          <w:numId w:val="47"/>
        </w:numPr>
        <w:jc w:val="both"/>
        <w:rPr>
          <w:rFonts w:ascii="Arial" w:hAnsi="Arial" w:cs="Arial"/>
          <w:sz w:val="28"/>
          <w:szCs w:val="28"/>
        </w:rPr>
      </w:pPr>
      <w:r w:rsidRPr="004C4C9E">
        <w:rPr>
          <w:rFonts w:ascii="Arial" w:hAnsi="Arial" w:cs="Arial"/>
          <w:sz w:val="28"/>
          <w:szCs w:val="28"/>
        </w:rPr>
        <w:t>This could have led to the repeated service disruption and severe breakdowns mentioned in extract 3.</w:t>
      </w:r>
    </w:p>
    <w:p w14:paraId="37A22903" w14:textId="77777777" w:rsidR="004C4C9E" w:rsidRPr="004C4C9E" w:rsidRDefault="004C4C9E" w:rsidP="004C4C9E">
      <w:pPr>
        <w:pStyle w:val="ListParagraph"/>
        <w:numPr>
          <w:ilvl w:val="0"/>
          <w:numId w:val="47"/>
        </w:numPr>
        <w:jc w:val="both"/>
        <w:rPr>
          <w:rFonts w:ascii="Arial" w:hAnsi="Arial" w:cs="Arial"/>
          <w:sz w:val="28"/>
          <w:szCs w:val="28"/>
        </w:rPr>
      </w:pPr>
      <w:r w:rsidRPr="004C4C9E">
        <w:rPr>
          <w:rFonts w:ascii="Arial" w:hAnsi="Arial" w:cs="Arial"/>
          <w:sz w:val="28"/>
          <w:szCs w:val="28"/>
        </w:rPr>
        <w:t>Without supernormal profits, private rail operators also lack the incentive and ability to improve service standards that could encourage the population to make the shift from private to public transportation.</w:t>
      </w:r>
    </w:p>
    <w:p w14:paraId="630C1B26" w14:textId="77777777" w:rsidR="004C4C9E" w:rsidRPr="004C4C9E" w:rsidRDefault="004C4C9E" w:rsidP="004C4C9E">
      <w:pPr>
        <w:jc w:val="both"/>
        <w:rPr>
          <w:rFonts w:ascii="Arial" w:hAnsi="Arial" w:cs="Arial"/>
          <w:sz w:val="28"/>
          <w:szCs w:val="28"/>
        </w:rPr>
      </w:pPr>
    </w:p>
    <w:p w14:paraId="627A7072"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Conclusion</w:t>
      </w:r>
    </w:p>
    <w:p w14:paraId="0E38B7FC" w14:textId="77777777" w:rsidR="004C4C9E" w:rsidRDefault="004C4C9E" w:rsidP="004C4C9E">
      <w:pPr>
        <w:jc w:val="both"/>
        <w:rPr>
          <w:rFonts w:ascii="Arial" w:hAnsi="Arial" w:cs="Arial"/>
          <w:sz w:val="28"/>
          <w:szCs w:val="28"/>
        </w:rPr>
      </w:pPr>
      <w:r>
        <w:rPr>
          <w:rFonts w:ascii="Arial" w:hAnsi="Arial" w:cs="Arial"/>
          <w:sz w:val="28"/>
          <w:szCs w:val="28"/>
        </w:rPr>
        <w:t>Given the severe market failure arising from a natural monopoly, governments</w:t>
      </w:r>
      <w:r w:rsidRPr="004C4C9E">
        <w:rPr>
          <w:rFonts w:ascii="Arial" w:hAnsi="Arial" w:cs="Arial"/>
          <w:sz w:val="28"/>
          <w:szCs w:val="28"/>
        </w:rPr>
        <w:t xml:space="preserve"> arguably need to intervene in public transportation, therefore, my view is that rail fares should be regulated in Singapore</w:t>
      </w:r>
      <w:r>
        <w:rPr>
          <w:rFonts w:ascii="Arial" w:hAnsi="Arial" w:cs="Arial"/>
          <w:sz w:val="28"/>
          <w:szCs w:val="28"/>
        </w:rPr>
        <w:t xml:space="preserve">. </w:t>
      </w:r>
      <w:r w:rsidRPr="004C4C9E">
        <w:rPr>
          <w:rFonts w:ascii="Arial" w:hAnsi="Arial" w:cs="Arial"/>
          <w:sz w:val="28"/>
          <w:szCs w:val="28"/>
        </w:rPr>
        <w:t>However, instead of MC pricing, the price should be set higher so that the cost of upgrading and maintaining th</w:t>
      </w:r>
      <w:r>
        <w:rPr>
          <w:rFonts w:ascii="Arial" w:hAnsi="Arial" w:cs="Arial"/>
          <w:sz w:val="28"/>
          <w:szCs w:val="28"/>
        </w:rPr>
        <w:t xml:space="preserve">e rail system is accounted for. </w:t>
      </w:r>
      <w:r w:rsidRPr="004C4C9E">
        <w:rPr>
          <w:rFonts w:ascii="Arial" w:hAnsi="Arial" w:cs="Arial"/>
          <w:sz w:val="28"/>
          <w:szCs w:val="28"/>
        </w:rPr>
        <w:t>Alternatively, MC pricing could still be used if the government is willing to also bear the cost of upgrading and maintenance of the rail system.</w:t>
      </w:r>
    </w:p>
    <w:p w14:paraId="30F6E79C" w14:textId="77777777" w:rsidR="004C4C9E" w:rsidRDefault="004C4C9E" w:rsidP="004C4C9E">
      <w:pPr>
        <w:jc w:val="both"/>
        <w:rPr>
          <w:rFonts w:ascii="Arial" w:hAnsi="Arial" w:cs="Arial"/>
          <w:sz w:val="28"/>
          <w:szCs w:val="28"/>
        </w:rPr>
      </w:pPr>
    </w:p>
    <w:p w14:paraId="0B2013D5" w14:textId="77777777" w:rsidR="004C4C9E" w:rsidRDefault="004C4C9E">
      <w:pPr>
        <w:spacing w:after="160" w:line="259" w:lineRule="auto"/>
        <w:rPr>
          <w:rFonts w:ascii="Arial" w:hAnsi="Arial" w:cs="Arial"/>
          <w:b/>
          <w:sz w:val="28"/>
          <w:szCs w:val="28"/>
        </w:rPr>
      </w:pPr>
      <w:r>
        <w:rPr>
          <w:rFonts w:ascii="Arial" w:hAnsi="Arial" w:cs="Arial"/>
          <w:b/>
          <w:sz w:val="28"/>
          <w:szCs w:val="28"/>
        </w:rPr>
        <w:br w:type="page"/>
      </w:r>
    </w:p>
    <w:p w14:paraId="68A582C8" w14:textId="77777777" w:rsidR="004C4C9E" w:rsidRPr="004C4C9E" w:rsidRDefault="004C4C9E" w:rsidP="004C4C9E">
      <w:pPr>
        <w:jc w:val="both"/>
        <w:rPr>
          <w:rFonts w:ascii="Arial" w:hAnsi="Arial" w:cs="Arial"/>
          <w:b/>
          <w:sz w:val="28"/>
          <w:szCs w:val="28"/>
        </w:rPr>
      </w:pPr>
      <w:r>
        <w:rPr>
          <w:rFonts w:ascii="Arial" w:hAnsi="Arial" w:cs="Arial"/>
          <w:b/>
          <w:sz w:val="28"/>
          <w:szCs w:val="28"/>
        </w:rPr>
        <w:t xml:space="preserve">(e) </w:t>
      </w:r>
      <w:r w:rsidRPr="004C4C9E">
        <w:rPr>
          <w:rFonts w:ascii="Arial" w:hAnsi="Arial" w:cs="Arial"/>
          <w:b/>
          <w:sz w:val="28"/>
          <w:szCs w:val="28"/>
        </w:rPr>
        <w:t>Discuss the extent to which factors influencing price elasticity of demand are relevant to the Singapore government in encouraging the switch from private to public transport through policies mentioned in Extract 1.</w:t>
      </w:r>
      <w:r>
        <w:rPr>
          <w:rFonts w:ascii="Arial" w:hAnsi="Arial" w:cs="Arial"/>
          <w:b/>
          <w:sz w:val="28"/>
          <w:szCs w:val="28"/>
        </w:rPr>
        <w:t xml:space="preserve"> </w:t>
      </w:r>
      <w:r w:rsidRPr="004C4C9E">
        <w:rPr>
          <w:rFonts w:ascii="Arial" w:hAnsi="Arial" w:cs="Arial"/>
          <w:b/>
          <w:sz w:val="28"/>
          <w:szCs w:val="28"/>
        </w:rPr>
        <w:t>[10]</w:t>
      </w:r>
    </w:p>
    <w:p w14:paraId="30971989" w14:textId="77777777" w:rsidR="004C4C9E" w:rsidRDefault="004C4C9E" w:rsidP="004C4C9E">
      <w:pPr>
        <w:jc w:val="both"/>
        <w:rPr>
          <w:rFonts w:ascii="Arial" w:hAnsi="Arial" w:cs="Arial"/>
          <w:sz w:val="28"/>
          <w:szCs w:val="28"/>
        </w:rPr>
      </w:pPr>
      <w:r>
        <w:rPr>
          <w:rFonts w:ascii="Arial" w:hAnsi="Arial" w:cs="Arial"/>
          <w:sz w:val="28"/>
          <w:szCs w:val="28"/>
        </w:rPr>
        <w:t xml:space="preserve"> </w:t>
      </w:r>
    </w:p>
    <w:p w14:paraId="2FBB5F4F"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Question interpretation</w:t>
      </w:r>
    </w:p>
    <w:p w14:paraId="42441890" w14:textId="77777777" w:rsidR="004C4C9E" w:rsidRPr="004C4C9E" w:rsidRDefault="004C4C9E" w:rsidP="004C4C9E">
      <w:pPr>
        <w:pStyle w:val="ListParagraph"/>
        <w:numPr>
          <w:ilvl w:val="0"/>
          <w:numId w:val="48"/>
        </w:numPr>
        <w:jc w:val="both"/>
        <w:rPr>
          <w:rFonts w:ascii="Arial" w:hAnsi="Arial" w:cs="Arial"/>
          <w:sz w:val="28"/>
          <w:szCs w:val="28"/>
        </w:rPr>
      </w:pPr>
      <w:r w:rsidRPr="004C4C9E">
        <w:rPr>
          <w:rFonts w:ascii="Arial" w:hAnsi="Arial" w:cs="Arial"/>
          <w:sz w:val="28"/>
          <w:szCs w:val="28"/>
        </w:rPr>
        <w:t>What are the policies mentioned in extract 1?</w:t>
      </w:r>
    </w:p>
    <w:p w14:paraId="496F355D" w14:textId="77777777" w:rsidR="004C4C9E" w:rsidRPr="004C4C9E" w:rsidRDefault="004C4C9E" w:rsidP="004C4C9E">
      <w:pPr>
        <w:pStyle w:val="ListParagraph"/>
        <w:numPr>
          <w:ilvl w:val="0"/>
          <w:numId w:val="48"/>
        </w:numPr>
        <w:jc w:val="both"/>
        <w:rPr>
          <w:rFonts w:ascii="Arial" w:hAnsi="Arial" w:cs="Arial"/>
          <w:sz w:val="28"/>
          <w:szCs w:val="28"/>
        </w:rPr>
      </w:pPr>
      <w:r w:rsidRPr="004C4C9E">
        <w:rPr>
          <w:rFonts w:ascii="Arial" w:hAnsi="Arial" w:cs="Arial"/>
          <w:sz w:val="28"/>
          <w:szCs w:val="28"/>
        </w:rPr>
        <w:t>What is price elasticity of demand and how does it affect the effectiveness of these policies?</w:t>
      </w:r>
    </w:p>
    <w:p w14:paraId="4A5EFD96" w14:textId="77777777" w:rsidR="004C4C9E" w:rsidRPr="004C4C9E" w:rsidRDefault="004C4C9E" w:rsidP="004C4C9E">
      <w:pPr>
        <w:pStyle w:val="ListParagraph"/>
        <w:numPr>
          <w:ilvl w:val="0"/>
          <w:numId w:val="48"/>
        </w:numPr>
        <w:jc w:val="both"/>
        <w:rPr>
          <w:rFonts w:ascii="Arial" w:hAnsi="Arial" w:cs="Arial"/>
          <w:sz w:val="28"/>
          <w:szCs w:val="28"/>
        </w:rPr>
      </w:pPr>
      <w:r w:rsidRPr="004C4C9E">
        <w:rPr>
          <w:rFonts w:ascii="Arial" w:hAnsi="Arial" w:cs="Arial"/>
          <w:sz w:val="28"/>
          <w:szCs w:val="28"/>
        </w:rPr>
        <w:t>What are the factors affecting PED of private transport in Singapore?</w:t>
      </w:r>
    </w:p>
    <w:p w14:paraId="3933444D" w14:textId="77777777" w:rsidR="004C4C9E" w:rsidRPr="004C4C9E" w:rsidRDefault="004C4C9E" w:rsidP="004C4C9E">
      <w:pPr>
        <w:pStyle w:val="ListParagraph"/>
        <w:numPr>
          <w:ilvl w:val="0"/>
          <w:numId w:val="48"/>
        </w:numPr>
        <w:jc w:val="both"/>
        <w:rPr>
          <w:rFonts w:ascii="Arial" w:hAnsi="Arial" w:cs="Arial"/>
          <w:sz w:val="28"/>
          <w:szCs w:val="28"/>
        </w:rPr>
      </w:pPr>
      <w:r w:rsidRPr="004C4C9E">
        <w:rPr>
          <w:rFonts w:ascii="Arial" w:hAnsi="Arial" w:cs="Arial"/>
          <w:sz w:val="28"/>
          <w:szCs w:val="28"/>
        </w:rPr>
        <w:t>Which is the more relevant elasticity factor?</w:t>
      </w:r>
    </w:p>
    <w:p w14:paraId="7ED00B85" w14:textId="77777777" w:rsidR="004C4C9E" w:rsidRPr="004C4C9E" w:rsidRDefault="004C4C9E" w:rsidP="004C4C9E">
      <w:pPr>
        <w:jc w:val="both"/>
        <w:rPr>
          <w:rFonts w:ascii="Arial" w:hAnsi="Arial" w:cs="Arial"/>
          <w:sz w:val="28"/>
          <w:szCs w:val="28"/>
          <w:u w:val="single"/>
        </w:rPr>
      </w:pPr>
    </w:p>
    <w:p w14:paraId="0E56ED72" w14:textId="77777777" w:rsidR="004C4C9E" w:rsidRPr="004C4C9E" w:rsidRDefault="004C4C9E" w:rsidP="004C4C9E">
      <w:pPr>
        <w:jc w:val="both"/>
        <w:rPr>
          <w:rFonts w:ascii="Arial" w:hAnsi="Arial" w:cs="Arial"/>
          <w:sz w:val="28"/>
          <w:szCs w:val="28"/>
          <w:u w:val="single"/>
        </w:rPr>
      </w:pPr>
      <w:r>
        <w:rPr>
          <w:rFonts w:ascii="Arial" w:hAnsi="Arial" w:cs="Arial"/>
          <w:sz w:val="28"/>
          <w:szCs w:val="28"/>
          <w:u w:val="single"/>
        </w:rPr>
        <w:t>Introduction</w:t>
      </w:r>
    </w:p>
    <w:p w14:paraId="37DFF945"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policies mentioned in extract 1 are the COE, ARF and ERP schemes</w:t>
      </w:r>
    </w:p>
    <w:p w14:paraId="266A9127"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This essay aims to first explain the meaning of PED and how it affects the effectiveness of these policies in curbing traffic congestion before </w:t>
      </w:r>
      <w:proofErr w:type="spellStart"/>
      <w:r w:rsidRPr="004C4C9E">
        <w:rPr>
          <w:rFonts w:ascii="Arial" w:hAnsi="Arial" w:cs="Arial"/>
          <w:sz w:val="28"/>
          <w:szCs w:val="28"/>
        </w:rPr>
        <w:t>analysing</w:t>
      </w:r>
      <w:proofErr w:type="spellEnd"/>
      <w:r w:rsidRPr="004C4C9E">
        <w:rPr>
          <w:rFonts w:ascii="Arial" w:hAnsi="Arial" w:cs="Arial"/>
          <w:sz w:val="28"/>
          <w:szCs w:val="28"/>
        </w:rPr>
        <w:t xml:space="preserve"> the factors affecting PED of private transport in Singapore</w:t>
      </w:r>
    </w:p>
    <w:p w14:paraId="614F4AC6"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It concludes by assessing which factors are more relevant in influencing the effectiveness of these policies.</w:t>
      </w:r>
    </w:p>
    <w:p w14:paraId="39F48451" w14:textId="77777777" w:rsidR="004C4C9E" w:rsidRPr="004C4C9E" w:rsidRDefault="004C4C9E" w:rsidP="004C4C9E">
      <w:pPr>
        <w:jc w:val="both"/>
        <w:rPr>
          <w:rFonts w:ascii="Arial" w:hAnsi="Arial" w:cs="Arial"/>
          <w:sz w:val="28"/>
          <w:szCs w:val="28"/>
        </w:rPr>
      </w:pPr>
    </w:p>
    <w:p w14:paraId="7484F0F6"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How does PED affect the effectiveness of COE, ARF and ERP?</w:t>
      </w:r>
    </w:p>
    <w:p w14:paraId="2B1D0FE5" w14:textId="77777777" w:rsidR="004C4C9E" w:rsidRDefault="004C4C9E" w:rsidP="004C4C9E">
      <w:pPr>
        <w:jc w:val="both"/>
        <w:rPr>
          <w:rFonts w:ascii="Arial" w:hAnsi="Arial" w:cs="Arial"/>
          <w:sz w:val="28"/>
          <w:szCs w:val="28"/>
        </w:rPr>
      </w:pPr>
      <w:r w:rsidRPr="004C4C9E">
        <w:rPr>
          <w:rFonts w:ascii="Arial" w:hAnsi="Arial" w:cs="Arial"/>
          <w:sz w:val="28"/>
          <w:szCs w:val="28"/>
        </w:rPr>
        <w:t>Price elasticity of demand (PED) refers to the responsiveness of quantity demanded when the price of the good changes, ce</w:t>
      </w:r>
      <w:r>
        <w:rPr>
          <w:rFonts w:ascii="Arial" w:hAnsi="Arial" w:cs="Arial"/>
          <w:sz w:val="28"/>
          <w:szCs w:val="28"/>
        </w:rPr>
        <w:t xml:space="preserve">teris paribus. </w:t>
      </w:r>
      <w:r w:rsidRPr="004C4C9E">
        <w:rPr>
          <w:rFonts w:ascii="Arial" w:hAnsi="Arial" w:cs="Arial"/>
          <w:sz w:val="28"/>
          <w:szCs w:val="28"/>
        </w:rPr>
        <w:t xml:space="preserve">It is measured by taking the percentage change in quantity demanded of a good over the </w:t>
      </w:r>
      <w:r>
        <w:rPr>
          <w:rFonts w:ascii="Arial" w:hAnsi="Arial" w:cs="Arial"/>
          <w:sz w:val="28"/>
          <w:szCs w:val="28"/>
        </w:rPr>
        <w:t xml:space="preserve">percentage change in its price. </w:t>
      </w:r>
      <w:r w:rsidRPr="004C4C9E">
        <w:rPr>
          <w:rFonts w:ascii="Arial" w:hAnsi="Arial" w:cs="Arial"/>
          <w:sz w:val="28"/>
          <w:szCs w:val="28"/>
        </w:rPr>
        <w:t>With a higher PED, raising ownership and usage costs of private cars through these policies will curb the demand for private cars more substantially, thus helping to reduce traffic congestion more effectively</w:t>
      </w:r>
    </w:p>
    <w:p w14:paraId="14F787DB" w14:textId="77777777" w:rsidR="004C4C9E" w:rsidRPr="004C4C9E" w:rsidRDefault="004C4C9E" w:rsidP="004C4C9E">
      <w:pPr>
        <w:jc w:val="both"/>
        <w:rPr>
          <w:rFonts w:ascii="Arial" w:hAnsi="Arial" w:cs="Arial"/>
          <w:sz w:val="28"/>
          <w:szCs w:val="28"/>
        </w:rPr>
      </w:pPr>
    </w:p>
    <w:p w14:paraId="772390DB"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What are the factors affecting the PED for private transport?</w:t>
      </w:r>
    </w:p>
    <w:p w14:paraId="2A791985"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first factor is availabili</w:t>
      </w:r>
      <w:r>
        <w:rPr>
          <w:rFonts w:ascii="Arial" w:hAnsi="Arial" w:cs="Arial"/>
          <w:sz w:val="28"/>
          <w:szCs w:val="28"/>
        </w:rPr>
        <w:t xml:space="preserve">ty and closeness of substitutes. </w:t>
      </w:r>
      <w:r w:rsidRPr="004C4C9E">
        <w:rPr>
          <w:rFonts w:ascii="Arial" w:hAnsi="Arial" w:cs="Arial"/>
          <w:sz w:val="28"/>
          <w:szCs w:val="28"/>
        </w:rPr>
        <w:t>An increase in the availability and/or closeness of substitutes for a good will r</w:t>
      </w:r>
      <w:r>
        <w:rPr>
          <w:rFonts w:ascii="Arial" w:hAnsi="Arial" w:cs="Arial"/>
          <w:sz w:val="28"/>
          <w:szCs w:val="28"/>
        </w:rPr>
        <w:t xml:space="preserve">esult in an increase in its PED. </w:t>
      </w:r>
      <w:r w:rsidRPr="004C4C9E">
        <w:rPr>
          <w:rFonts w:ascii="Arial" w:hAnsi="Arial" w:cs="Arial"/>
          <w:sz w:val="28"/>
          <w:szCs w:val="28"/>
        </w:rPr>
        <w:t>Extract 4 mentions of new buses and trains being put into operation and n</w:t>
      </w:r>
      <w:r>
        <w:rPr>
          <w:rFonts w:ascii="Arial" w:hAnsi="Arial" w:cs="Arial"/>
          <w:sz w:val="28"/>
          <w:szCs w:val="28"/>
        </w:rPr>
        <w:t>ew rail lines being constructed. T</w:t>
      </w:r>
      <w:r w:rsidRPr="004C4C9E">
        <w:rPr>
          <w:rFonts w:ascii="Arial" w:hAnsi="Arial" w:cs="Arial"/>
          <w:sz w:val="28"/>
          <w:szCs w:val="28"/>
        </w:rPr>
        <w:t xml:space="preserve">his should improve the quality of public transport in terms of comfort, accessibility, </w:t>
      </w:r>
      <w:proofErr w:type="gramStart"/>
      <w:r w:rsidRPr="004C4C9E">
        <w:rPr>
          <w:rFonts w:ascii="Arial" w:hAnsi="Arial" w:cs="Arial"/>
          <w:sz w:val="28"/>
          <w:szCs w:val="28"/>
        </w:rPr>
        <w:t>frequency</w:t>
      </w:r>
      <w:proofErr w:type="gramEnd"/>
      <w:r w:rsidRPr="004C4C9E">
        <w:rPr>
          <w:rFonts w:ascii="Arial" w:hAnsi="Arial" w:cs="Arial"/>
          <w:sz w:val="28"/>
          <w:szCs w:val="28"/>
        </w:rPr>
        <w:t xml:space="preserve"> and reliability, thus making it a closer substitute to private transport, thereby raisi</w:t>
      </w:r>
      <w:r>
        <w:rPr>
          <w:rFonts w:ascii="Arial" w:hAnsi="Arial" w:cs="Arial"/>
          <w:sz w:val="28"/>
          <w:szCs w:val="28"/>
        </w:rPr>
        <w:t>ng the PED of private transport.</w:t>
      </w:r>
      <w:r w:rsidR="00D76573">
        <w:rPr>
          <w:rFonts w:ascii="Arial" w:hAnsi="Arial" w:cs="Arial"/>
          <w:sz w:val="28"/>
          <w:szCs w:val="28"/>
        </w:rPr>
        <w:t xml:space="preserve"> </w:t>
      </w:r>
      <w:r w:rsidR="00D76573" w:rsidRPr="00D76573">
        <w:rPr>
          <w:rFonts w:ascii="Arial" w:hAnsi="Arial" w:cs="Arial"/>
          <w:sz w:val="28"/>
          <w:szCs w:val="28"/>
          <w:highlight w:val="yellow"/>
        </w:rPr>
        <w:t>(</w:t>
      </w:r>
      <w:proofErr w:type="gramStart"/>
      <w:r w:rsidR="00D76573" w:rsidRPr="00D76573">
        <w:rPr>
          <w:rFonts w:ascii="Arial" w:hAnsi="Arial" w:cs="Arial"/>
          <w:sz w:val="28"/>
          <w:szCs w:val="28"/>
          <w:highlight w:val="yellow"/>
        </w:rPr>
        <w:t>the</w:t>
      </w:r>
      <w:proofErr w:type="gramEnd"/>
      <w:r w:rsidR="00D76573" w:rsidRPr="00D76573">
        <w:rPr>
          <w:rFonts w:ascii="Arial" w:hAnsi="Arial" w:cs="Arial"/>
          <w:sz w:val="28"/>
          <w:szCs w:val="28"/>
          <w:highlight w:val="yellow"/>
        </w:rPr>
        <w:t xml:space="preserve"> public transport reduces the price elasticity of demand for cars due to higher degree of substitution)</w:t>
      </w:r>
    </w:p>
    <w:p w14:paraId="02D4D5D1" w14:textId="77777777" w:rsidR="004C4C9E" w:rsidRPr="004C4C9E" w:rsidRDefault="004C4C9E" w:rsidP="004C4C9E">
      <w:pPr>
        <w:jc w:val="both"/>
        <w:rPr>
          <w:rFonts w:ascii="Arial" w:hAnsi="Arial" w:cs="Arial"/>
          <w:sz w:val="28"/>
          <w:szCs w:val="28"/>
        </w:rPr>
      </w:pPr>
    </w:p>
    <w:p w14:paraId="3A1B65E1"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s</w:t>
      </w:r>
      <w:r>
        <w:rPr>
          <w:rFonts w:ascii="Arial" w:hAnsi="Arial" w:cs="Arial"/>
          <w:sz w:val="28"/>
          <w:szCs w:val="28"/>
        </w:rPr>
        <w:t xml:space="preserve">econd factor is the </w:t>
      </w:r>
      <w:proofErr w:type="gramStart"/>
      <w:r>
        <w:rPr>
          <w:rFonts w:ascii="Arial" w:hAnsi="Arial" w:cs="Arial"/>
          <w:sz w:val="28"/>
          <w:szCs w:val="28"/>
        </w:rPr>
        <w:t>time period</w:t>
      </w:r>
      <w:proofErr w:type="gramEnd"/>
      <w:r>
        <w:rPr>
          <w:rFonts w:ascii="Arial" w:hAnsi="Arial" w:cs="Arial"/>
          <w:sz w:val="28"/>
          <w:szCs w:val="28"/>
        </w:rPr>
        <w:t xml:space="preserve">. </w:t>
      </w:r>
      <w:r w:rsidRPr="004C4C9E">
        <w:rPr>
          <w:rFonts w:ascii="Arial" w:hAnsi="Arial" w:cs="Arial"/>
          <w:sz w:val="28"/>
          <w:szCs w:val="28"/>
        </w:rPr>
        <w:t>As people need time to factor in and respond</w:t>
      </w:r>
      <w:r>
        <w:rPr>
          <w:rFonts w:ascii="Arial" w:hAnsi="Arial" w:cs="Arial"/>
          <w:sz w:val="28"/>
          <w:szCs w:val="28"/>
        </w:rPr>
        <w:t xml:space="preserve"> to a price change, the PED of </w:t>
      </w:r>
      <w:r w:rsidRPr="004C4C9E">
        <w:rPr>
          <w:rFonts w:ascii="Arial" w:hAnsi="Arial" w:cs="Arial"/>
          <w:sz w:val="28"/>
          <w:szCs w:val="28"/>
        </w:rPr>
        <w:t>a g</w:t>
      </w:r>
      <w:r>
        <w:rPr>
          <w:rFonts w:ascii="Arial" w:hAnsi="Arial" w:cs="Arial"/>
          <w:sz w:val="28"/>
          <w:szCs w:val="28"/>
        </w:rPr>
        <w:t xml:space="preserve">ood tends to increase with time. </w:t>
      </w:r>
      <w:r w:rsidRPr="004C4C9E">
        <w:rPr>
          <w:rFonts w:ascii="Arial" w:hAnsi="Arial" w:cs="Arial"/>
          <w:sz w:val="28"/>
          <w:szCs w:val="28"/>
        </w:rPr>
        <w:t>Time is required for private transport users to respond to higher COE prices, ARF rates and ERP charges before switching to public transport.</w:t>
      </w:r>
    </w:p>
    <w:p w14:paraId="48202FFF" w14:textId="77777777" w:rsidR="004C4C9E" w:rsidRDefault="004C4C9E" w:rsidP="004C4C9E">
      <w:pPr>
        <w:jc w:val="both"/>
        <w:rPr>
          <w:rFonts w:ascii="Arial" w:hAnsi="Arial" w:cs="Arial"/>
          <w:sz w:val="28"/>
          <w:szCs w:val="28"/>
        </w:rPr>
      </w:pPr>
    </w:p>
    <w:p w14:paraId="15DE3084" w14:textId="77777777" w:rsidR="004C4C9E" w:rsidRDefault="004C4C9E" w:rsidP="004C4C9E">
      <w:pPr>
        <w:jc w:val="both"/>
        <w:rPr>
          <w:rFonts w:ascii="Arial" w:hAnsi="Arial" w:cs="Arial"/>
          <w:sz w:val="28"/>
          <w:szCs w:val="28"/>
        </w:rPr>
      </w:pPr>
      <w:r w:rsidRPr="004C4C9E">
        <w:rPr>
          <w:rFonts w:ascii="Arial" w:hAnsi="Arial" w:cs="Arial"/>
          <w:sz w:val="28"/>
          <w:szCs w:val="28"/>
        </w:rPr>
        <w:t>In the short-run, policies aimed at raising private transport costs may have limited effectiveness as most users may be unable or unwilling to change their travel pat</w:t>
      </w:r>
      <w:r>
        <w:rPr>
          <w:rFonts w:ascii="Arial" w:hAnsi="Arial" w:cs="Arial"/>
          <w:sz w:val="28"/>
          <w:szCs w:val="28"/>
        </w:rPr>
        <w:t xml:space="preserve">tern or modes. </w:t>
      </w:r>
      <w:r w:rsidRPr="004C4C9E">
        <w:rPr>
          <w:rFonts w:ascii="Arial" w:hAnsi="Arial" w:cs="Arial"/>
          <w:sz w:val="28"/>
          <w:szCs w:val="28"/>
        </w:rPr>
        <w:t>However, such adjustments can be made in the long run so the demand for private transport is likely to becom</w:t>
      </w:r>
      <w:r>
        <w:rPr>
          <w:rFonts w:ascii="Arial" w:hAnsi="Arial" w:cs="Arial"/>
          <w:sz w:val="28"/>
          <w:szCs w:val="28"/>
        </w:rPr>
        <w:t xml:space="preserve">e more price elastic over time. </w:t>
      </w:r>
      <w:r w:rsidRPr="004C4C9E">
        <w:rPr>
          <w:rFonts w:ascii="Arial" w:hAnsi="Arial" w:cs="Arial"/>
          <w:sz w:val="28"/>
          <w:szCs w:val="28"/>
        </w:rPr>
        <w:t xml:space="preserve">For </w:t>
      </w:r>
      <w:proofErr w:type="gramStart"/>
      <w:r w:rsidRPr="004C4C9E">
        <w:rPr>
          <w:rFonts w:ascii="Arial" w:hAnsi="Arial" w:cs="Arial"/>
          <w:sz w:val="28"/>
          <w:szCs w:val="28"/>
        </w:rPr>
        <w:t>example</w:t>
      </w:r>
      <w:proofErr w:type="gramEnd"/>
      <w:r w:rsidRPr="004C4C9E">
        <w:rPr>
          <w:rFonts w:ascii="Arial" w:hAnsi="Arial" w:cs="Arial"/>
          <w:sz w:val="28"/>
          <w:szCs w:val="28"/>
        </w:rPr>
        <w:t xml:space="preserve"> extract 4 mentions of </w:t>
      </w:r>
      <w:proofErr w:type="spellStart"/>
      <w:r w:rsidRPr="004C4C9E">
        <w:rPr>
          <w:rFonts w:ascii="Arial" w:hAnsi="Arial" w:cs="Arial"/>
          <w:sz w:val="28"/>
          <w:szCs w:val="28"/>
        </w:rPr>
        <w:t>Mr</w:t>
      </w:r>
      <w:proofErr w:type="spellEnd"/>
      <w:r w:rsidRPr="004C4C9E">
        <w:rPr>
          <w:rFonts w:ascii="Arial" w:hAnsi="Arial" w:cs="Arial"/>
          <w:sz w:val="28"/>
          <w:szCs w:val="28"/>
        </w:rPr>
        <w:t xml:space="preserve"> </w:t>
      </w:r>
      <w:proofErr w:type="spellStart"/>
      <w:r w:rsidRPr="004C4C9E">
        <w:rPr>
          <w:rFonts w:ascii="Arial" w:hAnsi="Arial" w:cs="Arial"/>
          <w:sz w:val="28"/>
          <w:szCs w:val="28"/>
        </w:rPr>
        <w:t>Giam</w:t>
      </w:r>
      <w:proofErr w:type="spellEnd"/>
      <w:r w:rsidRPr="004C4C9E">
        <w:rPr>
          <w:rFonts w:ascii="Arial" w:hAnsi="Arial" w:cs="Arial"/>
          <w:sz w:val="28"/>
          <w:szCs w:val="28"/>
        </w:rPr>
        <w:t xml:space="preserve"> making the decision to give up his private car after using it for many years.</w:t>
      </w:r>
    </w:p>
    <w:p w14:paraId="07F7FA7E" w14:textId="77777777" w:rsidR="00D76573" w:rsidRDefault="00D76573" w:rsidP="004C4C9E">
      <w:pPr>
        <w:jc w:val="both"/>
        <w:rPr>
          <w:rFonts w:ascii="Arial" w:hAnsi="Arial" w:cs="Arial"/>
          <w:sz w:val="28"/>
          <w:szCs w:val="28"/>
        </w:rPr>
      </w:pPr>
    </w:p>
    <w:p w14:paraId="4F5172A3" w14:textId="77777777" w:rsidR="00D76573" w:rsidRDefault="00D76573" w:rsidP="004C4C9E">
      <w:pPr>
        <w:jc w:val="both"/>
        <w:rPr>
          <w:rFonts w:ascii="Arial" w:hAnsi="Arial" w:cs="Arial"/>
          <w:sz w:val="28"/>
          <w:szCs w:val="28"/>
        </w:rPr>
      </w:pPr>
      <w:r>
        <w:rPr>
          <w:rFonts w:ascii="Arial" w:hAnsi="Arial" w:cs="Arial"/>
          <w:sz w:val="28"/>
          <w:szCs w:val="28"/>
        </w:rPr>
        <w:t xml:space="preserve">(degree of necessity of </w:t>
      </w:r>
      <w:proofErr w:type="gramStart"/>
      <w:r>
        <w:rPr>
          <w:rFonts w:ascii="Arial" w:hAnsi="Arial" w:cs="Arial"/>
          <w:sz w:val="28"/>
          <w:szCs w:val="28"/>
        </w:rPr>
        <w:t>demand )</w:t>
      </w:r>
      <w:proofErr w:type="gramEnd"/>
      <w:r>
        <w:rPr>
          <w:rFonts w:ascii="Arial" w:hAnsi="Arial" w:cs="Arial"/>
          <w:sz w:val="28"/>
          <w:szCs w:val="28"/>
        </w:rPr>
        <w:t xml:space="preserve"> – usage of public transport</w:t>
      </w:r>
    </w:p>
    <w:p w14:paraId="02A7C045" w14:textId="77777777" w:rsidR="00D76573" w:rsidRDefault="00D76573" w:rsidP="004C4C9E">
      <w:pPr>
        <w:jc w:val="both"/>
        <w:rPr>
          <w:rFonts w:ascii="Arial" w:hAnsi="Arial" w:cs="Arial"/>
          <w:sz w:val="28"/>
          <w:szCs w:val="28"/>
        </w:rPr>
      </w:pPr>
    </w:p>
    <w:p w14:paraId="7887BD80" w14:textId="77777777" w:rsidR="00D76573" w:rsidRPr="004C4C9E" w:rsidRDefault="00D76573" w:rsidP="004C4C9E">
      <w:pPr>
        <w:jc w:val="both"/>
        <w:rPr>
          <w:rFonts w:ascii="Arial" w:hAnsi="Arial" w:cs="Arial"/>
          <w:sz w:val="28"/>
          <w:szCs w:val="28"/>
        </w:rPr>
      </w:pPr>
      <w:r>
        <w:rPr>
          <w:rFonts w:ascii="Arial" w:hAnsi="Arial" w:cs="Arial"/>
          <w:sz w:val="28"/>
          <w:szCs w:val="28"/>
        </w:rPr>
        <w:t>Proportion of income spent on the good – ERP charges / COE</w:t>
      </w:r>
    </w:p>
    <w:p w14:paraId="0A7DDEAD" w14:textId="77777777" w:rsidR="004C4C9E" w:rsidRPr="004C4C9E" w:rsidRDefault="004C4C9E" w:rsidP="004C4C9E">
      <w:pPr>
        <w:jc w:val="both"/>
        <w:rPr>
          <w:rFonts w:ascii="Arial" w:hAnsi="Arial" w:cs="Arial"/>
          <w:sz w:val="28"/>
          <w:szCs w:val="28"/>
        </w:rPr>
      </w:pPr>
    </w:p>
    <w:p w14:paraId="19D4511E"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Conclusion</w:t>
      </w:r>
    </w:p>
    <w:p w14:paraId="01389D35" w14:textId="77777777" w:rsidR="004C4C9E" w:rsidRPr="004C4C9E" w:rsidRDefault="004C4C9E" w:rsidP="004C4C9E">
      <w:pPr>
        <w:jc w:val="both"/>
        <w:rPr>
          <w:rFonts w:ascii="Arial" w:hAnsi="Arial" w:cs="Arial"/>
          <w:sz w:val="28"/>
          <w:szCs w:val="28"/>
        </w:rPr>
      </w:pPr>
      <w:r>
        <w:rPr>
          <w:rFonts w:ascii="Arial" w:hAnsi="Arial" w:cs="Arial"/>
          <w:sz w:val="28"/>
          <w:szCs w:val="28"/>
        </w:rPr>
        <w:t xml:space="preserve">In conclusion, </w:t>
      </w:r>
      <w:r w:rsidRPr="004C4C9E">
        <w:rPr>
          <w:rFonts w:ascii="Arial" w:hAnsi="Arial" w:cs="Arial"/>
          <w:sz w:val="28"/>
          <w:szCs w:val="28"/>
        </w:rPr>
        <w:t>Table 1 shows commuters consistently ranking travel time, waiting time and reliability as being the most important</w:t>
      </w:r>
      <w:r>
        <w:rPr>
          <w:rFonts w:ascii="Arial" w:hAnsi="Arial" w:cs="Arial"/>
          <w:sz w:val="28"/>
          <w:szCs w:val="28"/>
        </w:rPr>
        <w:t xml:space="preserve"> attributes of public transport. </w:t>
      </w:r>
      <w:r w:rsidRPr="004C4C9E">
        <w:rPr>
          <w:rFonts w:ascii="Arial" w:hAnsi="Arial" w:cs="Arial"/>
          <w:sz w:val="28"/>
          <w:szCs w:val="28"/>
        </w:rPr>
        <w:t>This suggests that making public transport a closer substitute to private transport is arguably the more important factor</w:t>
      </w:r>
      <w:r>
        <w:rPr>
          <w:rFonts w:ascii="Arial" w:hAnsi="Arial" w:cs="Arial"/>
          <w:sz w:val="28"/>
          <w:szCs w:val="28"/>
        </w:rPr>
        <w:t xml:space="preserve">. </w:t>
      </w:r>
      <w:r w:rsidRPr="004C4C9E">
        <w:rPr>
          <w:rFonts w:ascii="Arial" w:hAnsi="Arial" w:cs="Arial"/>
          <w:sz w:val="28"/>
          <w:szCs w:val="28"/>
        </w:rPr>
        <w:t>Extract 4 suggests that drivers often only decide whether to switch transport modes after</w:t>
      </w:r>
      <w:r>
        <w:rPr>
          <w:rFonts w:ascii="Arial" w:hAnsi="Arial" w:cs="Arial"/>
          <w:sz w:val="28"/>
          <w:szCs w:val="28"/>
        </w:rPr>
        <w:t xml:space="preserve"> their existing COE has expired. </w:t>
      </w:r>
      <w:r w:rsidRPr="004C4C9E">
        <w:rPr>
          <w:rFonts w:ascii="Arial" w:hAnsi="Arial" w:cs="Arial"/>
          <w:sz w:val="28"/>
          <w:szCs w:val="28"/>
        </w:rPr>
        <w:t xml:space="preserve">This arguably suggests that the </w:t>
      </w:r>
      <w:proofErr w:type="gramStart"/>
      <w:r w:rsidRPr="004C4C9E">
        <w:rPr>
          <w:rFonts w:ascii="Arial" w:hAnsi="Arial" w:cs="Arial"/>
          <w:sz w:val="28"/>
          <w:szCs w:val="28"/>
        </w:rPr>
        <w:t>time period</w:t>
      </w:r>
      <w:proofErr w:type="gramEnd"/>
      <w:r w:rsidRPr="004C4C9E">
        <w:rPr>
          <w:rFonts w:ascii="Arial" w:hAnsi="Arial" w:cs="Arial"/>
          <w:sz w:val="28"/>
          <w:szCs w:val="28"/>
        </w:rPr>
        <w:t xml:space="preserve"> could instead be the more important factor</w:t>
      </w:r>
      <w:r>
        <w:rPr>
          <w:rFonts w:ascii="Arial" w:hAnsi="Arial" w:cs="Arial"/>
          <w:sz w:val="28"/>
          <w:szCs w:val="28"/>
        </w:rPr>
        <w:t>.</w:t>
      </w:r>
    </w:p>
    <w:p w14:paraId="73F39B4B" w14:textId="77777777" w:rsidR="004C4C9E" w:rsidRPr="004C4C9E" w:rsidRDefault="004C4C9E" w:rsidP="004C4C9E">
      <w:pPr>
        <w:jc w:val="both"/>
        <w:rPr>
          <w:rFonts w:ascii="Arial" w:hAnsi="Arial" w:cs="Arial"/>
          <w:sz w:val="28"/>
          <w:szCs w:val="28"/>
        </w:rPr>
      </w:pPr>
    </w:p>
    <w:p w14:paraId="6399906B" w14:textId="77777777" w:rsidR="004C4C9E" w:rsidRPr="004C4C9E" w:rsidRDefault="004C4C9E" w:rsidP="004C4C9E">
      <w:pPr>
        <w:jc w:val="both"/>
        <w:rPr>
          <w:rFonts w:ascii="Arial" w:hAnsi="Arial" w:cs="Arial"/>
          <w:sz w:val="28"/>
          <w:szCs w:val="28"/>
        </w:rPr>
      </w:pPr>
    </w:p>
    <w:p w14:paraId="15464E23" w14:textId="77777777" w:rsidR="005F7A55" w:rsidRPr="0015213B" w:rsidRDefault="0015213B" w:rsidP="004C4C9E">
      <w:pPr>
        <w:jc w:val="both"/>
        <w:rPr>
          <w:rFonts w:ascii="Arial" w:hAnsi="Arial" w:cs="Arial"/>
          <w:sz w:val="28"/>
          <w:szCs w:val="28"/>
        </w:rPr>
      </w:pPr>
      <w:r>
        <w:rPr>
          <w:rFonts w:ascii="Arial" w:hAnsi="Arial" w:cs="Arial"/>
          <w:sz w:val="28"/>
          <w:szCs w:val="28"/>
        </w:rPr>
        <w:t xml:space="preserve"> </w:t>
      </w:r>
    </w:p>
    <w:sectPr w:rsidR="005F7A55" w:rsidRPr="0015213B" w:rsidSect="000F5B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5D83" w14:textId="77777777" w:rsidR="00CC1447" w:rsidRDefault="00CC1447" w:rsidP="00566AB3">
      <w:r>
        <w:separator/>
      </w:r>
    </w:p>
  </w:endnote>
  <w:endnote w:type="continuationSeparator" w:id="0">
    <w:p w14:paraId="38664711" w14:textId="77777777" w:rsidR="00CC1447" w:rsidRDefault="00CC144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FECB" w14:textId="77777777"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2DF9D6B" w14:textId="77777777"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7A6EC75"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09CA3580"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Bukit Timah Branch: </w:t>
    </w:r>
    <w:r w:rsidR="0042072D" w:rsidRPr="0042072D">
      <w:rPr>
        <w:rFonts w:ascii="Arial" w:hAnsi="Arial" w:cs="Arial"/>
        <w:sz w:val="20"/>
        <w:szCs w:val="20"/>
      </w:rPr>
      <w:t>140, Upper Bukit Timah Road #02-11 Beauty World Plaza Singapore 588176</w:t>
    </w:r>
  </w:p>
  <w:p w14:paraId="2D731FAE" w14:textId="77777777" w:rsidR="009B23EC" w:rsidRDefault="009B23EC" w:rsidP="009B23EC">
    <w:pPr>
      <w:pStyle w:val="Footer"/>
      <w:rPr>
        <w:rFonts w:ascii="Arial" w:hAnsi="Arial" w:cs="Arial"/>
        <w:sz w:val="20"/>
        <w:szCs w:val="20"/>
      </w:rPr>
    </w:pPr>
  </w:p>
  <w:p w14:paraId="3493282F" w14:textId="77777777" w:rsidR="009B23EC" w:rsidRPr="00366349" w:rsidRDefault="009B23EC" w:rsidP="009B23EC">
    <w:pPr>
      <w:pStyle w:val="Footer"/>
      <w:rPr>
        <w:rFonts w:ascii="Arial" w:hAnsi="Arial" w:cs="Arial"/>
        <w:b/>
        <w:sz w:val="20"/>
        <w:szCs w:val="20"/>
      </w:rPr>
    </w:pPr>
    <w:r>
      <w:rPr>
        <w:rFonts w:ascii="Arial" w:hAnsi="Arial" w:cs="Arial"/>
        <w:b/>
        <w:sz w:val="20"/>
        <w:szCs w:val="20"/>
      </w:rPr>
      <w:t>Contact: Call Simon @ 9689 0510</w:t>
    </w:r>
    <w:r w:rsidR="00366349">
      <w:rPr>
        <w:rFonts w:ascii="Arial" w:hAnsi="Arial" w:cs="Arial"/>
        <w:b/>
        <w:sz w:val="20"/>
        <w:szCs w:val="20"/>
      </w:rPr>
      <w:tab/>
    </w:r>
    <w:r w:rsidR="00366349">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9155" w14:textId="77777777" w:rsidR="00CC1447" w:rsidRDefault="00CC1447" w:rsidP="00566AB3">
      <w:r>
        <w:separator/>
      </w:r>
    </w:p>
  </w:footnote>
  <w:footnote w:type="continuationSeparator" w:id="0">
    <w:p w14:paraId="6218C4C5" w14:textId="77777777" w:rsidR="00CC1447" w:rsidRDefault="00CC144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480CA696" w14:textId="77777777" w:rsidR="00295790" w:rsidRPr="004C4C9E" w:rsidRDefault="00366349" w:rsidP="004C4C9E">
        <w:pPr>
          <w:pStyle w:val="Header"/>
          <w:pBdr>
            <w:bottom w:val="single" w:sz="4" w:space="1" w:color="D9D9D9" w:themeColor="background1" w:themeShade="D9"/>
          </w:pBdr>
          <w:jc w:val="right"/>
          <w:rPr>
            <w:b/>
            <w:bCs/>
          </w:rPr>
        </w:pPr>
        <w:r w:rsidRPr="009B23EC">
          <w:rPr>
            <w:noProof/>
            <w:lang w:val="en-GB"/>
          </w:rPr>
          <w:drawing>
            <wp:inline distT="0" distB="0" distL="0" distR="0" wp14:anchorId="37016E90" wp14:editId="4CFB6E91">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GB"/>
          </w:rPr>
          <w:drawing>
            <wp:inline distT="0" distB="0" distL="0" distR="0" wp14:anchorId="64CD8BDD" wp14:editId="3C7B794C">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9B23EC">
          <w:rPr>
            <w:noProof/>
            <w:lang w:val="en-GB"/>
          </w:rPr>
          <w:drawing>
            <wp:inline distT="0" distB="0" distL="0" distR="0" wp14:anchorId="67E9348B" wp14:editId="7891B3D3">
              <wp:extent cx="597064" cy="597064"/>
              <wp:effectExtent l="0" t="0" r="0" b="0"/>
              <wp:docPr id="54" name="Picture 54" descr="C:\Users\Justin\Desktop\30th Dec\Logos\Bukit Timah Tuition Centre  - Economics Tuition Bukit Tim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30th Dec\Logos\Bukit Timah Tuition Centre  - Economics Tuition Bukit Timah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015" cy="603015"/>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156CB5" w:rsidRPr="00156CB5">
          <w:rPr>
            <w:b/>
            <w:bCs/>
            <w:noProof/>
          </w:rPr>
          <w:t>10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2AD"/>
    <w:multiLevelType w:val="hybridMultilevel"/>
    <w:tmpl w:val="8416AA64"/>
    <w:lvl w:ilvl="0" w:tplc="D9567B1C">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5763D4"/>
    <w:multiLevelType w:val="hybridMultilevel"/>
    <w:tmpl w:val="021C35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174311"/>
    <w:multiLevelType w:val="hybridMultilevel"/>
    <w:tmpl w:val="ACE2C5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9B0CB8"/>
    <w:multiLevelType w:val="hybridMultilevel"/>
    <w:tmpl w:val="4608F610"/>
    <w:lvl w:ilvl="0" w:tplc="8640D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34DC7"/>
    <w:multiLevelType w:val="hybridMultilevel"/>
    <w:tmpl w:val="34CA88E0"/>
    <w:lvl w:ilvl="0" w:tplc="2418F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34F7C"/>
    <w:multiLevelType w:val="hybridMultilevel"/>
    <w:tmpl w:val="3ED4D8D6"/>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37C8B"/>
    <w:multiLevelType w:val="hybridMultilevel"/>
    <w:tmpl w:val="44D05E8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8" w15:restartNumberingAfterBreak="0">
    <w:nsid w:val="18577998"/>
    <w:multiLevelType w:val="hybridMultilevel"/>
    <w:tmpl w:val="0088C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B21010"/>
    <w:multiLevelType w:val="hybridMultilevel"/>
    <w:tmpl w:val="C1126E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A8172C8"/>
    <w:multiLevelType w:val="hybridMultilevel"/>
    <w:tmpl w:val="E4C2AD62"/>
    <w:lvl w:ilvl="0" w:tplc="0A00190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F5FD6"/>
    <w:multiLevelType w:val="hybridMultilevel"/>
    <w:tmpl w:val="C21AE0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11850"/>
    <w:multiLevelType w:val="hybridMultilevel"/>
    <w:tmpl w:val="76CC0D1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BB1095"/>
    <w:multiLevelType w:val="hybridMultilevel"/>
    <w:tmpl w:val="C4F0C7CA"/>
    <w:lvl w:ilvl="0" w:tplc="03D42A74">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56BC7"/>
    <w:multiLevelType w:val="hybridMultilevel"/>
    <w:tmpl w:val="D89EABF2"/>
    <w:lvl w:ilvl="0" w:tplc="AD5AF0BA">
      <w:start w:val="1"/>
      <w:numFmt w:val="bullet"/>
      <w:lvlText w:val="-"/>
      <w:lvlJc w:val="left"/>
      <w:pPr>
        <w:ind w:left="1800" w:hanging="360"/>
      </w:pPr>
      <w:rPr>
        <w:rFonts w:ascii="Arial" w:eastAsiaTheme="minorEastAsia" w:hAnsi="Arial" w:cs="Aria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5" w15:restartNumberingAfterBreak="0">
    <w:nsid w:val="24CE30EB"/>
    <w:multiLevelType w:val="hybridMultilevel"/>
    <w:tmpl w:val="C4F2F67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AB4809"/>
    <w:multiLevelType w:val="hybridMultilevel"/>
    <w:tmpl w:val="888CC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896312F"/>
    <w:multiLevelType w:val="hybridMultilevel"/>
    <w:tmpl w:val="20F478FC"/>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18" w15:restartNumberingAfterBreak="0">
    <w:nsid w:val="2A2E58C3"/>
    <w:multiLevelType w:val="hybridMultilevel"/>
    <w:tmpl w:val="F552FB7C"/>
    <w:lvl w:ilvl="0" w:tplc="48090001">
      <w:start w:val="1"/>
      <w:numFmt w:val="bullet"/>
      <w:lvlText w:val=""/>
      <w:lvlJc w:val="left"/>
      <w:pPr>
        <w:tabs>
          <w:tab w:val="num" w:pos="1335"/>
        </w:tabs>
        <w:ind w:left="1335" w:hanging="360"/>
      </w:pPr>
      <w:rPr>
        <w:rFonts w:ascii="Symbol" w:hAnsi="Symbol"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9" w15:restartNumberingAfterBreak="0">
    <w:nsid w:val="2BAB6D65"/>
    <w:multiLevelType w:val="hybridMultilevel"/>
    <w:tmpl w:val="9FA2A520"/>
    <w:lvl w:ilvl="0" w:tplc="C206F832">
      <w:start w:val="1"/>
      <w:numFmt w:val="lowerLetter"/>
      <w:lvlText w:val="%1)"/>
      <w:lvlJc w:val="left"/>
      <w:pPr>
        <w:tabs>
          <w:tab w:val="num" w:pos="1080"/>
        </w:tabs>
        <w:ind w:left="1080" w:hanging="720"/>
      </w:pPr>
      <w:rPr>
        <w:rFonts w:hint="default"/>
      </w:rPr>
    </w:lvl>
    <w:lvl w:ilvl="1" w:tplc="2CD2E71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365A3B"/>
    <w:multiLevelType w:val="hybridMultilevel"/>
    <w:tmpl w:val="A2180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5F666AC"/>
    <w:multiLevelType w:val="hybridMultilevel"/>
    <w:tmpl w:val="B6267B0C"/>
    <w:lvl w:ilvl="0" w:tplc="A43ABC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B9587C"/>
    <w:multiLevelType w:val="hybridMultilevel"/>
    <w:tmpl w:val="C602C6A2"/>
    <w:lvl w:ilvl="0" w:tplc="C206F832">
      <w:start w:val="1"/>
      <w:numFmt w:val="lowerLetter"/>
      <w:lvlText w:val="%1)"/>
      <w:lvlJc w:val="left"/>
      <w:pPr>
        <w:tabs>
          <w:tab w:val="num" w:pos="1080"/>
        </w:tabs>
        <w:ind w:left="1080" w:hanging="720"/>
      </w:pPr>
      <w:rPr>
        <w:rFonts w:hint="default"/>
      </w:rPr>
    </w:lvl>
    <w:lvl w:ilvl="1" w:tplc="48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F73A72"/>
    <w:multiLevelType w:val="hybridMultilevel"/>
    <w:tmpl w:val="B71E9E5C"/>
    <w:lvl w:ilvl="0" w:tplc="4CEA03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D4655"/>
    <w:multiLevelType w:val="hybridMultilevel"/>
    <w:tmpl w:val="C6E24D22"/>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FA67464"/>
    <w:multiLevelType w:val="hybridMultilevel"/>
    <w:tmpl w:val="E6F267DE"/>
    <w:lvl w:ilvl="0" w:tplc="4809000F">
      <w:start w:val="1"/>
      <w:numFmt w:val="decimal"/>
      <w:lvlText w:val="%1."/>
      <w:lvlJc w:val="lef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26" w15:restartNumberingAfterBreak="0">
    <w:nsid w:val="401B0AF8"/>
    <w:multiLevelType w:val="hybridMultilevel"/>
    <w:tmpl w:val="DCB823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57E48C2"/>
    <w:multiLevelType w:val="hybridMultilevel"/>
    <w:tmpl w:val="E36430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9F56F0A"/>
    <w:multiLevelType w:val="hybridMultilevel"/>
    <w:tmpl w:val="639E2BF0"/>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29"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FBB6E9E"/>
    <w:multiLevelType w:val="hybridMultilevel"/>
    <w:tmpl w:val="CE7CFACC"/>
    <w:lvl w:ilvl="0" w:tplc="491AF2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DC0109"/>
    <w:multiLevelType w:val="hybridMultilevel"/>
    <w:tmpl w:val="EDA67C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1C65E3D"/>
    <w:multiLevelType w:val="hybridMultilevel"/>
    <w:tmpl w:val="474ECD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1CD6F1C"/>
    <w:multiLevelType w:val="hybridMultilevel"/>
    <w:tmpl w:val="055E6834"/>
    <w:lvl w:ilvl="0" w:tplc="4FCCD3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526889"/>
    <w:multiLevelType w:val="hybridMultilevel"/>
    <w:tmpl w:val="DA3825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4EC2CDC"/>
    <w:multiLevelType w:val="hybridMultilevel"/>
    <w:tmpl w:val="7EFAD15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D060B2"/>
    <w:multiLevelType w:val="hybridMultilevel"/>
    <w:tmpl w:val="B8AC2CD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59D0AAC"/>
    <w:multiLevelType w:val="hybridMultilevel"/>
    <w:tmpl w:val="EA0090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7642515"/>
    <w:multiLevelType w:val="hybridMultilevel"/>
    <w:tmpl w:val="7F880CA4"/>
    <w:lvl w:ilvl="0" w:tplc="2744A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9A4FF8"/>
    <w:multiLevelType w:val="hybridMultilevel"/>
    <w:tmpl w:val="3A7AAC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87776D0"/>
    <w:multiLevelType w:val="hybridMultilevel"/>
    <w:tmpl w:val="BC92B4BE"/>
    <w:lvl w:ilvl="0" w:tplc="1A8A869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3" w15:restartNumberingAfterBreak="0">
    <w:nsid w:val="6D6804A8"/>
    <w:multiLevelType w:val="hybridMultilevel"/>
    <w:tmpl w:val="C37AAE0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A2A93"/>
    <w:multiLevelType w:val="hybridMultilevel"/>
    <w:tmpl w:val="348E8DB2"/>
    <w:lvl w:ilvl="0" w:tplc="3208A9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A7659C"/>
    <w:multiLevelType w:val="hybridMultilevel"/>
    <w:tmpl w:val="A45615A0"/>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2F41D0"/>
    <w:multiLevelType w:val="hybridMultilevel"/>
    <w:tmpl w:val="EE0C09C0"/>
    <w:lvl w:ilvl="0" w:tplc="23F268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071306"/>
    <w:multiLevelType w:val="hybridMultilevel"/>
    <w:tmpl w:val="E8F0C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D0D37A1"/>
    <w:multiLevelType w:val="hybridMultilevel"/>
    <w:tmpl w:val="DA64CA58"/>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9"/>
  </w:num>
  <w:num w:numId="3">
    <w:abstractNumId w:val="42"/>
  </w:num>
  <w:num w:numId="4">
    <w:abstractNumId w:val="7"/>
  </w:num>
  <w:num w:numId="5">
    <w:abstractNumId w:val="4"/>
  </w:num>
  <w:num w:numId="6">
    <w:abstractNumId w:val="21"/>
  </w:num>
  <w:num w:numId="7">
    <w:abstractNumId w:val="10"/>
  </w:num>
  <w:num w:numId="8">
    <w:abstractNumId w:val="13"/>
  </w:num>
  <w:num w:numId="9">
    <w:abstractNumId w:val="44"/>
  </w:num>
  <w:num w:numId="10">
    <w:abstractNumId w:val="12"/>
  </w:num>
  <w:num w:numId="11">
    <w:abstractNumId w:val="11"/>
  </w:num>
  <w:num w:numId="12">
    <w:abstractNumId w:val="19"/>
  </w:num>
  <w:num w:numId="13">
    <w:abstractNumId w:val="33"/>
  </w:num>
  <w:num w:numId="14">
    <w:abstractNumId w:val="46"/>
  </w:num>
  <w:num w:numId="15">
    <w:abstractNumId w:val="23"/>
  </w:num>
  <w:num w:numId="16">
    <w:abstractNumId w:val="30"/>
  </w:num>
  <w:num w:numId="17">
    <w:abstractNumId w:val="3"/>
  </w:num>
  <w:num w:numId="18">
    <w:abstractNumId w:val="38"/>
  </w:num>
  <w:num w:numId="19">
    <w:abstractNumId w:val="1"/>
  </w:num>
  <w:num w:numId="20">
    <w:abstractNumId w:val="2"/>
  </w:num>
  <w:num w:numId="21">
    <w:abstractNumId w:val="16"/>
  </w:num>
  <w:num w:numId="22">
    <w:abstractNumId w:val="37"/>
  </w:num>
  <w:num w:numId="23">
    <w:abstractNumId w:val="17"/>
  </w:num>
  <w:num w:numId="24">
    <w:abstractNumId w:val="28"/>
  </w:num>
  <w:num w:numId="25">
    <w:abstractNumId w:val="18"/>
  </w:num>
  <w:num w:numId="26">
    <w:abstractNumId w:val="27"/>
  </w:num>
  <w:num w:numId="27">
    <w:abstractNumId w:val="40"/>
  </w:num>
  <w:num w:numId="28">
    <w:abstractNumId w:val="25"/>
  </w:num>
  <w:num w:numId="29">
    <w:abstractNumId w:val="36"/>
  </w:num>
  <w:num w:numId="30">
    <w:abstractNumId w:val="22"/>
  </w:num>
  <w:num w:numId="31">
    <w:abstractNumId w:val="45"/>
  </w:num>
  <w:num w:numId="32">
    <w:abstractNumId w:val="24"/>
  </w:num>
  <w:num w:numId="33">
    <w:abstractNumId w:val="35"/>
  </w:num>
  <w:num w:numId="34">
    <w:abstractNumId w:val="5"/>
  </w:num>
  <w:num w:numId="35">
    <w:abstractNumId w:val="15"/>
  </w:num>
  <w:num w:numId="36">
    <w:abstractNumId w:val="43"/>
  </w:num>
  <w:num w:numId="37">
    <w:abstractNumId w:val="48"/>
  </w:num>
  <w:num w:numId="38">
    <w:abstractNumId w:val="6"/>
  </w:num>
  <w:num w:numId="39">
    <w:abstractNumId w:val="47"/>
  </w:num>
  <w:num w:numId="40">
    <w:abstractNumId w:val="8"/>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9"/>
  </w:num>
  <w:num w:numId="45">
    <w:abstractNumId w:val="26"/>
  </w:num>
  <w:num w:numId="46">
    <w:abstractNumId w:val="32"/>
  </w:num>
  <w:num w:numId="47">
    <w:abstractNumId w:val="9"/>
  </w:num>
  <w:num w:numId="48">
    <w:abstractNumId w:val="31"/>
  </w:num>
  <w:num w:numId="49">
    <w:abstractNumId w:val="3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19DB"/>
    <w:rsid w:val="000928C1"/>
    <w:rsid w:val="000A4E14"/>
    <w:rsid w:val="000C2227"/>
    <w:rsid w:val="000F3ED5"/>
    <w:rsid w:val="000F5BCF"/>
    <w:rsid w:val="00116DC1"/>
    <w:rsid w:val="0015213B"/>
    <w:rsid w:val="00156CB5"/>
    <w:rsid w:val="00167F39"/>
    <w:rsid w:val="001E7F79"/>
    <w:rsid w:val="0021372A"/>
    <w:rsid w:val="00237B2C"/>
    <w:rsid w:val="00295790"/>
    <w:rsid w:val="002C2A75"/>
    <w:rsid w:val="002D4039"/>
    <w:rsid w:val="002E71DB"/>
    <w:rsid w:val="00366349"/>
    <w:rsid w:val="003D4D29"/>
    <w:rsid w:val="003F41E1"/>
    <w:rsid w:val="0042072D"/>
    <w:rsid w:val="004B038A"/>
    <w:rsid w:val="004C4C9E"/>
    <w:rsid w:val="004D7979"/>
    <w:rsid w:val="004F4B42"/>
    <w:rsid w:val="0051795C"/>
    <w:rsid w:val="0054257C"/>
    <w:rsid w:val="00566AB3"/>
    <w:rsid w:val="00591821"/>
    <w:rsid w:val="005F7A55"/>
    <w:rsid w:val="00610395"/>
    <w:rsid w:val="006153A7"/>
    <w:rsid w:val="00624855"/>
    <w:rsid w:val="006315B2"/>
    <w:rsid w:val="0065490C"/>
    <w:rsid w:val="00666030"/>
    <w:rsid w:val="006F1BD5"/>
    <w:rsid w:val="006F29B1"/>
    <w:rsid w:val="00713515"/>
    <w:rsid w:val="00721D90"/>
    <w:rsid w:val="00773A7B"/>
    <w:rsid w:val="007950A4"/>
    <w:rsid w:val="007E5041"/>
    <w:rsid w:val="007E6F92"/>
    <w:rsid w:val="007E7EC7"/>
    <w:rsid w:val="0082223B"/>
    <w:rsid w:val="00852A9A"/>
    <w:rsid w:val="00862EE1"/>
    <w:rsid w:val="008A063A"/>
    <w:rsid w:val="00922566"/>
    <w:rsid w:val="00951419"/>
    <w:rsid w:val="009677F4"/>
    <w:rsid w:val="0097787A"/>
    <w:rsid w:val="009B174A"/>
    <w:rsid w:val="009B23EC"/>
    <w:rsid w:val="009D333F"/>
    <w:rsid w:val="009E7E89"/>
    <w:rsid w:val="00A2101D"/>
    <w:rsid w:val="00A22544"/>
    <w:rsid w:val="00A420BD"/>
    <w:rsid w:val="00A51728"/>
    <w:rsid w:val="00AA1CD8"/>
    <w:rsid w:val="00AD7502"/>
    <w:rsid w:val="00AF1D50"/>
    <w:rsid w:val="00AF3D41"/>
    <w:rsid w:val="00B115CA"/>
    <w:rsid w:val="00B16149"/>
    <w:rsid w:val="00B31FD4"/>
    <w:rsid w:val="00BB2310"/>
    <w:rsid w:val="00BD7826"/>
    <w:rsid w:val="00BD7AB5"/>
    <w:rsid w:val="00C04E50"/>
    <w:rsid w:val="00C56ED3"/>
    <w:rsid w:val="00CA53BB"/>
    <w:rsid w:val="00CC1447"/>
    <w:rsid w:val="00CF0F97"/>
    <w:rsid w:val="00D11632"/>
    <w:rsid w:val="00D3073D"/>
    <w:rsid w:val="00D76573"/>
    <w:rsid w:val="00D936F8"/>
    <w:rsid w:val="00E05418"/>
    <w:rsid w:val="00E1305F"/>
    <w:rsid w:val="00E13CDC"/>
    <w:rsid w:val="00E2280C"/>
    <w:rsid w:val="00E4255F"/>
    <w:rsid w:val="00E563CD"/>
    <w:rsid w:val="00E56925"/>
    <w:rsid w:val="00F4216C"/>
    <w:rsid w:val="00F56174"/>
    <w:rsid w:val="00F63131"/>
    <w:rsid w:val="00F87A35"/>
    <w:rsid w:val="00F87C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D59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semiHidden/>
    <w:unhideWhenUsed/>
    <w:qFormat/>
    <w:rsid w:val="001521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Heading2Char">
    <w:name w:val="Heading 2 Char"/>
    <w:basedOn w:val="DefaultParagraphFont"/>
    <w:link w:val="Heading2"/>
    <w:uiPriority w:val="9"/>
    <w:semiHidden/>
    <w:rsid w:val="0015213B"/>
    <w:rPr>
      <w:rFonts w:asciiTheme="majorHAnsi" w:eastAsiaTheme="majorEastAsia" w:hAnsiTheme="majorHAnsi" w:cstheme="majorBidi"/>
      <w:color w:val="2E74B5" w:themeColor="accent1" w:themeShade="BF"/>
      <w:sz w:val="26"/>
      <w:szCs w:val="26"/>
      <w:lang w:val="en-US" w:eastAsia="zh-CN"/>
    </w:rPr>
  </w:style>
  <w:style w:type="paragraph" w:styleId="Title">
    <w:name w:val="Title"/>
    <w:basedOn w:val="Normal"/>
    <w:next w:val="Normal"/>
    <w:link w:val="TitleChar"/>
    <w:uiPriority w:val="10"/>
    <w:qFormat/>
    <w:rsid w:val="001521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15213B"/>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Normal"/>
    <w:uiPriority w:val="1"/>
    <w:qFormat/>
    <w:rsid w:val="0015213B"/>
    <w:pPr>
      <w:widowControl w:val="0"/>
      <w:ind w:left="103"/>
    </w:pPr>
    <w:rPr>
      <w:rFonts w:ascii="Arial" w:eastAsia="Arial" w:hAnsi="Arial" w:cs="Arial"/>
      <w:sz w:val="22"/>
      <w:szCs w:val="22"/>
      <w:lang w:eastAsia="en-US"/>
    </w:rPr>
  </w:style>
  <w:style w:type="character" w:styleId="PlaceholderText">
    <w:name w:val="Placeholder Text"/>
    <w:basedOn w:val="DefaultParagraphFont"/>
    <w:uiPriority w:val="99"/>
    <w:semiHidden/>
    <w:rsid w:val="00152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0F06420-2AF2-4D1E-AA74-17CB12A5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2018-06-10T02:41:00Z</cp:lastPrinted>
  <dcterms:created xsi:type="dcterms:W3CDTF">2021-10-09T07:39:00Z</dcterms:created>
  <dcterms:modified xsi:type="dcterms:W3CDTF">2021-10-09T07:39:00Z</dcterms:modified>
</cp:coreProperties>
</file>