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E229" w14:textId="77777777" w:rsidR="008E1E6C" w:rsidRPr="00227A1E" w:rsidRDefault="008E1E6C" w:rsidP="008E1E6C">
      <w:pPr>
        <w:rPr>
          <w:lang w:val="en-SG"/>
        </w:rPr>
      </w:pPr>
      <w:r>
        <w:rPr>
          <w:rFonts w:ascii="Arial" w:hAnsi="Arial" w:cs="Arial"/>
          <w:b/>
          <w:lang w:val="en-SG"/>
        </w:rPr>
        <w:t>Question 2: Inflation and Labour Market Issues in the UK and Singapore</w:t>
      </w:r>
    </w:p>
    <w:p w14:paraId="60B21F53" w14:textId="77777777" w:rsidR="008E1E6C" w:rsidRDefault="008E1E6C" w:rsidP="008E1E6C">
      <w:pPr>
        <w:rPr>
          <w:rFonts w:ascii="Arial" w:hAnsi="Arial" w:cs="Arial"/>
          <w:lang w:val="en-SG"/>
        </w:rPr>
      </w:pPr>
    </w:p>
    <w:p w14:paraId="2C68AA97" w14:textId="77777777" w:rsidR="008E1E6C" w:rsidRDefault="008E1E6C" w:rsidP="008E1E6C">
      <w:pPr>
        <w:jc w:val="center"/>
        <w:rPr>
          <w:rFonts w:ascii="Arial" w:hAnsi="Arial" w:cs="Arial"/>
          <w:b/>
          <w:lang w:val="en-SG"/>
        </w:rPr>
      </w:pPr>
      <w:r>
        <w:rPr>
          <w:rFonts w:ascii="Arial" w:hAnsi="Arial" w:cs="Arial"/>
          <w:b/>
          <w:lang w:val="en-SG"/>
        </w:rPr>
        <w:t>Table 2: Selected Indicators for the UK</w:t>
      </w:r>
    </w:p>
    <w:p w14:paraId="46652ADD" w14:textId="77777777" w:rsidR="008E1E6C" w:rsidRDefault="008E1E6C" w:rsidP="008E1E6C">
      <w:pPr>
        <w:rPr>
          <w:rFonts w:ascii="Arial" w:hAnsi="Arial" w:cs="Arial"/>
          <w:lang w:val="en-SG"/>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3055"/>
        <w:gridCol w:w="1192"/>
        <w:gridCol w:w="1192"/>
        <w:gridCol w:w="1192"/>
        <w:gridCol w:w="1192"/>
        <w:gridCol w:w="1193"/>
      </w:tblGrid>
      <w:tr w:rsidR="008E1E6C" w14:paraId="7066524E" w14:textId="77777777" w:rsidTr="008E1E6C">
        <w:tc>
          <w:tcPr>
            <w:tcW w:w="3055" w:type="dxa"/>
            <w:tcBorders>
              <w:top w:val="single" w:sz="4" w:space="0" w:color="auto"/>
              <w:left w:val="single" w:sz="4" w:space="0" w:color="auto"/>
              <w:bottom w:val="single" w:sz="4" w:space="0" w:color="auto"/>
              <w:right w:val="single" w:sz="4" w:space="0" w:color="auto"/>
            </w:tcBorders>
          </w:tcPr>
          <w:p w14:paraId="322A291E" w14:textId="77777777" w:rsidR="008E1E6C" w:rsidRDefault="008E1E6C">
            <w:pPr>
              <w:rPr>
                <w:rFonts w:ascii="Arial" w:hAnsi="Arial" w:cs="Arial"/>
                <w:lang w:val="en-SG"/>
              </w:rPr>
            </w:pPr>
          </w:p>
        </w:tc>
        <w:tc>
          <w:tcPr>
            <w:tcW w:w="1192" w:type="dxa"/>
            <w:tcBorders>
              <w:top w:val="single" w:sz="4" w:space="0" w:color="auto"/>
              <w:left w:val="single" w:sz="4" w:space="0" w:color="auto"/>
              <w:bottom w:val="single" w:sz="4" w:space="0" w:color="auto"/>
              <w:right w:val="single" w:sz="4" w:space="0" w:color="auto"/>
            </w:tcBorders>
            <w:vAlign w:val="center"/>
            <w:hideMark/>
          </w:tcPr>
          <w:p w14:paraId="16782CA8" w14:textId="77777777" w:rsidR="008E1E6C" w:rsidRDefault="008E1E6C">
            <w:pPr>
              <w:jc w:val="center"/>
              <w:rPr>
                <w:rFonts w:ascii="Arial" w:hAnsi="Arial" w:cs="Arial"/>
                <w:lang w:val="en-SG"/>
              </w:rPr>
            </w:pPr>
            <w:r>
              <w:rPr>
                <w:rFonts w:ascii="Arial" w:hAnsi="Arial" w:cs="Arial"/>
                <w:lang w:val="en-SG"/>
              </w:rPr>
              <w:t>2013</w:t>
            </w:r>
          </w:p>
        </w:tc>
        <w:tc>
          <w:tcPr>
            <w:tcW w:w="1192" w:type="dxa"/>
            <w:tcBorders>
              <w:top w:val="single" w:sz="4" w:space="0" w:color="auto"/>
              <w:left w:val="single" w:sz="4" w:space="0" w:color="auto"/>
              <w:bottom w:val="single" w:sz="4" w:space="0" w:color="auto"/>
              <w:right w:val="single" w:sz="4" w:space="0" w:color="auto"/>
            </w:tcBorders>
            <w:vAlign w:val="center"/>
            <w:hideMark/>
          </w:tcPr>
          <w:p w14:paraId="1B55EAD2" w14:textId="77777777" w:rsidR="008E1E6C" w:rsidRDefault="008E1E6C">
            <w:pPr>
              <w:jc w:val="center"/>
              <w:rPr>
                <w:rFonts w:ascii="Arial" w:hAnsi="Arial" w:cs="Arial"/>
                <w:lang w:val="en-SG"/>
              </w:rPr>
            </w:pPr>
            <w:r>
              <w:rPr>
                <w:rFonts w:ascii="Arial" w:hAnsi="Arial" w:cs="Arial"/>
                <w:lang w:val="en-SG"/>
              </w:rPr>
              <w:t>2014</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A1E4032" w14:textId="77777777" w:rsidR="008E1E6C" w:rsidRDefault="008E1E6C">
            <w:pPr>
              <w:jc w:val="center"/>
              <w:rPr>
                <w:rFonts w:ascii="Arial" w:hAnsi="Arial" w:cs="Arial"/>
                <w:lang w:val="en-SG"/>
              </w:rPr>
            </w:pPr>
            <w:r>
              <w:rPr>
                <w:rFonts w:ascii="Arial" w:hAnsi="Arial" w:cs="Arial"/>
                <w:lang w:val="en-SG"/>
              </w:rPr>
              <w:t>2015</w:t>
            </w:r>
          </w:p>
        </w:tc>
        <w:tc>
          <w:tcPr>
            <w:tcW w:w="1192" w:type="dxa"/>
            <w:tcBorders>
              <w:top w:val="single" w:sz="4" w:space="0" w:color="auto"/>
              <w:left w:val="single" w:sz="4" w:space="0" w:color="auto"/>
              <w:bottom w:val="single" w:sz="4" w:space="0" w:color="auto"/>
              <w:right w:val="single" w:sz="4" w:space="0" w:color="auto"/>
            </w:tcBorders>
            <w:vAlign w:val="center"/>
            <w:hideMark/>
          </w:tcPr>
          <w:p w14:paraId="0591AA11" w14:textId="77777777" w:rsidR="008E1E6C" w:rsidRDefault="008E1E6C">
            <w:pPr>
              <w:jc w:val="center"/>
              <w:rPr>
                <w:rFonts w:ascii="Arial" w:hAnsi="Arial" w:cs="Arial"/>
                <w:lang w:val="en-SG"/>
              </w:rPr>
            </w:pPr>
            <w:r>
              <w:rPr>
                <w:rFonts w:ascii="Arial" w:hAnsi="Arial" w:cs="Arial"/>
                <w:lang w:val="en-SG"/>
              </w:rPr>
              <w:t>2016</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035F0DE" w14:textId="77777777" w:rsidR="008E1E6C" w:rsidRDefault="008E1E6C">
            <w:pPr>
              <w:jc w:val="center"/>
              <w:rPr>
                <w:rFonts w:ascii="Arial" w:hAnsi="Arial" w:cs="Arial"/>
                <w:lang w:val="en-SG"/>
              </w:rPr>
            </w:pPr>
            <w:r>
              <w:rPr>
                <w:rFonts w:ascii="Arial" w:hAnsi="Arial" w:cs="Arial"/>
                <w:lang w:val="en-SG"/>
              </w:rPr>
              <w:t>2017</w:t>
            </w:r>
          </w:p>
        </w:tc>
      </w:tr>
      <w:tr w:rsidR="008E1E6C" w14:paraId="2492E6A5" w14:textId="77777777" w:rsidTr="008E1E6C">
        <w:tc>
          <w:tcPr>
            <w:tcW w:w="3055" w:type="dxa"/>
            <w:tcBorders>
              <w:top w:val="single" w:sz="4" w:space="0" w:color="auto"/>
              <w:left w:val="single" w:sz="4" w:space="0" w:color="auto"/>
              <w:bottom w:val="single" w:sz="4" w:space="0" w:color="auto"/>
              <w:right w:val="single" w:sz="4" w:space="0" w:color="auto"/>
            </w:tcBorders>
            <w:hideMark/>
          </w:tcPr>
          <w:p w14:paraId="20707C7D" w14:textId="77777777" w:rsidR="008E1E6C" w:rsidRDefault="008E1E6C">
            <w:pPr>
              <w:rPr>
                <w:rFonts w:ascii="Arial" w:hAnsi="Arial" w:cs="Arial"/>
                <w:lang w:val="en-SG"/>
              </w:rPr>
            </w:pPr>
            <w:r>
              <w:rPr>
                <w:rFonts w:ascii="Arial" w:hAnsi="Arial" w:cs="Arial"/>
                <w:lang w:val="en-SG"/>
              </w:rPr>
              <w:t>GDP annual growth rate (%)</w:t>
            </w:r>
          </w:p>
        </w:tc>
        <w:tc>
          <w:tcPr>
            <w:tcW w:w="1192" w:type="dxa"/>
            <w:tcBorders>
              <w:top w:val="single" w:sz="4" w:space="0" w:color="auto"/>
              <w:left w:val="single" w:sz="4" w:space="0" w:color="auto"/>
              <w:bottom w:val="single" w:sz="4" w:space="0" w:color="auto"/>
              <w:right w:val="single" w:sz="4" w:space="0" w:color="auto"/>
            </w:tcBorders>
            <w:hideMark/>
          </w:tcPr>
          <w:p w14:paraId="16648E85" w14:textId="77777777" w:rsidR="008E1E6C" w:rsidRDefault="008E1E6C">
            <w:pPr>
              <w:jc w:val="center"/>
              <w:rPr>
                <w:rFonts w:ascii="Arial" w:hAnsi="Arial" w:cs="Arial"/>
                <w:lang w:val="en-SG"/>
              </w:rPr>
            </w:pPr>
            <w:r>
              <w:rPr>
                <w:rFonts w:ascii="Arial" w:hAnsi="Arial" w:cs="Arial"/>
                <w:lang w:val="en-SG"/>
              </w:rPr>
              <w:t>2.0</w:t>
            </w:r>
          </w:p>
        </w:tc>
        <w:tc>
          <w:tcPr>
            <w:tcW w:w="1192" w:type="dxa"/>
            <w:tcBorders>
              <w:top w:val="single" w:sz="4" w:space="0" w:color="auto"/>
              <w:left w:val="single" w:sz="4" w:space="0" w:color="auto"/>
              <w:bottom w:val="single" w:sz="4" w:space="0" w:color="auto"/>
              <w:right w:val="single" w:sz="4" w:space="0" w:color="auto"/>
            </w:tcBorders>
            <w:hideMark/>
          </w:tcPr>
          <w:p w14:paraId="2ABC4641" w14:textId="77777777" w:rsidR="008E1E6C" w:rsidRDefault="008E1E6C">
            <w:pPr>
              <w:jc w:val="center"/>
              <w:rPr>
                <w:rFonts w:ascii="Arial" w:hAnsi="Arial" w:cs="Arial"/>
                <w:lang w:val="en-SG"/>
              </w:rPr>
            </w:pPr>
            <w:r>
              <w:rPr>
                <w:rFonts w:ascii="Arial" w:hAnsi="Arial" w:cs="Arial"/>
                <w:lang w:val="en-SG"/>
              </w:rPr>
              <w:t>2.9</w:t>
            </w:r>
          </w:p>
        </w:tc>
        <w:tc>
          <w:tcPr>
            <w:tcW w:w="1192" w:type="dxa"/>
            <w:tcBorders>
              <w:top w:val="single" w:sz="4" w:space="0" w:color="auto"/>
              <w:left w:val="single" w:sz="4" w:space="0" w:color="auto"/>
              <w:bottom w:val="single" w:sz="4" w:space="0" w:color="auto"/>
              <w:right w:val="single" w:sz="4" w:space="0" w:color="auto"/>
            </w:tcBorders>
            <w:hideMark/>
          </w:tcPr>
          <w:p w14:paraId="13DFFF76" w14:textId="77777777" w:rsidR="008E1E6C" w:rsidRDefault="008E1E6C">
            <w:pPr>
              <w:jc w:val="center"/>
              <w:rPr>
                <w:rFonts w:ascii="Arial" w:hAnsi="Arial" w:cs="Arial"/>
                <w:lang w:val="en-SG"/>
              </w:rPr>
            </w:pPr>
            <w:r>
              <w:rPr>
                <w:rFonts w:ascii="Arial" w:hAnsi="Arial" w:cs="Arial"/>
                <w:lang w:val="en-SG"/>
              </w:rPr>
              <w:t>2.3</w:t>
            </w:r>
          </w:p>
        </w:tc>
        <w:tc>
          <w:tcPr>
            <w:tcW w:w="1192" w:type="dxa"/>
            <w:tcBorders>
              <w:top w:val="single" w:sz="4" w:space="0" w:color="auto"/>
              <w:left w:val="single" w:sz="4" w:space="0" w:color="auto"/>
              <w:bottom w:val="single" w:sz="4" w:space="0" w:color="auto"/>
              <w:right w:val="single" w:sz="4" w:space="0" w:color="auto"/>
            </w:tcBorders>
            <w:hideMark/>
          </w:tcPr>
          <w:p w14:paraId="13580F29" w14:textId="77777777" w:rsidR="008E1E6C" w:rsidRDefault="008E1E6C">
            <w:pPr>
              <w:jc w:val="center"/>
              <w:rPr>
                <w:rFonts w:ascii="Arial" w:hAnsi="Arial" w:cs="Arial"/>
                <w:lang w:val="en-SG"/>
              </w:rPr>
            </w:pPr>
            <w:r>
              <w:rPr>
                <w:rFonts w:ascii="Arial" w:hAnsi="Arial" w:cs="Arial"/>
                <w:lang w:val="en-SG"/>
              </w:rPr>
              <w:t>1.8</w:t>
            </w:r>
          </w:p>
        </w:tc>
        <w:tc>
          <w:tcPr>
            <w:tcW w:w="1193" w:type="dxa"/>
            <w:tcBorders>
              <w:top w:val="single" w:sz="4" w:space="0" w:color="auto"/>
              <w:left w:val="single" w:sz="4" w:space="0" w:color="auto"/>
              <w:bottom w:val="single" w:sz="4" w:space="0" w:color="auto"/>
              <w:right w:val="single" w:sz="4" w:space="0" w:color="auto"/>
            </w:tcBorders>
            <w:hideMark/>
          </w:tcPr>
          <w:p w14:paraId="344A61B3" w14:textId="77777777" w:rsidR="008E1E6C" w:rsidRDefault="008E1E6C">
            <w:pPr>
              <w:jc w:val="center"/>
              <w:rPr>
                <w:rFonts w:ascii="Arial" w:hAnsi="Arial" w:cs="Arial"/>
                <w:lang w:val="en-SG"/>
              </w:rPr>
            </w:pPr>
            <w:r>
              <w:rPr>
                <w:rFonts w:ascii="Arial" w:hAnsi="Arial" w:cs="Arial"/>
                <w:lang w:val="en-SG"/>
              </w:rPr>
              <w:t>1.8</w:t>
            </w:r>
          </w:p>
        </w:tc>
      </w:tr>
      <w:tr w:rsidR="008E1E6C" w14:paraId="1189B2CC" w14:textId="77777777" w:rsidTr="008E1E6C">
        <w:tc>
          <w:tcPr>
            <w:tcW w:w="3055" w:type="dxa"/>
            <w:tcBorders>
              <w:top w:val="single" w:sz="4" w:space="0" w:color="auto"/>
              <w:left w:val="single" w:sz="4" w:space="0" w:color="auto"/>
              <w:bottom w:val="single" w:sz="4" w:space="0" w:color="auto"/>
              <w:right w:val="single" w:sz="4" w:space="0" w:color="auto"/>
            </w:tcBorders>
            <w:hideMark/>
          </w:tcPr>
          <w:p w14:paraId="32A720E2" w14:textId="77777777" w:rsidR="008E1E6C" w:rsidRDefault="008E1E6C">
            <w:pPr>
              <w:rPr>
                <w:rFonts w:ascii="Arial" w:hAnsi="Arial" w:cs="Arial"/>
                <w:lang w:val="en-SG"/>
              </w:rPr>
            </w:pPr>
            <w:r>
              <w:rPr>
                <w:rFonts w:ascii="Arial" w:hAnsi="Arial" w:cs="Arial"/>
                <w:lang w:val="en-SG"/>
              </w:rPr>
              <w:t>Rate of unemployment (%)</w:t>
            </w:r>
          </w:p>
        </w:tc>
        <w:tc>
          <w:tcPr>
            <w:tcW w:w="1192" w:type="dxa"/>
            <w:tcBorders>
              <w:top w:val="single" w:sz="4" w:space="0" w:color="auto"/>
              <w:left w:val="single" w:sz="4" w:space="0" w:color="auto"/>
              <w:bottom w:val="single" w:sz="4" w:space="0" w:color="auto"/>
              <w:right w:val="single" w:sz="4" w:space="0" w:color="auto"/>
            </w:tcBorders>
            <w:hideMark/>
          </w:tcPr>
          <w:p w14:paraId="50A548E1" w14:textId="77777777" w:rsidR="008E1E6C" w:rsidRDefault="008E1E6C">
            <w:pPr>
              <w:jc w:val="center"/>
              <w:rPr>
                <w:rFonts w:ascii="Arial" w:hAnsi="Arial" w:cs="Arial"/>
                <w:lang w:val="en-SG"/>
              </w:rPr>
            </w:pPr>
            <w:r>
              <w:rPr>
                <w:rFonts w:ascii="Arial" w:hAnsi="Arial" w:cs="Arial"/>
                <w:lang w:val="en-SG"/>
              </w:rPr>
              <w:t>7.5</w:t>
            </w:r>
          </w:p>
        </w:tc>
        <w:tc>
          <w:tcPr>
            <w:tcW w:w="1192" w:type="dxa"/>
            <w:tcBorders>
              <w:top w:val="single" w:sz="4" w:space="0" w:color="auto"/>
              <w:left w:val="single" w:sz="4" w:space="0" w:color="auto"/>
              <w:bottom w:val="single" w:sz="4" w:space="0" w:color="auto"/>
              <w:right w:val="single" w:sz="4" w:space="0" w:color="auto"/>
            </w:tcBorders>
            <w:hideMark/>
          </w:tcPr>
          <w:p w14:paraId="6FE9C437" w14:textId="77777777" w:rsidR="008E1E6C" w:rsidRDefault="008E1E6C">
            <w:pPr>
              <w:jc w:val="center"/>
              <w:rPr>
                <w:rFonts w:ascii="Arial" w:hAnsi="Arial" w:cs="Arial"/>
                <w:lang w:val="en-SG"/>
              </w:rPr>
            </w:pPr>
            <w:r>
              <w:rPr>
                <w:rFonts w:ascii="Arial" w:hAnsi="Arial" w:cs="Arial"/>
                <w:lang w:val="en-SG"/>
              </w:rPr>
              <w:t>6.1</w:t>
            </w:r>
          </w:p>
        </w:tc>
        <w:tc>
          <w:tcPr>
            <w:tcW w:w="1192" w:type="dxa"/>
            <w:tcBorders>
              <w:top w:val="single" w:sz="4" w:space="0" w:color="auto"/>
              <w:left w:val="single" w:sz="4" w:space="0" w:color="auto"/>
              <w:bottom w:val="single" w:sz="4" w:space="0" w:color="auto"/>
              <w:right w:val="single" w:sz="4" w:space="0" w:color="auto"/>
            </w:tcBorders>
            <w:hideMark/>
          </w:tcPr>
          <w:p w14:paraId="76196212" w14:textId="77777777" w:rsidR="008E1E6C" w:rsidRDefault="008E1E6C">
            <w:pPr>
              <w:jc w:val="center"/>
              <w:rPr>
                <w:rFonts w:ascii="Arial" w:hAnsi="Arial" w:cs="Arial"/>
                <w:lang w:val="en-SG"/>
              </w:rPr>
            </w:pPr>
            <w:r>
              <w:rPr>
                <w:rFonts w:ascii="Arial" w:hAnsi="Arial" w:cs="Arial"/>
                <w:lang w:val="en-SG"/>
              </w:rPr>
              <w:t>5.3</w:t>
            </w:r>
          </w:p>
        </w:tc>
        <w:tc>
          <w:tcPr>
            <w:tcW w:w="1192" w:type="dxa"/>
            <w:tcBorders>
              <w:top w:val="single" w:sz="4" w:space="0" w:color="auto"/>
              <w:left w:val="single" w:sz="4" w:space="0" w:color="auto"/>
              <w:bottom w:val="single" w:sz="4" w:space="0" w:color="auto"/>
              <w:right w:val="single" w:sz="4" w:space="0" w:color="auto"/>
            </w:tcBorders>
            <w:hideMark/>
          </w:tcPr>
          <w:p w14:paraId="46D4428D" w14:textId="77777777" w:rsidR="008E1E6C" w:rsidRDefault="008E1E6C">
            <w:pPr>
              <w:jc w:val="center"/>
              <w:rPr>
                <w:rFonts w:ascii="Arial" w:hAnsi="Arial" w:cs="Arial"/>
                <w:lang w:val="en-SG"/>
              </w:rPr>
            </w:pPr>
            <w:r>
              <w:rPr>
                <w:rFonts w:ascii="Arial" w:hAnsi="Arial" w:cs="Arial"/>
                <w:lang w:val="en-SG"/>
              </w:rPr>
              <w:t>4.8</w:t>
            </w:r>
          </w:p>
        </w:tc>
        <w:tc>
          <w:tcPr>
            <w:tcW w:w="1193" w:type="dxa"/>
            <w:tcBorders>
              <w:top w:val="single" w:sz="4" w:space="0" w:color="auto"/>
              <w:left w:val="single" w:sz="4" w:space="0" w:color="auto"/>
              <w:bottom w:val="single" w:sz="4" w:space="0" w:color="auto"/>
              <w:right w:val="single" w:sz="4" w:space="0" w:color="auto"/>
            </w:tcBorders>
            <w:hideMark/>
          </w:tcPr>
          <w:p w14:paraId="5809F85B" w14:textId="77777777" w:rsidR="008E1E6C" w:rsidRDefault="008E1E6C">
            <w:pPr>
              <w:jc w:val="center"/>
              <w:rPr>
                <w:rFonts w:ascii="Arial" w:hAnsi="Arial" w:cs="Arial"/>
                <w:lang w:val="en-SG"/>
              </w:rPr>
            </w:pPr>
            <w:r>
              <w:rPr>
                <w:rFonts w:ascii="Arial" w:hAnsi="Arial" w:cs="Arial"/>
                <w:lang w:val="en-SG"/>
              </w:rPr>
              <w:t>4.3</w:t>
            </w:r>
          </w:p>
        </w:tc>
      </w:tr>
      <w:tr w:rsidR="008E1E6C" w14:paraId="059AE298" w14:textId="77777777" w:rsidTr="008E1E6C">
        <w:tc>
          <w:tcPr>
            <w:tcW w:w="3055" w:type="dxa"/>
            <w:tcBorders>
              <w:top w:val="single" w:sz="4" w:space="0" w:color="auto"/>
              <w:left w:val="single" w:sz="4" w:space="0" w:color="auto"/>
              <w:bottom w:val="single" w:sz="4" w:space="0" w:color="auto"/>
              <w:right w:val="single" w:sz="4" w:space="0" w:color="auto"/>
            </w:tcBorders>
            <w:hideMark/>
          </w:tcPr>
          <w:p w14:paraId="6A9CF9A0" w14:textId="77777777" w:rsidR="008E1E6C" w:rsidRDefault="008E1E6C" w:rsidP="00532CE0">
            <w:pPr>
              <w:rPr>
                <w:rFonts w:ascii="Arial" w:hAnsi="Arial" w:cs="Arial"/>
                <w:lang w:val="en-SG"/>
              </w:rPr>
            </w:pPr>
            <w:r>
              <w:rPr>
                <w:rFonts w:ascii="Arial" w:hAnsi="Arial" w:cs="Arial"/>
                <w:lang w:val="en-SG"/>
              </w:rPr>
              <w:t xml:space="preserve">Annual </w:t>
            </w:r>
            <w:r w:rsidR="00532CE0">
              <w:rPr>
                <w:rFonts w:ascii="Arial" w:hAnsi="Arial" w:cs="Arial"/>
                <w:lang w:val="en-SG"/>
              </w:rPr>
              <w:t>r</w:t>
            </w:r>
            <w:r>
              <w:rPr>
                <w:rFonts w:ascii="Arial" w:hAnsi="Arial" w:cs="Arial"/>
                <w:lang w:val="en-SG"/>
              </w:rPr>
              <w:t>ate of inflation (%)</w:t>
            </w:r>
          </w:p>
        </w:tc>
        <w:tc>
          <w:tcPr>
            <w:tcW w:w="1192" w:type="dxa"/>
            <w:tcBorders>
              <w:top w:val="single" w:sz="4" w:space="0" w:color="auto"/>
              <w:left w:val="single" w:sz="4" w:space="0" w:color="auto"/>
              <w:bottom w:val="single" w:sz="4" w:space="0" w:color="auto"/>
              <w:right w:val="single" w:sz="4" w:space="0" w:color="auto"/>
            </w:tcBorders>
            <w:hideMark/>
          </w:tcPr>
          <w:p w14:paraId="23214DD6" w14:textId="77777777" w:rsidR="008E1E6C" w:rsidRDefault="008E1E6C">
            <w:pPr>
              <w:jc w:val="center"/>
              <w:rPr>
                <w:rFonts w:ascii="Arial" w:hAnsi="Arial" w:cs="Arial"/>
                <w:lang w:val="en-SG"/>
              </w:rPr>
            </w:pPr>
            <w:r>
              <w:rPr>
                <w:rFonts w:ascii="Arial" w:hAnsi="Arial" w:cs="Arial"/>
                <w:lang w:val="en-SG"/>
              </w:rPr>
              <w:t>2.3</w:t>
            </w:r>
          </w:p>
        </w:tc>
        <w:tc>
          <w:tcPr>
            <w:tcW w:w="1192" w:type="dxa"/>
            <w:tcBorders>
              <w:top w:val="single" w:sz="4" w:space="0" w:color="auto"/>
              <w:left w:val="single" w:sz="4" w:space="0" w:color="auto"/>
              <w:bottom w:val="single" w:sz="4" w:space="0" w:color="auto"/>
              <w:right w:val="single" w:sz="4" w:space="0" w:color="auto"/>
            </w:tcBorders>
            <w:hideMark/>
          </w:tcPr>
          <w:p w14:paraId="4FB3D4FF" w14:textId="77777777" w:rsidR="008E1E6C" w:rsidRDefault="008E1E6C">
            <w:pPr>
              <w:jc w:val="center"/>
              <w:rPr>
                <w:rFonts w:ascii="Arial" w:hAnsi="Arial" w:cs="Arial"/>
                <w:lang w:val="en-SG"/>
              </w:rPr>
            </w:pPr>
            <w:r>
              <w:rPr>
                <w:rFonts w:ascii="Arial" w:hAnsi="Arial" w:cs="Arial"/>
                <w:lang w:val="en-SG"/>
              </w:rPr>
              <w:t>1.5</w:t>
            </w:r>
          </w:p>
        </w:tc>
        <w:tc>
          <w:tcPr>
            <w:tcW w:w="1192" w:type="dxa"/>
            <w:tcBorders>
              <w:top w:val="single" w:sz="4" w:space="0" w:color="auto"/>
              <w:left w:val="single" w:sz="4" w:space="0" w:color="auto"/>
              <w:bottom w:val="single" w:sz="4" w:space="0" w:color="auto"/>
              <w:right w:val="single" w:sz="4" w:space="0" w:color="auto"/>
            </w:tcBorders>
            <w:hideMark/>
          </w:tcPr>
          <w:p w14:paraId="40FF14B3" w14:textId="77777777" w:rsidR="008E1E6C" w:rsidRDefault="008E1E6C">
            <w:pPr>
              <w:jc w:val="center"/>
              <w:rPr>
                <w:rFonts w:ascii="Arial" w:hAnsi="Arial" w:cs="Arial"/>
                <w:lang w:val="en-SG"/>
              </w:rPr>
            </w:pPr>
            <w:r>
              <w:rPr>
                <w:rFonts w:ascii="Arial" w:hAnsi="Arial" w:cs="Arial"/>
                <w:lang w:val="en-SG"/>
              </w:rPr>
              <w:t>0.4</w:t>
            </w:r>
          </w:p>
        </w:tc>
        <w:tc>
          <w:tcPr>
            <w:tcW w:w="1192" w:type="dxa"/>
            <w:tcBorders>
              <w:top w:val="single" w:sz="4" w:space="0" w:color="auto"/>
              <w:left w:val="single" w:sz="4" w:space="0" w:color="auto"/>
              <w:bottom w:val="single" w:sz="4" w:space="0" w:color="auto"/>
              <w:right w:val="single" w:sz="4" w:space="0" w:color="auto"/>
            </w:tcBorders>
            <w:hideMark/>
          </w:tcPr>
          <w:p w14:paraId="14C9FD9B" w14:textId="77777777" w:rsidR="008E1E6C" w:rsidRDefault="008E1E6C">
            <w:pPr>
              <w:jc w:val="center"/>
              <w:rPr>
                <w:rFonts w:ascii="Arial" w:hAnsi="Arial" w:cs="Arial"/>
                <w:lang w:val="en-SG"/>
              </w:rPr>
            </w:pPr>
            <w:r>
              <w:rPr>
                <w:rFonts w:ascii="Arial" w:hAnsi="Arial" w:cs="Arial"/>
                <w:lang w:val="en-SG"/>
              </w:rPr>
              <w:t>1.0</w:t>
            </w:r>
          </w:p>
        </w:tc>
        <w:tc>
          <w:tcPr>
            <w:tcW w:w="1193" w:type="dxa"/>
            <w:tcBorders>
              <w:top w:val="single" w:sz="4" w:space="0" w:color="auto"/>
              <w:left w:val="single" w:sz="4" w:space="0" w:color="auto"/>
              <w:bottom w:val="single" w:sz="4" w:space="0" w:color="auto"/>
              <w:right w:val="single" w:sz="4" w:space="0" w:color="auto"/>
            </w:tcBorders>
            <w:hideMark/>
          </w:tcPr>
          <w:p w14:paraId="2412F056" w14:textId="77777777" w:rsidR="008E1E6C" w:rsidRDefault="008E1E6C">
            <w:pPr>
              <w:jc w:val="center"/>
              <w:rPr>
                <w:rFonts w:ascii="Arial" w:hAnsi="Arial" w:cs="Arial"/>
                <w:lang w:val="en-SG"/>
              </w:rPr>
            </w:pPr>
            <w:r>
              <w:rPr>
                <w:rFonts w:ascii="Arial" w:hAnsi="Arial" w:cs="Arial"/>
                <w:lang w:val="en-SG"/>
              </w:rPr>
              <w:t>2.6</w:t>
            </w:r>
          </w:p>
        </w:tc>
      </w:tr>
      <w:tr w:rsidR="008E1E6C" w14:paraId="79BC89E4" w14:textId="77777777" w:rsidTr="008E1E6C">
        <w:tc>
          <w:tcPr>
            <w:tcW w:w="3055" w:type="dxa"/>
            <w:tcBorders>
              <w:top w:val="single" w:sz="4" w:space="0" w:color="auto"/>
              <w:left w:val="single" w:sz="4" w:space="0" w:color="auto"/>
              <w:bottom w:val="single" w:sz="4" w:space="0" w:color="auto"/>
              <w:right w:val="single" w:sz="4" w:space="0" w:color="auto"/>
            </w:tcBorders>
            <w:hideMark/>
          </w:tcPr>
          <w:p w14:paraId="21F3A269" w14:textId="77777777" w:rsidR="008E1E6C" w:rsidRDefault="008E1E6C">
            <w:pPr>
              <w:rPr>
                <w:rFonts w:ascii="Arial" w:hAnsi="Arial" w:cs="Arial"/>
                <w:lang w:val="en-SG"/>
              </w:rPr>
            </w:pPr>
            <w:r>
              <w:rPr>
                <w:rFonts w:ascii="Arial" w:hAnsi="Arial" w:cs="Arial"/>
                <w:lang w:val="en-SG"/>
              </w:rPr>
              <w:t>Nominal wage growth (%)</w:t>
            </w:r>
          </w:p>
        </w:tc>
        <w:tc>
          <w:tcPr>
            <w:tcW w:w="1192" w:type="dxa"/>
            <w:tcBorders>
              <w:top w:val="single" w:sz="4" w:space="0" w:color="auto"/>
              <w:left w:val="single" w:sz="4" w:space="0" w:color="auto"/>
              <w:bottom w:val="single" w:sz="4" w:space="0" w:color="auto"/>
              <w:right w:val="single" w:sz="4" w:space="0" w:color="auto"/>
            </w:tcBorders>
            <w:hideMark/>
          </w:tcPr>
          <w:p w14:paraId="1AAA4AAC" w14:textId="77777777" w:rsidR="008E1E6C" w:rsidRDefault="008E1E6C">
            <w:pPr>
              <w:jc w:val="center"/>
              <w:rPr>
                <w:rFonts w:ascii="Arial" w:hAnsi="Arial" w:cs="Arial"/>
                <w:lang w:val="en-SG"/>
              </w:rPr>
            </w:pPr>
            <w:r>
              <w:rPr>
                <w:rFonts w:ascii="Arial" w:hAnsi="Arial" w:cs="Arial"/>
                <w:lang w:val="en-SG"/>
              </w:rPr>
              <w:t>4.1</w:t>
            </w:r>
          </w:p>
        </w:tc>
        <w:tc>
          <w:tcPr>
            <w:tcW w:w="1192" w:type="dxa"/>
            <w:tcBorders>
              <w:top w:val="single" w:sz="4" w:space="0" w:color="auto"/>
              <w:left w:val="single" w:sz="4" w:space="0" w:color="auto"/>
              <w:bottom w:val="single" w:sz="4" w:space="0" w:color="auto"/>
              <w:right w:val="single" w:sz="4" w:space="0" w:color="auto"/>
            </w:tcBorders>
            <w:hideMark/>
          </w:tcPr>
          <w:p w14:paraId="11FF68A0" w14:textId="77777777" w:rsidR="008E1E6C" w:rsidRDefault="008E1E6C">
            <w:pPr>
              <w:jc w:val="center"/>
              <w:rPr>
                <w:rFonts w:ascii="Arial" w:hAnsi="Arial" w:cs="Arial"/>
                <w:lang w:val="en-SG"/>
              </w:rPr>
            </w:pPr>
            <w:r>
              <w:rPr>
                <w:rFonts w:ascii="Arial" w:hAnsi="Arial" w:cs="Arial"/>
                <w:lang w:val="en-SG"/>
              </w:rPr>
              <w:t>3.3</w:t>
            </w:r>
          </w:p>
        </w:tc>
        <w:tc>
          <w:tcPr>
            <w:tcW w:w="1192" w:type="dxa"/>
            <w:tcBorders>
              <w:top w:val="single" w:sz="4" w:space="0" w:color="auto"/>
              <w:left w:val="single" w:sz="4" w:space="0" w:color="auto"/>
              <w:bottom w:val="single" w:sz="4" w:space="0" w:color="auto"/>
              <w:right w:val="single" w:sz="4" w:space="0" w:color="auto"/>
            </w:tcBorders>
            <w:hideMark/>
          </w:tcPr>
          <w:p w14:paraId="0E5D8830" w14:textId="77777777" w:rsidR="008E1E6C" w:rsidRDefault="008E1E6C">
            <w:pPr>
              <w:jc w:val="center"/>
              <w:rPr>
                <w:rFonts w:ascii="Arial" w:hAnsi="Arial" w:cs="Arial"/>
                <w:lang w:val="en-SG"/>
              </w:rPr>
            </w:pPr>
            <w:r>
              <w:rPr>
                <w:rFonts w:ascii="Arial" w:hAnsi="Arial" w:cs="Arial"/>
                <w:lang w:val="en-SG"/>
              </w:rPr>
              <w:t>3.6</w:t>
            </w:r>
          </w:p>
        </w:tc>
        <w:tc>
          <w:tcPr>
            <w:tcW w:w="1192" w:type="dxa"/>
            <w:tcBorders>
              <w:top w:val="single" w:sz="4" w:space="0" w:color="auto"/>
              <w:left w:val="single" w:sz="4" w:space="0" w:color="auto"/>
              <w:bottom w:val="single" w:sz="4" w:space="0" w:color="auto"/>
              <w:right w:val="single" w:sz="4" w:space="0" w:color="auto"/>
            </w:tcBorders>
            <w:hideMark/>
          </w:tcPr>
          <w:p w14:paraId="353E468C" w14:textId="77777777" w:rsidR="008E1E6C" w:rsidRDefault="008E1E6C">
            <w:pPr>
              <w:jc w:val="center"/>
              <w:rPr>
                <w:rFonts w:ascii="Arial" w:hAnsi="Arial" w:cs="Arial"/>
                <w:lang w:val="en-SG"/>
              </w:rPr>
            </w:pPr>
            <w:r>
              <w:rPr>
                <w:rFonts w:ascii="Arial" w:hAnsi="Arial" w:cs="Arial"/>
                <w:lang w:val="en-SG"/>
              </w:rPr>
              <w:t>3.3</w:t>
            </w:r>
          </w:p>
        </w:tc>
        <w:tc>
          <w:tcPr>
            <w:tcW w:w="1193" w:type="dxa"/>
            <w:tcBorders>
              <w:top w:val="single" w:sz="4" w:space="0" w:color="auto"/>
              <w:left w:val="single" w:sz="4" w:space="0" w:color="auto"/>
              <w:bottom w:val="single" w:sz="4" w:space="0" w:color="auto"/>
              <w:right w:val="single" w:sz="4" w:space="0" w:color="auto"/>
            </w:tcBorders>
            <w:hideMark/>
          </w:tcPr>
          <w:p w14:paraId="312529AC" w14:textId="77777777" w:rsidR="008E1E6C" w:rsidRDefault="008E1E6C">
            <w:pPr>
              <w:jc w:val="center"/>
              <w:rPr>
                <w:rFonts w:ascii="Arial" w:hAnsi="Arial" w:cs="Arial"/>
                <w:lang w:val="en-SG"/>
              </w:rPr>
            </w:pPr>
            <w:r>
              <w:rPr>
                <w:rFonts w:ascii="Arial" w:hAnsi="Arial" w:cs="Arial"/>
                <w:lang w:val="en-SG"/>
              </w:rPr>
              <w:t>3.9</w:t>
            </w:r>
          </w:p>
        </w:tc>
      </w:tr>
    </w:tbl>
    <w:p w14:paraId="5102EAEF" w14:textId="77777777" w:rsidR="008E1E6C" w:rsidRDefault="008E1E6C" w:rsidP="008E1E6C">
      <w:pPr>
        <w:rPr>
          <w:rFonts w:ascii="Arial" w:hAnsi="Arial" w:cs="Arial"/>
          <w:lang w:val="en-SG"/>
        </w:rPr>
      </w:pPr>
    </w:p>
    <w:p w14:paraId="77FBBD72" w14:textId="77777777" w:rsidR="008E1E6C" w:rsidRDefault="008E1E6C" w:rsidP="008E1E6C">
      <w:pPr>
        <w:jc w:val="right"/>
        <w:rPr>
          <w:rFonts w:ascii="Arial" w:hAnsi="Arial" w:cs="Arial"/>
          <w:lang w:val="en-SG"/>
        </w:rPr>
      </w:pPr>
      <w:r>
        <w:rPr>
          <w:rFonts w:ascii="Arial" w:hAnsi="Arial" w:cs="Arial"/>
          <w:lang w:val="en-SG"/>
        </w:rPr>
        <w:t>Source</w:t>
      </w:r>
      <w:r w:rsidR="0044786D">
        <w:rPr>
          <w:rFonts w:ascii="Arial" w:hAnsi="Arial" w:cs="Arial"/>
          <w:lang w:val="en-SG"/>
        </w:rPr>
        <w:t>s</w:t>
      </w:r>
      <w:r>
        <w:rPr>
          <w:rFonts w:ascii="Arial" w:hAnsi="Arial" w:cs="Arial"/>
          <w:lang w:val="en-SG"/>
        </w:rPr>
        <w:t>: World Bank, Office for National Statistics UK</w:t>
      </w:r>
    </w:p>
    <w:p w14:paraId="0F9FAA77" w14:textId="77777777" w:rsidR="008E1E6C" w:rsidRDefault="008E1E6C" w:rsidP="008E1E6C">
      <w:pPr>
        <w:rPr>
          <w:rFonts w:ascii="Arial" w:hAnsi="Arial" w:cs="Arial"/>
          <w:lang w:val="en-SG"/>
        </w:rPr>
      </w:pPr>
    </w:p>
    <w:p w14:paraId="7B5B4801" w14:textId="77777777" w:rsidR="008E1E6C" w:rsidRDefault="008E1E6C" w:rsidP="008E1E6C">
      <w:pPr>
        <w:jc w:val="center"/>
        <w:rPr>
          <w:rFonts w:ascii="Arial" w:hAnsi="Arial" w:cs="Arial"/>
          <w:b/>
          <w:lang w:val="en-SG"/>
        </w:rPr>
      </w:pPr>
      <w:r>
        <w:rPr>
          <w:rFonts w:ascii="Arial" w:hAnsi="Arial" w:cs="Arial"/>
          <w:b/>
          <w:lang w:val="en-SG"/>
        </w:rPr>
        <w:t>Table 3: Selected Indicators for Singapore</w:t>
      </w:r>
    </w:p>
    <w:p w14:paraId="77E65814" w14:textId="77777777" w:rsidR="008E1E6C" w:rsidRDefault="008E1E6C" w:rsidP="008E1E6C">
      <w:pPr>
        <w:rPr>
          <w:rFonts w:ascii="Arial" w:hAnsi="Arial" w:cs="Arial"/>
          <w:lang w:val="en-SG"/>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3055"/>
        <w:gridCol w:w="1192"/>
        <w:gridCol w:w="1192"/>
        <w:gridCol w:w="1192"/>
        <w:gridCol w:w="1192"/>
        <w:gridCol w:w="1193"/>
      </w:tblGrid>
      <w:tr w:rsidR="008E1E6C" w14:paraId="3EE9EAC0" w14:textId="77777777" w:rsidTr="008E1E6C">
        <w:tc>
          <w:tcPr>
            <w:tcW w:w="3055" w:type="dxa"/>
            <w:tcBorders>
              <w:top w:val="single" w:sz="4" w:space="0" w:color="auto"/>
              <w:left w:val="single" w:sz="4" w:space="0" w:color="auto"/>
              <w:bottom w:val="single" w:sz="4" w:space="0" w:color="auto"/>
              <w:right w:val="single" w:sz="4" w:space="0" w:color="auto"/>
            </w:tcBorders>
          </w:tcPr>
          <w:p w14:paraId="5ACDF212" w14:textId="77777777" w:rsidR="008E1E6C" w:rsidRDefault="008E1E6C">
            <w:pPr>
              <w:rPr>
                <w:rFonts w:ascii="Arial" w:hAnsi="Arial" w:cs="Arial"/>
                <w:lang w:val="en-SG"/>
              </w:rPr>
            </w:pPr>
          </w:p>
        </w:tc>
        <w:tc>
          <w:tcPr>
            <w:tcW w:w="1192" w:type="dxa"/>
            <w:tcBorders>
              <w:top w:val="single" w:sz="4" w:space="0" w:color="auto"/>
              <w:left w:val="single" w:sz="4" w:space="0" w:color="auto"/>
              <w:bottom w:val="single" w:sz="4" w:space="0" w:color="auto"/>
              <w:right w:val="single" w:sz="4" w:space="0" w:color="auto"/>
            </w:tcBorders>
            <w:vAlign w:val="center"/>
            <w:hideMark/>
          </w:tcPr>
          <w:p w14:paraId="29CC91A7" w14:textId="77777777" w:rsidR="008E1E6C" w:rsidRDefault="008E1E6C">
            <w:pPr>
              <w:jc w:val="center"/>
              <w:rPr>
                <w:rFonts w:ascii="Arial" w:hAnsi="Arial" w:cs="Arial"/>
                <w:lang w:val="en-SG"/>
              </w:rPr>
            </w:pPr>
            <w:r>
              <w:rPr>
                <w:rFonts w:ascii="Arial" w:hAnsi="Arial" w:cs="Arial"/>
                <w:lang w:val="en-SG"/>
              </w:rPr>
              <w:t>2013</w:t>
            </w:r>
          </w:p>
        </w:tc>
        <w:tc>
          <w:tcPr>
            <w:tcW w:w="1192" w:type="dxa"/>
            <w:tcBorders>
              <w:top w:val="single" w:sz="4" w:space="0" w:color="auto"/>
              <w:left w:val="single" w:sz="4" w:space="0" w:color="auto"/>
              <w:bottom w:val="single" w:sz="4" w:space="0" w:color="auto"/>
              <w:right w:val="single" w:sz="4" w:space="0" w:color="auto"/>
            </w:tcBorders>
            <w:vAlign w:val="center"/>
            <w:hideMark/>
          </w:tcPr>
          <w:p w14:paraId="27FC89D6" w14:textId="77777777" w:rsidR="008E1E6C" w:rsidRDefault="008E1E6C">
            <w:pPr>
              <w:jc w:val="center"/>
              <w:rPr>
                <w:rFonts w:ascii="Arial" w:hAnsi="Arial" w:cs="Arial"/>
                <w:lang w:val="en-SG"/>
              </w:rPr>
            </w:pPr>
            <w:r>
              <w:rPr>
                <w:rFonts w:ascii="Arial" w:hAnsi="Arial" w:cs="Arial"/>
                <w:lang w:val="en-SG"/>
              </w:rPr>
              <w:t>2014</w:t>
            </w:r>
          </w:p>
        </w:tc>
        <w:tc>
          <w:tcPr>
            <w:tcW w:w="1192" w:type="dxa"/>
            <w:tcBorders>
              <w:top w:val="single" w:sz="4" w:space="0" w:color="auto"/>
              <w:left w:val="single" w:sz="4" w:space="0" w:color="auto"/>
              <w:bottom w:val="single" w:sz="4" w:space="0" w:color="auto"/>
              <w:right w:val="single" w:sz="4" w:space="0" w:color="auto"/>
            </w:tcBorders>
            <w:vAlign w:val="center"/>
            <w:hideMark/>
          </w:tcPr>
          <w:p w14:paraId="1E40AC3D" w14:textId="77777777" w:rsidR="008E1E6C" w:rsidRDefault="008E1E6C">
            <w:pPr>
              <w:jc w:val="center"/>
              <w:rPr>
                <w:rFonts w:ascii="Arial" w:hAnsi="Arial" w:cs="Arial"/>
                <w:lang w:val="en-SG"/>
              </w:rPr>
            </w:pPr>
            <w:r>
              <w:rPr>
                <w:rFonts w:ascii="Arial" w:hAnsi="Arial" w:cs="Arial"/>
                <w:lang w:val="en-SG"/>
              </w:rPr>
              <w:t>2015</w:t>
            </w:r>
          </w:p>
        </w:tc>
        <w:tc>
          <w:tcPr>
            <w:tcW w:w="1192" w:type="dxa"/>
            <w:tcBorders>
              <w:top w:val="single" w:sz="4" w:space="0" w:color="auto"/>
              <w:left w:val="single" w:sz="4" w:space="0" w:color="auto"/>
              <w:bottom w:val="single" w:sz="4" w:space="0" w:color="auto"/>
              <w:right w:val="single" w:sz="4" w:space="0" w:color="auto"/>
            </w:tcBorders>
            <w:vAlign w:val="center"/>
            <w:hideMark/>
          </w:tcPr>
          <w:p w14:paraId="321C5D4E" w14:textId="77777777" w:rsidR="008E1E6C" w:rsidRDefault="008E1E6C">
            <w:pPr>
              <w:jc w:val="center"/>
              <w:rPr>
                <w:rFonts w:ascii="Arial" w:hAnsi="Arial" w:cs="Arial"/>
                <w:lang w:val="en-SG"/>
              </w:rPr>
            </w:pPr>
            <w:r>
              <w:rPr>
                <w:rFonts w:ascii="Arial" w:hAnsi="Arial" w:cs="Arial"/>
                <w:lang w:val="en-SG"/>
              </w:rPr>
              <w:t>2016</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5343535" w14:textId="77777777" w:rsidR="008E1E6C" w:rsidRDefault="008E1E6C">
            <w:pPr>
              <w:jc w:val="center"/>
              <w:rPr>
                <w:rFonts w:ascii="Arial" w:hAnsi="Arial" w:cs="Arial"/>
                <w:lang w:val="en-SG"/>
              </w:rPr>
            </w:pPr>
            <w:r>
              <w:rPr>
                <w:rFonts w:ascii="Arial" w:hAnsi="Arial" w:cs="Arial"/>
                <w:lang w:val="en-SG"/>
              </w:rPr>
              <w:t>2017</w:t>
            </w:r>
          </w:p>
        </w:tc>
      </w:tr>
      <w:tr w:rsidR="008E1E6C" w14:paraId="26A1DC8B" w14:textId="77777777" w:rsidTr="008E1E6C">
        <w:tc>
          <w:tcPr>
            <w:tcW w:w="3055" w:type="dxa"/>
            <w:tcBorders>
              <w:top w:val="single" w:sz="4" w:space="0" w:color="auto"/>
              <w:left w:val="single" w:sz="4" w:space="0" w:color="auto"/>
              <w:bottom w:val="single" w:sz="4" w:space="0" w:color="auto"/>
              <w:right w:val="single" w:sz="4" w:space="0" w:color="auto"/>
            </w:tcBorders>
            <w:hideMark/>
          </w:tcPr>
          <w:p w14:paraId="2EDF9FF1" w14:textId="77777777" w:rsidR="008E1E6C" w:rsidRDefault="008E1E6C">
            <w:pPr>
              <w:rPr>
                <w:rFonts w:ascii="Arial" w:hAnsi="Arial" w:cs="Arial"/>
                <w:lang w:val="en-SG"/>
              </w:rPr>
            </w:pPr>
            <w:r>
              <w:rPr>
                <w:rFonts w:ascii="Arial" w:hAnsi="Arial" w:cs="Arial"/>
                <w:lang w:val="en-SG"/>
              </w:rPr>
              <w:t>GDP annual growth rate (%)</w:t>
            </w:r>
          </w:p>
        </w:tc>
        <w:tc>
          <w:tcPr>
            <w:tcW w:w="1192" w:type="dxa"/>
            <w:tcBorders>
              <w:top w:val="single" w:sz="4" w:space="0" w:color="auto"/>
              <w:left w:val="single" w:sz="4" w:space="0" w:color="auto"/>
              <w:bottom w:val="single" w:sz="4" w:space="0" w:color="auto"/>
              <w:right w:val="single" w:sz="4" w:space="0" w:color="auto"/>
            </w:tcBorders>
            <w:hideMark/>
          </w:tcPr>
          <w:p w14:paraId="5407B25F" w14:textId="77777777" w:rsidR="008E1E6C" w:rsidRDefault="008E1E6C">
            <w:pPr>
              <w:jc w:val="center"/>
              <w:rPr>
                <w:rFonts w:ascii="Arial" w:hAnsi="Arial" w:cs="Arial"/>
                <w:lang w:val="en-SG"/>
              </w:rPr>
            </w:pPr>
            <w:r>
              <w:rPr>
                <w:rFonts w:ascii="Arial" w:hAnsi="Arial" w:cs="Arial"/>
                <w:lang w:val="en-SG"/>
              </w:rPr>
              <w:t>4.8</w:t>
            </w:r>
          </w:p>
        </w:tc>
        <w:tc>
          <w:tcPr>
            <w:tcW w:w="1192" w:type="dxa"/>
            <w:tcBorders>
              <w:top w:val="single" w:sz="4" w:space="0" w:color="auto"/>
              <w:left w:val="single" w:sz="4" w:space="0" w:color="auto"/>
              <w:bottom w:val="single" w:sz="4" w:space="0" w:color="auto"/>
              <w:right w:val="single" w:sz="4" w:space="0" w:color="auto"/>
            </w:tcBorders>
            <w:hideMark/>
          </w:tcPr>
          <w:p w14:paraId="4652CDD6" w14:textId="77777777" w:rsidR="008E1E6C" w:rsidRDefault="008E1E6C">
            <w:pPr>
              <w:jc w:val="center"/>
              <w:rPr>
                <w:rFonts w:ascii="Arial" w:hAnsi="Arial" w:cs="Arial"/>
                <w:lang w:val="en-SG"/>
              </w:rPr>
            </w:pPr>
            <w:r>
              <w:rPr>
                <w:rFonts w:ascii="Arial" w:hAnsi="Arial" w:cs="Arial"/>
                <w:lang w:val="en-SG"/>
              </w:rPr>
              <w:t>4.0</w:t>
            </w:r>
          </w:p>
        </w:tc>
        <w:tc>
          <w:tcPr>
            <w:tcW w:w="1192" w:type="dxa"/>
            <w:tcBorders>
              <w:top w:val="single" w:sz="4" w:space="0" w:color="auto"/>
              <w:left w:val="single" w:sz="4" w:space="0" w:color="auto"/>
              <w:bottom w:val="single" w:sz="4" w:space="0" w:color="auto"/>
              <w:right w:val="single" w:sz="4" w:space="0" w:color="auto"/>
            </w:tcBorders>
            <w:hideMark/>
          </w:tcPr>
          <w:p w14:paraId="71AF7716" w14:textId="77777777" w:rsidR="008E1E6C" w:rsidRDefault="008E1E6C">
            <w:pPr>
              <w:jc w:val="center"/>
              <w:rPr>
                <w:rFonts w:ascii="Arial" w:hAnsi="Arial" w:cs="Arial"/>
                <w:lang w:val="en-SG"/>
              </w:rPr>
            </w:pPr>
            <w:r>
              <w:rPr>
                <w:rFonts w:ascii="Arial" w:hAnsi="Arial" w:cs="Arial"/>
                <w:lang w:val="en-SG"/>
              </w:rPr>
              <w:t>2.9</w:t>
            </w:r>
          </w:p>
        </w:tc>
        <w:tc>
          <w:tcPr>
            <w:tcW w:w="1192" w:type="dxa"/>
            <w:tcBorders>
              <w:top w:val="single" w:sz="4" w:space="0" w:color="auto"/>
              <w:left w:val="single" w:sz="4" w:space="0" w:color="auto"/>
              <w:bottom w:val="single" w:sz="4" w:space="0" w:color="auto"/>
              <w:right w:val="single" w:sz="4" w:space="0" w:color="auto"/>
            </w:tcBorders>
            <w:hideMark/>
          </w:tcPr>
          <w:p w14:paraId="737879DB" w14:textId="77777777" w:rsidR="008E1E6C" w:rsidRDefault="008E1E6C">
            <w:pPr>
              <w:jc w:val="center"/>
              <w:rPr>
                <w:rFonts w:ascii="Arial" w:hAnsi="Arial" w:cs="Arial"/>
                <w:lang w:val="en-SG"/>
              </w:rPr>
            </w:pPr>
            <w:r>
              <w:rPr>
                <w:rFonts w:ascii="Arial" w:hAnsi="Arial" w:cs="Arial"/>
                <w:lang w:val="en-SG"/>
              </w:rPr>
              <w:t>3.0</w:t>
            </w:r>
          </w:p>
        </w:tc>
        <w:tc>
          <w:tcPr>
            <w:tcW w:w="1193" w:type="dxa"/>
            <w:tcBorders>
              <w:top w:val="single" w:sz="4" w:space="0" w:color="auto"/>
              <w:left w:val="single" w:sz="4" w:space="0" w:color="auto"/>
              <w:bottom w:val="single" w:sz="4" w:space="0" w:color="auto"/>
              <w:right w:val="single" w:sz="4" w:space="0" w:color="auto"/>
            </w:tcBorders>
            <w:hideMark/>
          </w:tcPr>
          <w:p w14:paraId="6FE7B1EE" w14:textId="77777777" w:rsidR="008E1E6C" w:rsidRDefault="008E1E6C">
            <w:pPr>
              <w:jc w:val="center"/>
              <w:rPr>
                <w:rFonts w:ascii="Arial" w:hAnsi="Arial" w:cs="Arial"/>
                <w:lang w:val="en-SG"/>
              </w:rPr>
            </w:pPr>
            <w:r>
              <w:rPr>
                <w:rFonts w:ascii="Arial" w:hAnsi="Arial" w:cs="Arial"/>
                <w:lang w:val="en-SG"/>
              </w:rPr>
              <w:t>3.7</w:t>
            </w:r>
          </w:p>
        </w:tc>
      </w:tr>
      <w:tr w:rsidR="008E1E6C" w14:paraId="431E0220" w14:textId="77777777" w:rsidTr="008E1E6C">
        <w:tc>
          <w:tcPr>
            <w:tcW w:w="3055" w:type="dxa"/>
            <w:tcBorders>
              <w:top w:val="single" w:sz="4" w:space="0" w:color="auto"/>
              <w:left w:val="single" w:sz="4" w:space="0" w:color="auto"/>
              <w:bottom w:val="single" w:sz="4" w:space="0" w:color="auto"/>
              <w:right w:val="single" w:sz="4" w:space="0" w:color="auto"/>
            </w:tcBorders>
            <w:hideMark/>
          </w:tcPr>
          <w:p w14:paraId="2A967552" w14:textId="77777777" w:rsidR="008E1E6C" w:rsidRDefault="008E1E6C">
            <w:pPr>
              <w:rPr>
                <w:rFonts w:ascii="Arial" w:hAnsi="Arial" w:cs="Arial"/>
                <w:lang w:val="en-SG"/>
              </w:rPr>
            </w:pPr>
            <w:r>
              <w:rPr>
                <w:rFonts w:ascii="Arial" w:hAnsi="Arial" w:cs="Arial"/>
                <w:lang w:val="en-SG"/>
              </w:rPr>
              <w:t>Rate of unemployment (%)</w:t>
            </w:r>
          </w:p>
        </w:tc>
        <w:tc>
          <w:tcPr>
            <w:tcW w:w="1192" w:type="dxa"/>
            <w:tcBorders>
              <w:top w:val="single" w:sz="4" w:space="0" w:color="auto"/>
              <w:left w:val="single" w:sz="4" w:space="0" w:color="auto"/>
              <w:bottom w:val="single" w:sz="4" w:space="0" w:color="auto"/>
              <w:right w:val="single" w:sz="4" w:space="0" w:color="auto"/>
            </w:tcBorders>
            <w:hideMark/>
          </w:tcPr>
          <w:p w14:paraId="691FA6CC" w14:textId="77777777" w:rsidR="008E1E6C" w:rsidRDefault="008E1E6C">
            <w:pPr>
              <w:jc w:val="center"/>
              <w:rPr>
                <w:rFonts w:ascii="Arial" w:hAnsi="Arial" w:cs="Arial"/>
                <w:lang w:val="en-SG"/>
              </w:rPr>
            </w:pPr>
            <w:r>
              <w:rPr>
                <w:rFonts w:ascii="Arial" w:hAnsi="Arial" w:cs="Arial"/>
                <w:lang w:val="en-SG"/>
              </w:rPr>
              <w:t>3.9</w:t>
            </w:r>
          </w:p>
        </w:tc>
        <w:tc>
          <w:tcPr>
            <w:tcW w:w="1192" w:type="dxa"/>
            <w:tcBorders>
              <w:top w:val="single" w:sz="4" w:space="0" w:color="auto"/>
              <w:left w:val="single" w:sz="4" w:space="0" w:color="auto"/>
              <w:bottom w:val="single" w:sz="4" w:space="0" w:color="auto"/>
              <w:right w:val="single" w:sz="4" w:space="0" w:color="auto"/>
            </w:tcBorders>
            <w:hideMark/>
          </w:tcPr>
          <w:p w14:paraId="7E4EE268" w14:textId="77777777" w:rsidR="008E1E6C" w:rsidRDefault="008E1E6C">
            <w:pPr>
              <w:jc w:val="center"/>
              <w:rPr>
                <w:rFonts w:ascii="Arial" w:hAnsi="Arial" w:cs="Arial"/>
                <w:lang w:val="en-SG"/>
              </w:rPr>
            </w:pPr>
            <w:r>
              <w:rPr>
                <w:rFonts w:ascii="Arial" w:hAnsi="Arial" w:cs="Arial"/>
                <w:lang w:val="en-SG"/>
              </w:rPr>
              <w:t>3.7</w:t>
            </w:r>
          </w:p>
        </w:tc>
        <w:tc>
          <w:tcPr>
            <w:tcW w:w="1192" w:type="dxa"/>
            <w:tcBorders>
              <w:top w:val="single" w:sz="4" w:space="0" w:color="auto"/>
              <w:left w:val="single" w:sz="4" w:space="0" w:color="auto"/>
              <w:bottom w:val="single" w:sz="4" w:space="0" w:color="auto"/>
              <w:right w:val="single" w:sz="4" w:space="0" w:color="auto"/>
            </w:tcBorders>
            <w:hideMark/>
          </w:tcPr>
          <w:p w14:paraId="3350AB1D" w14:textId="77777777" w:rsidR="008E1E6C" w:rsidRDefault="008E1E6C">
            <w:pPr>
              <w:jc w:val="center"/>
              <w:rPr>
                <w:rFonts w:ascii="Arial" w:hAnsi="Arial" w:cs="Arial"/>
                <w:lang w:val="en-SG"/>
              </w:rPr>
            </w:pPr>
            <w:r>
              <w:rPr>
                <w:rFonts w:ascii="Arial" w:hAnsi="Arial" w:cs="Arial"/>
                <w:lang w:val="en-SG"/>
              </w:rPr>
              <w:t>3.8</w:t>
            </w:r>
          </w:p>
        </w:tc>
        <w:tc>
          <w:tcPr>
            <w:tcW w:w="1192" w:type="dxa"/>
            <w:tcBorders>
              <w:top w:val="single" w:sz="4" w:space="0" w:color="auto"/>
              <w:left w:val="single" w:sz="4" w:space="0" w:color="auto"/>
              <w:bottom w:val="single" w:sz="4" w:space="0" w:color="auto"/>
              <w:right w:val="single" w:sz="4" w:space="0" w:color="auto"/>
            </w:tcBorders>
            <w:hideMark/>
          </w:tcPr>
          <w:p w14:paraId="38C150C7" w14:textId="77777777" w:rsidR="008E1E6C" w:rsidRDefault="008E1E6C">
            <w:pPr>
              <w:jc w:val="center"/>
              <w:rPr>
                <w:rFonts w:ascii="Arial" w:hAnsi="Arial" w:cs="Arial"/>
                <w:lang w:val="en-SG"/>
              </w:rPr>
            </w:pPr>
            <w:r>
              <w:rPr>
                <w:rFonts w:ascii="Arial" w:hAnsi="Arial" w:cs="Arial"/>
                <w:lang w:val="en-SG"/>
              </w:rPr>
              <w:t>4.1</w:t>
            </w:r>
          </w:p>
        </w:tc>
        <w:tc>
          <w:tcPr>
            <w:tcW w:w="1193" w:type="dxa"/>
            <w:tcBorders>
              <w:top w:val="single" w:sz="4" w:space="0" w:color="auto"/>
              <w:left w:val="single" w:sz="4" w:space="0" w:color="auto"/>
              <w:bottom w:val="single" w:sz="4" w:space="0" w:color="auto"/>
              <w:right w:val="single" w:sz="4" w:space="0" w:color="auto"/>
            </w:tcBorders>
            <w:hideMark/>
          </w:tcPr>
          <w:p w14:paraId="6B44A294" w14:textId="77777777" w:rsidR="008E1E6C" w:rsidRDefault="008E1E6C">
            <w:pPr>
              <w:jc w:val="center"/>
              <w:rPr>
                <w:rFonts w:ascii="Arial" w:hAnsi="Arial" w:cs="Arial"/>
                <w:lang w:val="en-SG"/>
              </w:rPr>
            </w:pPr>
            <w:r>
              <w:rPr>
                <w:rFonts w:ascii="Arial" w:hAnsi="Arial" w:cs="Arial"/>
                <w:lang w:val="en-SG"/>
              </w:rPr>
              <w:t>3.9</w:t>
            </w:r>
          </w:p>
        </w:tc>
      </w:tr>
      <w:tr w:rsidR="008E1E6C" w14:paraId="702A6CE6" w14:textId="77777777" w:rsidTr="008E1E6C">
        <w:tc>
          <w:tcPr>
            <w:tcW w:w="3055" w:type="dxa"/>
            <w:tcBorders>
              <w:top w:val="single" w:sz="4" w:space="0" w:color="auto"/>
              <w:left w:val="single" w:sz="4" w:space="0" w:color="auto"/>
              <w:bottom w:val="single" w:sz="4" w:space="0" w:color="auto"/>
              <w:right w:val="single" w:sz="4" w:space="0" w:color="auto"/>
            </w:tcBorders>
            <w:hideMark/>
          </w:tcPr>
          <w:p w14:paraId="714450ED" w14:textId="77777777" w:rsidR="008E1E6C" w:rsidRDefault="008E1E6C" w:rsidP="00532CE0">
            <w:pPr>
              <w:rPr>
                <w:rFonts w:ascii="Arial" w:hAnsi="Arial" w:cs="Arial"/>
                <w:lang w:val="en-SG"/>
              </w:rPr>
            </w:pPr>
            <w:r>
              <w:rPr>
                <w:rFonts w:ascii="Arial" w:hAnsi="Arial" w:cs="Arial"/>
                <w:lang w:val="en-SG"/>
              </w:rPr>
              <w:t xml:space="preserve">Annual </w:t>
            </w:r>
            <w:r w:rsidR="00532CE0">
              <w:rPr>
                <w:rFonts w:ascii="Arial" w:hAnsi="Arial" w:cs="Arial"/>
                <w:lang w:val="en-SG"/>
              </w:rPr>
              <w:t>r</w:t>
            </w:r>
            <w:r>
              <w:rPr>
                <w:rFonts w:ascii="Arial" w:hAnsi="Arial" w:cs="Arial"/>
                <w:lang w:val="en-SG"/>
              </w:rPr>
              <w:t>ate of inflation (%)</w:t>
            </w:r>
          </w:p>
        </w:tc>
        <w:tc>
          <w:tcPr>
            <w:tcW w:w="1192" w:type="dxa"/>
            <w:tcBorders>
              <w:top w:val="single" w:sz="4" w:space="0" w:color="auto"/>
              <w:left w:val="single" w:sz="4" w:space="0" w:color="auto"/>
              <w:bottom w:val="single" w:sz="4" w:space="0" w:color="auto"/>
              <w:right w:val="single" w:sz="4" w:space="0" w:color="auto"/>
            </w:tcBorders>
            <w:hideMark/>
          </w:tcPr>
          <w:p w14:paraId="64E182FD" w14:textId="77777777" w:rsidR="008E1E6C" w:rsidRDefault="008E1E6C">
            <w:pPr>
              <w:jc w:val="center"/>
              <w:rPr>
                <w:rFonts w:ascii="Arial" w:hAnsi="Arial" w:cs="Arial"/>
                <w:lang w:val="en-SG"/>
              </w:rPr>
            </w:pPr>
            <w:r>
              <w:rPr>
                <w:rFonts w:ascii="Arial" w:hAnsi="Arial" w:cs="Arial"/>
                <w:lang w:val="en-SG"/>
              </w:rPr>
              <w:t>2.4</w:t>
            </w:r>
          </w:p>
        </w:tc>
        <w:tc>
          <w:tcPr>
            <w:tcW w:w="1192" w:type="dxa"/>
            <w:tcBorders>
              <w:top w:val="single" w:sz="4" w:space="0" w:color="auto"/>
              <w:left w:val="single" w:sz="4" w:space="0" w:color="auto"/>
              <w:bottom w:val="single" w:sz="4" w:space="0" w:color="auto"/>
              <w:right w:val="single" w:sz="4" w:space="0" w:color="auto"/>
            </w:tcBorders>
            <w:hideMark/>
          </w:tcPr>
          <w:p w14:paraId="3A6B1D85" w14:textId="77777777" w:rsidR="008E1E6C" w:rsidRDefault="008E1E6C">
            <w:pPr>
              <w:jc w:val="center"/>
              <w:rPr>
                <w:rFonts w:ascii="Arial" w:hAnsi="Arial" w:cs="Arial"/>
                <w:lang w:val="en-SG"/>
              </w:rPr>
            </w:pPr>
            <w:r>
              <w:rPr>
                <w:rFonts w:ascii="Arial" w:hAnsi="Arial" w:cs="Arial"/>
                <w:lang w:val="en-SG"/>
              </w:rPr>
              <w:t>1.0</w:t>
            </w:r>
          </w:p>
        </w:tc>
        <w:tc>
          <w:tcPr>
            <w:tcW w:w="1192" w:type="dxa"/>
            <w:tcBorders>
              <w:top w:val="single" w:sz="4" w:space="0" w:color="auto"/>
              <w:left w:val="single" w:sz="4" w:space="0" w:color="auto"/>
              <w:bottom w:val="single" w:sz="4" w:space="0" w:color="auto"/>
              <w:right w:val="single" w:sz="4" w:space="0" w:color="auto"/>
            </w:tcBorders>
            <w:hideMark/>
          </w:tcPr>
          <w:p w14:paraId="3A584997" w14:textId="77777777" w:rsidR="008E1E6C" w:rsidRDefault="008E1E6C">
            <w:pPr>
              <w:jc w:val="center"/>
              <w:rPr>
                <w:rFonts w:ascii="Arial" w:hAnsi="Arial" w:cs="Arial"/>
                <w:lang w:val="en-SG"/>
              </w:rPr>
            </w:pPr>
            <w:r>
              <w:rPr>
                <w:rFonts w:ascii="Arial" w:hAnsi="Arial" w:cs="Arial"/>
                <w:lang w:val="en-SG"/>
              </w:rPr>
              <w:t>-0.5</w:t>
            </w:r>
          </w:p>
        </w:tc>
        <w:tc>
          <w:tcPr>
            <w:tcW w:w="1192" w:type="dxa"/>
            <w:tcBorders>
              <w:top w:val="single" w:sz="4" w:space="0" w:color="auto"/>
              <w:left w:val="single" w:sz="4" w:space="0" w:color="auto"/>
              <w:bottom w:val="single" w:sz="4" w:space="0" w:color="auto"/>
              <w:right w:val="single" w:sz="4" w:space="0" w:color="auto"/>
            </w:tcBorders>
            <w:hideMark/>
          </w:tcPr>
          <w:p w14:paraId="680BEA43" w14:textId="77777777" w:rsidR="008E1E6C" w:rsidRDefault="008E1E6C">
            <w:pPr>
              <w:jc w:val="center"/>
              <w:rPr>
                <w:rFonts w:ascii="Arial" w:hAnsi="Arial" w:cs="Arial"/>
                <w:lang w:val="en-SG"/>
              </w:rPr>
            </w:pPr>
            <w:r>
              <w:rPr>
                <w:rFonts w:ascii="Arial" w:hAnsi="Arial" w:cs="Arial"/>
                <w:lang w:val="en-SG"/>
              </w:rPr>
              <w:t>-0.5</w:t>
            </w:r>
          </w:p>
        </w:tc>
        <w:tc>
          <w:tcPr>
            <w:tcW w:w="1193" w:type="dxa"/>
            <w:tcBorders>
              <w:top w:val="single" w:sz="4" w:space="0" w:color="auto"/>
              <w:left w:val="single" w:sz="4" w:space="0" w:color="auto"/>
              <w:bottom w:val="single" w:sz="4" w:space="0" w:color="auto"/>
              <w:right w:val="single" w:sz="4" w:space="0" w:color="auto"/>
            </w:tcBorders>
            <w:hideMark/>
          </w:tcPr>
          <w:p w14:paraId="2C270653" w14:textId="77777777" w:rsidR="008E1E6C" w:rsidRDefault="008E1E6C">
            <w:pPr>
              <w:jc w:val="center"/>
              <w:rPr>
                <w:rFonts w:ascii="Arial" w:hAnsi="Arial" w:cs="Arial"/>
                <w:lang w:val="en-SG"/>
              </w:rPr>
            </w:pPr>
            <w:r>
              <w:rPr>
                <w:rFonts w:ascii="Arial" w:hAnsi="Arial" w:cs="Arial"/>
                <w:lang w:val="en-SG"/>
              </w:rPr>
              <w:t>0.6</w:t>
            </w:r>
          </w:p>
        </w:tc>
      </w:tr>
      <w:tr w:rsidR="008E1E6C" w14:paraId="07C894D8" w14:textId="77777777" w:rsidTr="008E1E6C">
        <w:tc>
          <w:tcPr>
            <w:tcW w:w="3055" w:type="dxa"/>
            <w:tcBorders>
              <w:top w:val="single" w:sz="4" w:space="0" w:color="auto"/>
              <w:left w:val="single" w:sz="4" w:space="0" w:color="auto"/>
              <w:bottom w:val="single" w:sz="4" w:space="0" w:color="auto"/>
              <w:right w:val="single" w:sz="4" w:space="0" w:color="auto"/>
            </w:tcBorders>
            <w:hideMark/>
          </w:tcPr>
          <w:p w14:paraId="26A0B016" w14:textId="77777777" w:rsidR="008E1E6C" w:rsidRDefault="008E1E6C">
            <w:pPr>
              <w:rPr>
                <w:rFonts w:ascii="Arial" w:hAnsi="Arial" w:cs="Arial"/>
                <w:lang w:val="en-SG"/>
              </w:rPr>
            </w:pPr>
            <w:r>
              <w:rPr>
                <w:rFonts w:ascii="Arial" w:hAnsi="Arial" w:cs="Arial"/>
                <w:lang w:val="en-SG"/>
              </w:rPr>
              <w:t>Nominal wage growth (%)</w:t>
            </w:r>
          </w:p>
        </w:tc>
        <w:tc>
          <w:tcPr>
            <w:tcW w:w="1192" w:type="dxa"/>
            <w:tcBorders>
              <w:top w:val="single" w:sz="4" w:space="0" w:color="auto"/>
              <w:left w:val="single" w:sz="4" w:space="0" w:color="auto"/>
              <w:bottom w:val="single" w:sz="4" w:space="0" w:color="auto"/>
              <w:right w:val="single" w:sz="4" w:space="0" w:color="auto"/>
            </w:tcBorders>
            <w:hideMark/>
          </w:tcPr>
          <w:p w14:paraId="7D9011A2" w14:textId="77777777" w:rsidR="008E1E6C" w:rsidRDefault="008E1E6C">
            <w:pPr>
              <w:jc w:val="center"/>
              <w:rPr>
                <w:rFonts w:ascii="Arial" w:hAnsi="Arial" w:cs="Arial"/>
                <w:lang w:val="en-SG"/>
              </w:rPr>
            </w:pPr>
            <w:r>
              <w:rPr>
                <w:rFonts w:ascii="Arial" w:hAnsi="Arial" w:cs="Arial"/>
                <w:lang w:val="en-SG"/>
              </w:rPr>
              <w:t>5.3</w:t>
            </w:r>
          </w:p>
        </w:tc>
        <w:tc>
          <w:tcPr>
            <w:tcW w:w="1192" w:type="dxa"/>
            <w:tcBorders>
              <w:top w:val="single" w:sz="4" w:space="0" w:color="auto"/>
              <w:left w:val="single" w:sz="4" w:space="0" w:color="auto"/>
              <w:bottom w:val="single" w:sz="4" w:space="0" w:color="auto"/>
              <w:right w:val="single" w:sz="4" w:space="0" w:color="auto"/>
            </w:tcBorders>
            <w:hideMark/>
          </w:tcPr>
          <w:p w14:paraId="1B01654C" w14:textId="77777777" w:rsidR="008E1E6C" w:rsidRDefault="008E1E6C">
            <w:pPr>
              <w:jc w:val="center"/>
              <w:rPr>
                <w:rFonts w:ascii="Arial" w:hAnsi="Arial" w:cs="Arial"/>
                <w:lang w:val="en-SG"/>
              </w:rPr>
            </w:pPr>
            <w:r>
              <w:rPr>
                <w:rFonts w:ascii="Arial" w:hAnsi="Arial" w:cs="Arial"/>
                <w:lang w:val="en-SG"/>
              </w:rPr>
              <w:t>4.9</w:t>
            </w:r>
          </w:p>
        </w:tc>
        <w:tc>
          <w:tcPr>
            <w:tcW w:w="1192" w:type="dxa"/>
            <w:tcBorders>
              <w:top w:val="single" w:sz="4" w:space="0" w:color="auto"/>
              <w:left w:val="single" w:sz="4" w:space="0" w:color="auto"/>
              <w:bottom w:val="single" w:sz="4" w:space="0" w:color="auto"/>
              <w:right w:val="single" w:sz="4" w:space="0" w:color="auto"/>
            </w:tcBorders>
            <w:hideMark/>
          </w:tcPr>
          <w:p w14:paraId="1F97C863" w14:textId="77777777" w:rsidR="008E1E6C" w:rsidRDefault="008E1E6C">
            <w:pPr>
              <w:jc w:val="center"/>
              <w:rPr>
                <w:rFonts w:ascii="Arial" w:hAnsi="Arial" w:cs="Arial"/>
                <w:lang w:val="en-SG"/>
              </w:rPr>
            </w:pPr>
            <w:r>
              <w:rPr>
                <w:rFonts w:ascii="Arial" w:hAnsi="Arial" w:cs="Arial"/>
                <w:lang w:val="en-SG"/>
              </w:rPr>
              <w:t>4.9</w:t>
            </w:r>
          </w:p>
        </w:tc>
        <w:tc>
          <w:tcPr>
            <w:tcW w:w="1192" w:type="dxa"/>
            <w:tcBorders>
              <w:top w:val="single" w:sz="4" w:space="0" w:color="auto"/>
              <w:left w:val="single" w:sz="4" w:space="0" w:color="auto"/>
              <w:bottom w:val="single" w:sz="4" w:space="0" w:color="auto"/>
              <w:right w:val="single" w:sz="4" w:space="0" w:color="auto"/>
            </w:tcBorders>
            <w:hideMark/>
          </w:tcPr>
          <w:p w14:paraId="1CEF4526" w14:textId="77777777" w:rsidR="008E1E6C" w:rsidRDefault="008E1E6C">
            <w:pPr>
              <w:jc w:val="center"/>
              <w:rPr>
                <w:rFonts w:ascii="Arial" w:hAnsi="Arial" w:cs="Arial"/>
                <w:lang w:val="en-SG"/>
              </w:rPr>
            </w:pPr>
            <w:r>
              <w:rPr>
                <w:rFonts w:ascii="Arial" w:hAnsi="Arial" w:cs="Arial"/>
                <w:lang w:val="en-SG"/>
              </w:rPr>
              <w:t>3.1</w:t>
            </w:r>
          </w:p>
        </w:tc>
        <w:tc>
          <w:tcPr>
            <w:tcW w:w="1193" w:type="dxa"/>
            <w:tcBorders>
              <w:top w:val="single" w:sz="4" w:space="0" w:color="auto"/>
              <w:left w:val="single" w:sz="4" w:space="0" w:color="auto"/>
              <w:bottom w:val="single" w:sz="4" w:space="0" w:color="auto"/>
              <w:right w:val="single" w:sz="4" w:space="0" w:color="auto"/>
            </w:tcBorders>
            <w:hideMark/>
          </w:tcPr>
          <w:p w14:paraId="223C8BB6" w14:textId="77777777" w:rsidR="008E1E6C" w:rsidRDefault="008E1E6C">
            <w:pPr>
              <w:jc w:val="center"/>
              <w:rPr>
                <w:rFonts w:ascii="Arial" w:hAnsi="Arial" w:cs="Arial"/>
                <w:lang w:val="en-SG"/>
              </w:rPr>
            </w:pPr>
            <w:r>
              <w:rPr>
                <w:rFonts w:ascii="Arial" w:hAnsi="Arial" w:cs="Arial"/>
                <w:lang w:val="en-SG"/>
              </w:rPr>
              <w:t>3.8</w:t>
            </w:r>
          </w:p>
        </w:tc>
      </w:tr>
    </w:tbl>
    <w:p w14:paraId="3502E023" w14:textId="77777777" w:rsidR="008E1E6C" w:rsidRDefault="008E1E6C" w:rsidP="008E1E6C">
      <w:pPr>
        <w:rPr>
          <w:rFonts w:ascii="Arial" w:hAnsi="Arial" w:cs="Arial"/>
          <w:lang w:val="en-SG"/>
        </w:rPr>
      </w:pPr>
    </w:p>
    <w:p w14:paraId="4A5D64FF" w14:textId="77777777" w:rsidR="008E1E6C" w:rsidRDefault="008E1E6C" w:rsidP="008E1E6C">
      <w:pPr>
        <w:jc w:val="right"/>
        <w:rPr>
          <w:rFonts w:ascii="Arial" w:hAnsi="Arial" w:cs="Arial"/>
          <w:lang w:val="en-SG"/>
        </w:rPr>
      </w:pPr>
      <w:r>
        <w:rPr>
          <w:rFonts w:ascii="Arial" w:hAnsi="Arial" w:cs="Arial"/>
          <w:lang w:val="en-SG"/>
        </w:rPr>
        <w:t>Source</w:t>
      </w:r>
      <w:r w:rsidR="0044786D">
        <w:rPr>
          <w:rFonts w:ascii="Arial" w:hAnsi="Arial" w:cs="Arial"/>
          <w:lang w:val="en-SG"/>
        </w:rPr>
        <w:t>s</w:t>
      </w:r>
      <w:r>
        <w:rPr>
          <w:rFonts w:ascii="Arial" w:hAnsi="Arial" w:cs="Arial"/>
          <w:lang w:val="en-SG"/>
        </w:rPr>
        <w:t>: World Bank, Ministry of Manpower Singapore</w:t>
      </w:r>
    </w:p>
    <w:p w14:paraId="7BF87302" w14:textId="77777777" w:rsidR="008E1E6C" w:rsidRDefault="008E1E6C" w:rsidP="008E1E6C">
      <w:pPr>
        <w:rPr>
          <w:rFonts w:ascii="Arial" w:hAnsi="Arial" w:cs="Arial"/>
          <w:lang w:val="en-SG"/>
        </w:rPr>
      </w:pPr>
    </w:p>
    <w:p w14:paraId="056114E8" w14:textId="77777777" w:rsidR="004854E7" w:rsidRDefault="004854E7" w:rsidP="008E1E6C">
      <w:pPr>
        <w:rPr>
          <w:rFonts w:ascii="Arial" w:hAnsi="Arial" w:cs="Arial"/>
          <w:b/>
          <w:lang w:val="en-SG"/>
        </w:rPr>
      </w:pPr>
    </w:p>
    <w:p w14:paraId="786BC173" w14:textId="77777777" w:rsidR="008E1E6C" w:rsidRDefault="008E1E6C" w:rsidP="008E1E6C">
      <w:pPr>
        <w:rPr>
          <w:rFonts w:ascii="Arial" w:hAnsi="Arial" w:cs="Arial"/>
          <w:b/>
          <w:lang w:val="en-SG"/>
        </w:rPr>
      </w:pPr>
      <w:r>
        <w:rPr>
          <w:rFonts w:ascii="Arial" w:hAnsi="Arial" w:cs="Arial"/>
          <w:b/>
          <w:lang w:val="en-SG"/>
        </w:rPr>
        <w:t>Extract 6: UK inflation rises to 1.8% spurred by weak pound and rising fuel costs</w:t>
      </w:r>
    </w:p>
    <w:p w14:paraId="58E94952" w14:textId="77777777" w:rsidR="008E1E6C" w:rsidRDefault="008E1E6C" w:rsidP="008E1E6C">
      <w:pPr>
        <w:rPr>
          <w:rFonts w:ascii="Arial" w:hAnsi="Arial" w:cs="Arial"/>
          <w:lang w:val="en-SG"/>
        </w:rPr>
      </w:pPr>
    </w:p>
    <w:p w14:paraId="08AEA20A" w14:textId="77777777" w:rsidR="008E1E6C" w:rsidRDefault="008E1E6C" w:rsidP="008E1E6C">
      <w:pPr>
        <w:jc w:val="both"/>
        <w:rPr>
          <w:rFonts w:ascii="Arial" w:hAnsi="Arial" w:cs="Arial"/>
          <w:lang w:val="en-SG"/>
        </w:rPr>
      </w:pPr>
      <w:r>
        <w:rPr>
          <w:rFonts w:ascii="Arial" w:hAnsi="Arial" w:cs="Arial"/>
          <w:lang w:val="en-SG"/>
        </w:rPr>
        <w:t>The economy has grown over the last two years in response to a surge in consumer spending, fuelled largely by an increase in credit. However, a surge in fuel prices helped push inflation to its highest level for more than two years last month.</w:t>
      </w:r>
    </w:p>
    <w:p w14:paraId="2E8B058B" w14:textId="77777777" w:rsidR="008E1E6C" w:rsidRDefault="008E1E6C" w:rsidP="008E1E6C">
      <w:pPr>
        <w:jc w:val="both"/>
        <w:rPr>
          <w:rFonts w:ascii="Arial" w:hAnsi="Arial" w:cs="Arial"/>
          <w:lang w:val="en-SG"/>
        </w:rPr>
      </w:pPr>
    </w:p>
    <w:p w14:paraId="266069E8" w14:textId="77777777" w:rsidR="008E1E6C" w:rsidRDefault="008E1E6C" w:rsidP="008E1E6C">
      <w:pPr>
        <w:jc w:val="both"/>
        <w:rPr>
          <w:rFonts w:ascii="Arial" w:hAnsi="Arial" w:cs="Arial"/>
          <w:lang w:val="en-SG"/>
        </w:rPr>
      </w:pPr>
      <w:r>
        <w:rPr>
          <w:rFonts w:ascii="Arial" w:hAnsi="Arial" w:cs="Arial"/>
          <w:lang w:val="en-SG"/>
        </w:rPr>
        <w:t xml:space="preserve">Economists said inflation would rise further this year. Fuelling the rise is the pound’s sharp fall since the Brexit vote, which makes imports to the UK more expensive, and also the rise in oil prices on the back of lower production. Data published alongside the inflation figures showed manufacturers’ fuel and material costs were rising at the fastest pace for more than eight years. </w:t>
      </w:r>
    </w:p>
    <w:p w14:paraId="5BCBBCE6" w14:textId="77777777" w:rsidR="008E1E6C" w:rsidRDefault="008E1E6C" w:rsidP="008E1E6C">
      <w:pPr>
        <w:jc w:val="both"/>
        <w:rPr>
          <w:rFonts w:ascii="Arial" w:hAnsi="Arial" w:cs="Arial"/>
          <w:lang w:val="en-SG"/>
        </w:rPr>
      </w:pPr>
    </w:p>
    <w:p w14:paraId="321AB8AB" w14:textId="77777777" w:rsidR="008E1E6C" w:rsidRDefault="008E1E6C" w:rsidP="008E1E6C">
      <w:pPr>
        <w:jc w:val="both"/>
        <w:rPr>
          <w:rFonts w:ascii="Arial" w:hAnsi="Arial" w:cs="Arial"/>
          <w:lang w:val="en-SG"/>
        </w:rPr>
      </w:pPr>
      <w:r>
        <w:rPr>
          <w:rFonts w:ascii="Arial" w:hAnsi="Arial" w:cs="Arial"/>
          <w:lang w:val="en-SG"/>
        </w:rPr>
        <w:t>Economists have warned rising inflation this year risks squeezing household incomes if wages fail to keep pace. Figures due on Wednesday are forecast to show underlying earnings growth held at 2.7% in the three months to December. But firms may be unwilling to keep raising pay as they grapple with higher costs and uncertainty about the future as Brexit negotiations unfold.</w:t>
      </w:r>
    </w:p>
    <w:p w14:paraId="462B4E4A" w14:textId="77777777" w:rsidR="008E1E6C" w:rsidRDefault="008E1E6C" w:rsidP="008E1E6C">
      <w:pPr>
        <w:rPr>
          <w:rFonts w:ascii="Arial" w:hAnsi="Arial" w:cs="Arial"/>
          <w:lang w:val="en-SG"/>
        </w:rPr>
      </w:pPr>
    </w:p>
    <w:p w14:paraId="06674261" w14:textId="77777777" w:rsidR="008E1E6C" w:rsidRDefault="008E1E6C" w:rsidP="008E1E6C">
      <w:pPr>
        <w:jc w:val="both"/>
        <w:rPr>
          <w:rFonts w:ascii="Arial" w:hAnsi="Arial" w:cs="Arial"/>
          <w:lang w:val="en-SG"/>
        </w:rPr>
      </w:pPr>
      <w:r>
        <w:rPr>
          <w:rFonts w:ascii="Arial" w:hAnsi="Arial" w:cs="Arial"/>
          <w:lang w:val="en-SG"/>
        </w:rPr>
        <w:t>Responding to news of another rise in inflation, a spokesman for the Treasury</w:t>
      </w:r>
      <w:r>
        <w:rPr>
          <w:rStyle w:val="FootnoteReference"/>
          <w:rFonts w:ascii="Arial" w:hAnsi="Arial" w:cs="Arial"/>
          <w:lang w:val="en-SG"/>
        </w:rPr>
        <w:footnoteReference w:id="1"/>
      </w:r>
      <w:r>
        <w:rPr>
          <w:rFonts w:ascii="Arial" w:hAnsi="Arial" w:cs="Arial"/>
          <w:lang w:val="en-SG"/>
        </w:rPr>
        <w:t xml:space="preserve"> noted that earnings were still rising faster than inflation and had done so for more than two years. The government is also planning to cut taxes for millions of working people and freeze fuel duty, saving an average driver £130 a year.</w:t>
      </w:r>
    </w:p>
    <w:p w14:paraId="426A4061" w14:textId="77777777" w:rsidR="008E1E6C" w:rsidRDefault="008E1E6C" w:rsidP="008E1E6C">
      <w:pPr>
        <w:rPr>
          <w:rFonts w:ascii="Arial" w:hAnsi="Arial" w:cs="Arial"/>
          <w:lang w:val="en-SG"/>
        </w:rPr>
      </w:pPr>
    </w:p>
    <w:p w14:paraId="0134AB79" w14:textId="77777777" w:rsidR="008E1E6C" w:rsidRDefault="008E1E6C" w:rsidP="008E1E6C">
      <w:pPr>
        <w:jc w:val="right"/>
        <w:rPr>
          <w:rFonts w:ascii="Arial" w:hAnsi="Arial" w:cs="Arial"/>
          <w:lang w:val="en-SG"/>
        </w:rPr>
      </w:pPr>
      <w:r>
        <w:rPr>
          <w:rFonts w:ascii="Arial" w:hAnsi="Arial" w:cs="Arial"/>
          <w:lang w:val="en-SG"/>
        </w:rPr>
        <w:t xml:space="preserve">Source: </w:t>
      </w:r>
      <w:r w:rsidRPr="0044786D">
        <w:rPr>
          <w:rFonts w:ascii="Arial" w:hAnsi="Arial" w:cs="Arial"/>
          <w:i/>
          <w:iCs/>
          <w:lang w:val="en-SG"/>
        </w:rPr>
        <w:t>The Guardian</w:t>
      </w:r>
      <w:r>
        <w:rPr>
          <w:rFonts w:ascii="Arial" w:hAnsi="Arial" w:cs="Arial"/>
          <w:lang w:val="en-SG"/>
        </w:rPr>
        <w:t>, 15 Feb 2017</w:t>
      </w:r>
    </w:p>
    <w:p w14:paraId="5CA2F974" w14:textId="77777777" w:rsidR="008E1E6C" w:rsidRDefault="008E1E6C" w:rsidP="008E1E6C">
      <w:pPr>
        <w:rPr>
          <w:rStyle w:val="Hyperlink"/>
          <w:color w:val="auto"/>
        </w:rPr>
      </w:pPr>
    </w:p>
    <w:p w14:paraId="7348AF54" w14:textId="77777777" w:rsidR="008E1E6C" w:rsidRDefault="008E1E6C" w:rsidP="008E1E6C">
      <w:pPr>
        <w:rPr>
          <w:b/>
        </w:rPr>
      </w:pPr>
      <w:r>
        <w:rPr>
          <w:rFonts w:ascii="Arial" w:hAnsi="Arial" w:cs="Arial"/>
          <w:b/>
          <w:lang w:val="en-SG"/>
        </w:rPr>
        <w:br w:type="page"/>
      </w:r>
    </w:p>
    <w:p w14:paraId="467B2D2A" w14:textId="77777777" w:rsidR="008E1E6C" w:rsidRDefault="008E1E6C" w:rsidP="008E1E6C">
      <w:pPr>
        <w:rPr>
          <w:rFonts w:ascii="Arial" w:hAnsi="Arial" w:cs="Arial"/>
          <w:b/>
          <w:lang w:val="en-SG"/>
        </w:rPr>
      </w:pPr>
      <w:r>
        <w:rPr>
          <w:rFonts w:ascii="Arial" w:hAnsi="Arial" w:cs="Arial"/>
          <w:b/>
          <w:lang w:val="en-SG"/>
        </w:rPr>
        <w:lastRenderedPageBreak/>
        <w:t>Extract 7: UK wage growth hit by higher inflation</w:t>
      </w:r>
    </w:p>
    <w:p w14:paraId="7E8083A3" w14:textId="77777777" w:rsidR="008E1E6C" w:rsidRDefault="008E1E6C" w:rsidP="008E1E6C">
      <w:pPr>
        <w:rPr>
          <w:rFonts w:ascii="Arial" w:hAnsi="Arial" w:cs="Arial"/>
          <w:lang w:val="en-SG"/>
        </w:rPr>
      </w:pPr>
    </w:p>
    <w:p w14:paraId="23470D30" w14:textId="77777777" w:rsidR="008E1E6C" w:rsidRDefault="008E1E6C" w:rsidP="008E1E6C">
      <w:pPr>
        <w:jc w:val="both"/>
        <w:rPr>
          <w:rFonts w:ascii="Arial" w:hAnsi="Arial" w:cs="Arial"/>
          <w:lang w:val="en-SG"/>
        </w:rPr>
      </w:pPr>
      <w:r>
        <w:rPr>
          <w:rFonts w:ascii="Arial" w:hAnsi="Arial" w:cs="Arial"/>
          <w:lang w:val="en-SG"/>
        </w:rPr>
        <w:t xml:space="preserve">Official figures show that the amount of money workers </w:t>
      </w:r>
      <w:proofErr w:type="gramStart"/>
      <w:r>
        <w:rPr>
          <w:rFonts w:ascii="Arial" w:hAnsi="Arial" w:cs="Arial"/>
          <w:lang w:val="en-SG"/>
        </w:rPr>
        <w:t>are</w:t>
      </w:r>
      <w:proofErr w:type="gramEnd"/>
      <w:r>
        <w:rPr>
          <w:rFonts w:ascii="Arial" w:hAnsi="Arial" w:cs="Arial"/>
          <w:lang w:val="en-SG"/>
        </w:rPr>
        <w:t xml:space="preserve"> taking home continues to fall as inflation takes its toll. Average earnings fell in real terms by 0.6% in </w:t>
      </w:r>
      <w:r w:rsidR="0001213C">
        <w:rPr>
          <w:rFonts w:ascii="Arial" w:hAnsi="Arial" w:cs="Arial"/>
          <w:lang w:val="en-SG"/>
        </w:rPr>
        <w:t xml:space="preserve">the </w:t>
      </w:r>
      <w:r>
        <w:rPr>
          <w:rFonts w:ascii="Arial" w:hAnsi="Arial" w:cs="Arial"/>
          <w:lang w:val="en-SG"/>
        </w:rPr>
        <w:t>three months to April, compared with the same period last year.</w:t>
      </w:r>
    </w:p>
    <w:p w14:paraId="77D19F69" w14:textId="77777777" w:rsidR="008E1E6C" w:rsidRDefault="008E1E6C" w:rsidP="008E1E6C">
      <w:pPr>
        <w:jc w:val="both"/>
        <w:rPr>
          <w:rFonts w:ascii="Arial" w:hAnsi="Arial" w:cs="Arial"/>
          <w:lang w:val="en-SG"/>
        </w:rPr>
      </w:pPr>
    </w:p>
    <w:p w14:paraId="3FDD6918" w14:textId="77777777" w:rsidR="008E1E6C" w:rsidRDefault="008E1E6C" w:rsidP="008E1E6C">
      <w:pPr>
        <w:jc w:val="both"/>
        <w:rPr>
          <w:rFonts w:ascii="Arial" w:hAnsi="Arial" w:cs="Arial"/>
          <w:lang w:val="en-SG"/>
        </w:rPr>
      </w:pPr>
      <w:r>
        <w:rPr>
          <w:rFonts w:ascii="Arial" w:hAnsi="Arial" w:cs="Arial"/>
          <w:lang w:val="en-SG"/>
        </w:rPr>
        <w:t>Unemployment fell by 50,000 to 1.53 million in the three months to April - the lowest since records began in 1975. The number of people in work hit a new high of 74.8% - the best since records began in 1971. But the biggest issue will be the falling wages, especially since inflation rose to 2.9% in May.</w:t>
      </w:r>
    </w:p>
    <w:p w14:paraId="2C159191" w14:textId="77777777" w:rsidR="008E1E6C" w:rsidRDefault="008E1E6C" w:rsidP="008E1E6C">
      <w:pPr>
        <w:jc w:val="both"/>
        <w:rPr>
          <w:rFonts w:ascii="Arial" w:hAnsi="Arial" w:cs="Arial"/>
          <w:lang w:val="en-SG"/>
        </w:rPr>
      </w:pPr>
    </w:p>
    <w:p w14:paraId="527E24F7" w14:textId="77777777" w:rsidR="008E1E6C" w:rsidRDefault="008E1E6C" w:rsidP="008E1E6C">
      <w:pPr>
        <w:jc w:val="both"/>
        <w:rPr>
          <w:rFonts w:ascii="Arial" w:hAnsi="Arial" w:cs="Arial"/>
          <w:lang w:val="en-SG"/>
        </w:rPr>
      </w:pPr>
      <w:r>
        <w:rPr>
          <w:rFonts w:ascii="Arial" w:hAnsi="Arial" w:cs="Arial"/>
          <w:lang w:val="en-SG"/>
        </w:rPr>
        <w:t>Following traditional economic modelling, high levels of economic growth should, in ordinary times, lead to higher wages. However, these are not ordinary times. The workplace has changed, and high levels of hyper-flexible working have tended to depress some wages.</w:t>
      </w:r>
    </w:p>
    <w:p w14:paraId="4C5D07E6" w14:textId="77777777" w:rsidR="008E1E6C" w:rsidRDefault="008E1E6C" w:rsidP="008E1E6C">
      <w:pPr>
        <w:ind w:firstLine="720"/>
        <w:rPr>
          <w:rFonts w:ascii="Arial" w:hAnsi="Arial" w:cs="Arial"/>
          <w:lang w:val="en-SG"/>
        </w:rPr>
      </w:pPr>
    </w:p>
    <w:p w14:paraId="2804D92C" w14:textId="77777777" w:rsidR="008E1E6C" w:rsidRDefault="008E1E6C" w:rsidP="008E1E6C">
      <w:pPr>
        <w:jc w:val="both"/>
        <w:rPr>
          <w:rFonts w:ascii="Arial" w:hAnsi="Arial" w:cs="Arial"/>
          <w:lang w:val="en-SG"/>
        </w:rPr>
      </w:pPr>
      <w:r>
        <w:rPr>
          <w:rFonts w:ascii="Arial" w:hAnsi="Arial" w:cs="Arial"/>
          <w:lang w:val="en-SG"/>
        </w:rPr>
        <w:t>Add to that the UK's chronic productivity problem - many firms are just not very good at investing in improvements that increase levels of wealth creation - and this soft wage growth trend is to be expected.</w:t>
      </w:r>
    </w:p>
    <w:p w14:paraId="5D0C45EC" w14:textId="77777777" w:rsidR="008E1E6C" w:rsidRDefault="008E1E6C" w:rsidP="008E1E6C">
      <w:pPr>
        <w:jc w:val="both"/>
        <w:rPr>
          <w:rFonts w:ascii="Arial" w:hAnsi="Arial" w:cs="Arial"/>
          <w:lang w:val="en-SG"/>
        </w:rPr>
      </w:pPr>
    </w:p>
    <w:p w14:paraId="3AE35FE0" w14:textId="77777777" w:rsidR="008E1E6C" w:rsidRDefault="008E1E6C" w:rsidP="008E1E6C">
      <w:pPr>
        <w:jc w:val="both"/>
        <w:rPr>
          <w:rFonts w:ascii="Arial" w:hAnsi="Arial" w:cs="Arial"/>
          <w:lang w:val="en-SG"/>
        </w:rPr>
      </w:pPr>
      <w:r>
        <w:rPr>
          <w:rFonts w:ascii="Arial" w:hAnsi="Arial" w:cs="Arial"/>
          <w:lang w:val="en-SG"/>
        </w:rPr>
        <w:t>Britain’s productivity crisis risks getting worse because the population is ageing steadily, leaving relatively fewer younger, more dynamic workers who typically innovate more. Unless drastic action is taken to boost skills and creativity, or to increase the number of young workers, growth will struggle to pick up, according to new economic research published in the journal of the National Institute of Economic and Social Research.</w:t>
      </w:r>
    </w:p>
    <w:p w14:paraId="3FE1F8DB" w14:textId="77777777" w:rsidR="008E1E6C" w:rsidRDefault="008E1E6C" w:rsidP="008E1E6C">
      <w:pPr>
        <w:rPr>
          <w:rFonts w:ascii="Arial" w:hAnsi="Arial" w:cs="Arial"/>
          <w:lang w:val="en-SG"/>
        </w:rPr>
      </w:pPr>
    </w:p>
    <w:p w14:paraId="5B14B349" w14:textId="77777777" w:rsidR="008E1E6C" w:rsidRDefault="008E1E6C" w:rsidP="008E1E6C">
      <w:pPr>
        <w:jc w:val="right"/>
        <w:rPr>
          <w:rFonts w:ascii="Arial" w:hAnsi="Arial" w:cs="Arial"/>
          <w:lang w:val="en-SG"/>
        </w:rPr>
      </w:pPr>
      <w:r>
        <w:rPr>
          <w:rFonts w:ascii="Arial" w:hAnsi="Arial" w:cs="Arial"/>
          <w:lang w:val="en-SG"/>
        </w:rPr>
        <w:t>Source</w:t>
      </w:r>
      <w:r w:rsidR="0044786D">
        <w:rPr>
          <w:rFonts w:ascii="Arial" w:hAnsi="Arial" w:cs="Arial"/>
          <w:lang w:val="en-SG"/>
        </w:rPr>
        <w:t>s</w:t>
      </w:r>
      <w:r>
        <w:rPr>
          <w:rFonts w:ascii="Arial" w:hAnsi="Arial" w:cs="Arial"/>
          <w:lang w:val="en-SG"/>
        </w:rPr>
        <w:t xml:space="preserve">: </w:t>
      </w:r>
      <w:r w:rsidRPr="0044786D">
        <w:rPr>
          <w:rFonts w:ascii="Arial" w:hAnsi="Arial" w:cs="Arial"/>
          <w:i/>
          <w:iCs/>
          <w:lang w:val="en-SG"/>
        </w:rPr>
        <w:t>BBC</w:t>
      </w:r>
      <w:r>
        <w:rPr>
          <w:rFonts w:ascii="Arial" w:hAnsi="Arial" w:cs="Arial"/>
          <w:lang w:val="en-SG"/>
        </w:rPr>
        <w:t>, June 2017</w:t>
      </w:r>
      <w:r w:rsidR="002B2E6D">
        <w:rPr>
          <w:rFonts w:ascii="Arial" w:hAnsi="Arial" w:cs="Arial"/>
          <w:lang w:val="en-SG"/>
        </w:rPr>
        <w:t>,</w:t>
      </w:r>
    </w:p>
    <w:p w14:paraId="442EED88" w14:textId="77777777" w:rsidR="008E1E6C" w:rsidRDefault="002B2E6D" w:rsidP="008E1E6C">
      <w:pPr>
        <w:jc w:val="right"/>
        <w:rPr>
          <w:rFonts w:ascii="Arial" w:hAnsi="Arial" w:cs="Arial"/>
          <w:lang w:val="en-SG"/>
        </w:rPr>
      </w:pPr>
      <w:r>
        <w:rPr>
          <w:rFonts w:ascii="Arial" w:hAnsi="Arial" w:cs="Arial"/>
          <w:i/>
          <w:iCs/>
          <w:lang w:val="en-SG"/>
        </w:rPr>
        <w:t xml:space="preserve">and </w:t>
      </w:r>
      <w:r w:rsidR="008E1E6C" w:rsidRPr="0044786D">
        <w:rPr>
          <w:rFonts w:ascii="Arial" w:hAnsi="Arial" w:cs="Arial"/>
          <w:i/>
          <w:iCs/>
          <w:lang w:val="en-SG"/>
        </w:rPr>
        <w:t>The Telegraph</w:t>
      </w:r>
      <w:r w:rsidR="008E1E6C">
        <w:rPr>
          <w:rFonts w:ascii="Arial" w:hAnsi="Arial" w:cs="Arial"/>
          <w:lang w:val="en-SG"/>
        </w:rPr>
        <w:t>, August 2017</w:t>
      </w:r>
    </w:p>
    <w:p w14:paraId="575B5777" w14:textId="77777777" w:rsidR="008E1E6C" w:rsidRDefault="008E1E6C" w:rsidP="008E1E6C">
      <w:pPr>
        <w:rPr>
          <w:rFonts w:ascii="Arial" w:hAnsi="Arial" w:cs="Arial"/>
          <w:lang w:val="en-SG"/>
        </w:rPr>
      </w:pPr>
    </w:p>
    <w:p w14:paraId="663760FF" w14:textId="77777777" w:rsidR="004854E7" w:rsidRDefault="004854E7" w:rsidP="008E1E6C">
      <w:pPr>
        <w:rPr>
          <w:rFonts w:ascii="Arial" w:hAnsi="Arial" w:cs="Arial"/>
          <w:b/>
          <w:lang w:val="en-SG"/>
        </w:rPr>
      </w:pPr>
    </w:p>
    <w:p w14:paraId="7590FEA2" w14:textId="77777777" w:rsidR="008E1E6C" w:rsidRDefault="008E1E6C" w:rsidP="008E1E6C">
      <w:pPr>
        <w:rPr>
          <w:rFonts w:ascii="Arial" w:hAnsi="Arial" w:cs="Arial"/>
          <w:b/>
          <w:lang w:val="en-SG"/>
        </w:rPr>
      </w:pPr>
      <w:r>
        <w:rPr>
          <w:rFonts w:ascii="Arial" w:hAnsi="Arial" w:cs="Arial"/>
          <w:b/>
          <w:lang w:val="en-SG"/>
        </w:rPr>
        <w:t>Extract 8: Bank of England poised to push interest rates back up to 0.5%</w:t>
      </w:r>
    </w:p>
    <w:p w14:paraId="5685918C" w14:textId="77777777" w:rsidR="008E1E6C" w:rsidRDefault="008E1E6C" w:rsidP="008E1E6C">
      <w:pPr>
        <w:rPr>
          <w:rFonts w:ascii="Arial" w:hAnsi="Arial" w:cs="Arial"/>
          <w:lang w:val="en-SG"/>
        </w:rPr>
      </w:pPr>
    </w:p>
    <w:p w14:paraId="5D2D9C12" w14:textId="77777777" w:rsidR="008E1E6C" w:rsidRDefault="008E1E6C" w:rsidP="008E1E6C">
      <w:pPr>
        <w:jc w:val="both"/>
        <w:rPr>
          <w:rFonts w:ascii="Arial" w:hAnsi="Arial" w:cs="Arial"/>
          <w:lang w:val="en-SG"/>
        </w:rPr>
      </w:pPr>
      <w:r>
        <w:rPr>
          <w:rFonts w:ascii="Arial" w:hAnsi="Arial" w:cs="Arial"/>
          <w:lang w:val="en-SG"/>
        </w:rPr>
        <w:t>The Bank of England is poised to raise interest rates for the first time in more than a decade, raising the cost of borrowing for British households already hurt by an earnings squeeze.</w:t>
      </w:r>
    </w:p>
    <w:p w14:paraId="39C9542D" w14:textId="77777777" w:rsidR="008E1E6C" w:rsidRDefault="008E1E6C" w:rsidP="008E1E6C">
      <w:pPr>
        <w:jc w:val="both"/>
        <w:rPr>
          <w:rFonts w:ascii="Arial" w:hAnsi="Arial" w:cs="Arial"/>
          <w:lang w:val="en-SG"/>
        </w:rPr>
      </w:pPr>
    </w:p>
    <w:p w14:paraId="7BAF22ED" w14:textId="77777777" w:rsidR="008E1E6C" w:rsidRDefault="008E1E6C" w:rsidP="008E1E6C">
      <w:pPr>
        <w:jc w:val="both"/>
        <w:rPr>
          <w:rFonts w:ascii="Arial" w:hAnsi="Arial" w:cs="Arial"/>
          <w:lang w:val="en-SG"/>
        </w:rPr>
      </w:pPr>
      <w:r>
        <w:rPr>
          <w:rFonts w:ascii="Arial" w:hAnsi="Arial" w:cs="Arial"/>
          <w:lang w:val="en-SG"/>
        </w:rPr>
        <w:t>The government is expected to reverse emergency action taken following the EU referendum, when it cut rates from 0.5% to 0.25% to avert a recession. While a slump has not materialised, the British economy appears in worse health than most other major countries with potential to be blown further off course by faltering talks to leave the EU.</w:t>
      </w:r>
    </w:p>
    <w:p w14:paraId="08DBE379" w14:textId="77777777" w:rsidR="008E1E6C" w:rsidRDefault="008E1E6C" w:rsidP="008E1E6C">
      <w:pPr>
        <w:jc w:val="both"/>
        <w:rPr>
          <w:rFonts w:ascii="Arial" w:hAnsi="Arial" w:cs="Arial"/>
          <w:lang w:val="en-SG"/>
        </w:rPr>
      </w:pPr>
    </w:p>
    <w:p w14:paraId="76B258B8" w14:textId="77777777" w:rsidR="008E1E6C" w:rsidRDefault="008E1E6C" w:rsidP="008E1E6C">
      <w:pPr>
        <w:jc w:val="both"/>
        <w:rPr>
          <w:rFonts w:ascii="Arial" w:hAnsi="Arial" w:cs="Arial"/>
          <w:lang w:val="en-SG"/>
        </w:rPr>
      </w:pPr>
      <w:r>
        <w:rPr>
          <w:rFonts w:ascii="Arial" w:hAnsi="Arial" w:cs="Arial"/>
          <w:lang w:val="en-SG"/>
        </w:rPr>
        <w:t>The UK is growing at half the rate recorded in the US for the year to September, at 1.5%, while growth is expected to trail Italy, France and Germany next year.</w:t>
      </w:r>
    </w:p>
    <w:p w14:paraId="33027ACA" w14:textId="77777777" w:rsidR="008E1E6C" w:rsidRDefault="008E1E6C" w:rsidP="008E1E6C">
      <w:pPr>
        <w:jc w:val="both"/>
        <w:rPr>
          <w:rFonts w:ascii="Arial" w:hAnsi="Arial" w:cs="Arial"/>
          <w:lang w:val="en-SG"/>
        </w:rPr>
      </w:pPr>
    </w:p>
    <w:p w14:paraId="012D5940" w14:textId="77777777" w:rsidR="008E1E6C" w:rsidRDefault="008E1E6C" w:rsidP="008E1E6C">
      <w:pPr>
        <w:jc w:val="both"/>
        <w:rPr>
          <w:rFonts w:ascii="Arial" w:hAnsi="Arial" w:cs="Arial"/>
          <w:lang w:val="en-SG"/>
        </w:rPr>
      </w:pPr>
      <w:r>
        <w:rPr>
          <w:rFonts w:ascii="Arial" w:hAnsi="Arial" w:cs="Arial"/>
          <w:lang w:val="en-SG"/>
        </w:rPr>
        <w:t>While increasing borrowing costs could hurt squeezed households, it will support the strength of the pound and help to cut inflation, which reached 3% in September and is expected to rise further still, driven by the higher cost of importing food and fuel.</w:t>
      </w:r>
    </w:p>
    <w:p w14:paraId="43C592C3" w14:textId="77777777" w:rsidR="008E1E6C" w:rsidRDefault="008E1E6C" w:rsidP="008E1E6C">
      <w:pPr>
        <w:rPr>
          <w:rFonts w:ascii="Arial" w:hAnsi="Arial" w:cs="Arial"/>
          <w:lang w:val="en-SG"/>
        </w:rPr>
      </w:pPr>
    </w:p>
    <w:p w14:paraId="0D9C2A9F" w14:textId="77777777" w:rsidR="008E1E6C" w:rsidRDefault="008E1E6C" w:rsidP="008E1E6C">
      <w:pPr>
        <w:jc w:val="right"/>
        <w:rPr>
          <w:rFonts w:ascii="Arial" w:hAnsi="Arial" w:cs="Arial"/>
        </w:rPr>
      </w:pPr>
      <w:r>
        <w:rPr>
          <w:rFonts w:ascii="Arial" w:hAnsi="Arial" w:cs="Arial"/>
          <w:lang w:val="en-SG"/>
        </w:rPr>
        <w:t xml:space="preserve">Source: </w:t>
      </w:r>
      <w:r w:rsidRPr="0044786D">
        <w:rPr>
          <w:rFonts w:ascii="Arial" w:hAnsi="Arial" w:cs="Arial"/>
          <w:i/>
          <w:iCs/>
          <w:lang w:val="en-SG"/>
        </w:rPr>
        <w:t>The Guardian</w:t>
      </w:r>
      <w:r>
        <w:rPr>
          <w:rFonts w:ascii="Arial" w:hAnsi="Arial" w:cs="Arial"/>
          <w:lang w:val="en-SG"/>
        </w:rPr>
        <w:t>, October 2017</w:t>
      </w:r>
    </w:p>
    <w:p w14:paraId="3B1BC44B" w14:textId="77777777" w:rsidR="008E1E6C" w:rsidRDefault="008E1E6C" w:rsidP="008E1E6C">
      <w:pPr>
        <w:rPr>
          <w:rFonts w:ascii="Arial" w:hAnsi="Arial" w:cs="Arial"/>
          <w:lang w:val="en-SG"/>
        </w:rPr>
      </w:pPr>
    </w:p>
    <w:p w14:paraId="3346435E" w14:textId="77777777" w:rsidR="004854E7" w:rsidRDefault="004854E7" w:rsidP="008E1E6C">
      <w:pPr>
        <w:rPr>
          <w:rFonts w:ascii="Arial" w:hAnsi="Arial" w:cs="Arial"/>
          <w:b/>
          <w:lang w:val="en-SG"/>
        </w:rPr>
      </w:pPr>
    </w:p>
    <w:p w14:paraId="299349FC" w14:textId="77777777" w:rsidR="008E1E6C" w:rsidRDefault="008E1E6C" w:rsidP="008E1E6C">
      <w:pPr>
        <w:rPr>
          <w:rFonts w:ascii="Arial" w:hAnsi="Arial" w:cs="Arial"/>
          <w:b/>
          <w:lang w:val="en-SG"/>
        </w:rPr>
      </w:pPr>
      <w:r>
        <w:rPr>
          <w:rFonts w:ascii="Arial" w:hAnsi="Arial" w:cs="Arial"/>
          <w:b/>
          <w:lang w:val="en-SG"/>
        </w:rPr>
        <w:t>Extract 9: Singapore faces double whammy in labour supply</w:t>
      </w:r>
    </w:p>
    <w:p w14:paraId="128A2469" w14:textId="77777777" w:rsidR="008E1E6C" w:rsidRDefault="008E1E6C" w:rsidP="008E1E6C">
      <w:pPr>
        <w:rPr>
          <w:rFonts w:ascii="Arial" w:hAnsi="Arial" w:cs="Arial"/>
          <w:lang w:val="en-SG"/>
        </w:rPr>
      </w:pPr>
    </w:p>
    <w:p w14:paraId="58A39E25" w14:textId="77777777" w:rsidR="008E1E6C" w:rsidRDefault="002B5D53" w:rsidP="008E1E6C">
      <w:pPr>
        <w:jc w:val="both"/>
        <w:rPr>
          <w:rFonts w:ascii="Arial" w:hAnsi="Arial" w:cs="Arial"/>
          <w:lang w:val="en-SG"/>
        </w:rPr>
      </w:pPr>
      <w:r>
        <w:rPr>
          <w:rFonts w:ascii="Arial" w:hAnsi="Arial" w:cs="Arial"/>
          <w:b/>
          <w:bCs/>
          <w:noProof/>
          <w:lang w:val="en-US"/>
        </w:rPr>
        <mc:AlternateContent>
          <mc:Choice Requires="wps">
            <w:drawing>
              <wp:anchor distT="0" distB="0" distL="114300" distR="114300" simplePos="0" relativeHeight="251667456" behindDoc="0" locked="0" layoutInCell="1" allowOverlap="1" wp14:anchorId="724F8398" wp14:editId="6F78646A">
                <wp:simplePos x="0" y="0"/>
                <wp:positionH relativeFrom="column">
                  <wp:posOffset>4486275</wp:posOffset>
                </wp:positionH>
                <wp:positionV relativeFrom="paragraph">
                  <wp:posOffset>795655</wp:posOffset>
                </wp:positionV>
                <wp:extent cx="1025718" cy="373711"/>
                <wp:effectExtent l="0" t="0" r="22225" b="26670"/>
                <wp:wrapNone/>
                <wp:docPr id="6" name="Rectangle 6"/>
                <wp:cNvGraphicFramePr/>
                <a:graphic xmlns:a="http://schemas.openxmlformats.org/drawingml/2006/main">
                  <a:graphicData uri="http://schemas.microsoft.com/office/word/2010/wordprocessingShape">
                    <wps:wsp>
                      <wps:cNvSpPr/>
                      <wps:spPr>
                        <a:xfrm>
                          <a:off x="0" y="0"/>
                          <a:ext cx="1025718" cy="3737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E91CC" w14:textId="77777777" w:rsidR="002B5D53" w:rsidRPr="00FE521A" w:rsidRDefault="002B5D53" w:rsidP="002B5D53">
                            <w:pPr>
                              <w:jc w:val="center"/>
                              <w:rPr>
                                <w:rFonts w:ascii="Arial" w:hAnsi="Arial" w:cs="Arial"/>
                                <w:b/>
                                <w:bCs/>
                                <w:color w:val="0D0D0D" w:themeColor="text1" w:themeTint="F2"/>
                                <w:lang w:val="en-SG"/>
                              </w:rPr>
                            </w:pPr>
                            <w:r>
                              <w:rPr>
                                <w:rFonts w:ascii="Arial" w:hAnsi="Arial" w:cs="Arial"/>
                                <w:b/>
                                <w:bCs/>
                                <w:color w:val="0D0D0D" w:themeColor="text1" w:themeTint="F2"/>
                                <w:lang w:val="en-SG"/>
                              </w:rPr>
                              <w:t>[</w:t>
                            </w:r>
                            <w:r w:rsidRPr="00FE521A">
                              <w:rPr>
                                <w:rFonts w:ascii="Arial" w:hAnsi="Arial" w:cs="Arial"/>
                                <w:b/>
                                <w:bCs/>
                                <w:color w:val="0D0D0D" w:themeColor="text1" w:themeTint="F2"/>
                                <w:lang w:val="en-SG"/>
                              </w:rPr>
                              <w:t>Turn 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46FBC" id="Rectangle 6" o:spid="_x0000_s1028" style="position:absolute;left:0;text-align:left;margin-left:353.25pt;margin-top:62.65pt;width:80.75pt;height:2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" fillcolor="white [3212]" strokecolor="white [3212]" strokeweight="1pt">
                <v:textbox>
                  <w:txbxContent>
                    <w:p w:rsidR="002B5D53" w:rsidRPr="00FE521A" w:rsidRDefault="002B5D53" w:rsidP="002B5D53">
                      <w:pPr>
                        <w:jc w:val="center"/>
                        <w:rPr>
                          <w:rFonts w:ascii="Arial" w:hAnsi="Arial" w:cs="Arial"/>
                          <w:b/>
                          <w:bCs/>
                          <w:color w:val="0D0D0D" w:themeColor="text1" w:themeTint="F2"/>
                          <w:lang w:val="en-SG"/>
                        </w:rPr>
                      </w:pPr>
                      <w:r>
                        <w:rPr>
                          <w:rFonts w:ascii="Arial" w:hAnsi="Arial" w:cs="Arial"/>
                          <w:b/>
                          <w:bCs/>
                          <w:color w:val="0D0D0D" w:themeColor="text1" w:themeTint="F2"/>
                          <w:lang w:val="en-SG"/>
                        </w:rPr>
                        <w:t>[</w:t>
                      </w:r>
                      <w:r w:rsidRPr="00FE521A">
                        <w:rPr>
                          <w:rFonts w:ascii="Arial" w:hAnsi="Arial" w:cs="Arial"/>
                          <w:b/>
                          <w:bCs/>
                          <w:color w:val="0D0D0D" w:themeColor="text1" w:themeTint="F2"/>
                          <w:lang w:val="en-SG"/>
                        </w:rPr>
                        <w:t>Turn over</w:t>
                      </w:r>
                    </w:p>
                  </w:txbxContent>
                </v:textbox>
              </v:rect>
            </w:pict>
          </mc:Fallback>
        </mc:AlternateContent>
      </w:r>
      <w:r w:rsidR="008E1E6C">
        <w:rPr>
          <w:rFonts w:ascii="Arial" w:hAnsi="Arial" w:cs="Arial"/>
          <w:lang w:val="en-SG"/>
        </w:rPr>
        <w:t>Singapore has the most to fear from an ageing population among Asia-Pacific nations, according to a new study. It noted yesterday that the country faces a double whammy: a shrinking workforce coupled with slower progress than its Asian neighbours in getting more people into the labour market.</w:t>
      </w:r>
      <w:r w:rsidRPr="002B5D53">
        <w:rPr>
          <w:rFonts w:ascii="Arial" w:hAnsi="Arial" w:cs="Arial"/>
          <w:b/>
          <w:bCs/>
          <w:noProof/>
          <w:lang w:val="en-US"/>
        </w:rPr>
        <w:t xml:space="preserve"> </w:t>
      </w:r>
    </w:p>
    <w:p w14:paraId="17F6CEA8" w14:textId="77777777" w:rsidR="008E1E6C" w:rsidRDefault="008E1E6C" w:rsidP="008E1E6C">
      <w:pPr>
        <w:jc w:val="both"/>
        <w:rPr>
          <w:rFonts w:ascii="Arial" w:hAnsi="Arial" w:cs="Arial"/>
          <w:lang w:val="en-SG"/>
        </w:rPr>
      </w:pPr>
    </w:p>
    <w:p w14:paraId="7262B501" w14:textId="77777777" w:rsidR="008E1E6C" w:rsidRDefault="008E1E6C" w:rsidP="008E1E6C">
      <w:pPr>
        <w:jc w:val="both"/>
        <w:rPr>
          <w:rFonts w:ascii="Arial" w:hAnsi="Arial" w:cs="Arial"/>
          <w:lang w:val="en-SG"/>
        </w:rPr>
      </w:pPr>
      <w:r>
        <w:rPr>
          <w:rFonts w:ascii="Arial" w:hAnsi="Arial" w:cs="Arial"/>
          <w:lang w:val="en-SG"/>
        </w:rPr>
        <w:t>The report by Oxford Economics said Singapore's labour supply will shrink by 1.7 percentage points in the 10 years through 2026, and by 2.5 percentage points in the following decade. The report said almost all Asian nations will face demographic challenges over the next two decades, and policy measures or efforts to boost labour participation rates - such as by drawing more women or the elderly into the workforce - will only partially limit the impact.</w:t>
      </w:r>
    </w:p>
    <w:p w14:paraId="4FC6ED7C" w14:textId="77777777" w:rsidR="008E1E6C" w:rsidRDefault="008E1E6C" w:rsidP="008E1E6C">
      <w:pPr>
        <w:jc w:val="both"/>
        <w:rPr>
          <w:rFonts w:ascii="Arial" w:hAnsi="Arial" w:cs="Arial"/>
          <w:lang w:val="en-SG"/>
        </w:rPr>
      </w:pPr>
    </w:p>
    <w:p w14:paraId="1D918D48" w14:textId="77777777" w:rsidR="008E1E6C" w:rsidRDefault="008E1E6C" w:rsidP="008E1E6C">
      <w:pPr>
        <w:jc w:val="both"/>
        <w:rPr>
          <w:rFonts w:ascii="Arial" w:hAnsi="Arial" w:cs="Arial"/>
          <w:lang w:val="en-SG"/>
        </w:rPr>
      </w:pPr>
      <w:r>
        <w:rPr>
          <w:rFonts w:ascii="Arial" w:hAnsi="Arial" w:cs="Arial"/>
          <w:lang w:val="en-SG"/>
        </w:rPr>
        <w:t>The report added that the massive decline expected in Singapore's working-age population growth from 2027 will be due in part to less immigration after a recent policy shift.</w:t>
      </w:r>
    </w:p>
    <w:p w14:paraId="73E5D7D3" w14:textId="77777777" w:rsidR="008E1E6C" w:rsidRDefault="008E1E6C" w:rsidP="008E1E6C">
      <w:pPr>
        <w:jc w:val="both"/>
        <w:rPr>
          <w:rFonts w:ascii="Arial" w:hAnsi="Arial" w:cs="Arial"/>
          <w:lang w:val="en-SG"/>
        </w:rPr>
      </w:pPr>
    </w:p>
    <w:p w14:paraId="53959D3B" w14:textId="77777777" w:rsidR="008E1E6C" w:rsidRDefault="008E1E6C" w:rsidP="008E1E6C">
      <w:pPr>
        <w:jc w:val="both"/>
        <w:rPr>
          <w:rFonts w:ascii="Arial" w:hAnsi="Arial" w:cs="Arial"/>
          <w:lang w:val="en-SG"/>
        </w:rPr>
      </w:pPr>
      <w:r>
        <w:rPr>
          <w:rFonts w:ascii="Arial" w:hAnsi="Arial" w:cs="Arial"/>
          <w:lang w:val="en-SG"/>
        </w:rPr>
        <w:t>Singapore's ageing population has long been flagged as a major challenge to the economy. It means higher healthcare expenditure and a decline in the domestic labour force, which will affect growth.</w:t>
      </w:r>
    </w:p>
    <w:p w14:paraId="2DBDC9B6" w14:textId="77777777" w:rsidR="008E1E6C" w:rsidRDefault="008E1E6C" w:rsidP="008E1E6C">
      <w:pPr>
        <w:jc w:val="both"/>
        <w:rPr>
          <w:rFonts w:ascii="Arial" w:hAnsi="Arial" w:cs="Arial"/>
          <w:lang w:val="en-SG"/>
        </w:rPr>
      </w:pPr>
    </w:p>
    <w:p w14:paraId="64F00675" w14:textId="77777777" w:rsidR="008E1E6C" w:rsidRDefault="008E1E6C" w:rsidP="008E1E6C">
      <w:pPr>
        <w:jc w:val="both"/>
        <w:rPr>
          <w:rFonts w:ascii="Arial" w:hAnsi="Arial" w:cs="Arial"/>
          <w:lang w:val="en-SG"/>
        </w:rPr>
      </w:pPr>
      <w:r>
        <w:rPr>
          <w:rFonts w:ascii="Arial" w:hAnsi="Arial" w:cs="Arial"/>
          <w:lang w:val="en-SG"/>
        </w:rPr>
        <w:t>However, economists believe Singapore remains attractive as a destination for human capital and businesses, given its status as an international hub for finance, shipping and other activities. It also helps that Singapore has more flexibility in terms of immigration policy compared with other countries in the region.</w:t>
      </w:r>
    </w:p>
    <w:p w14:paraId="6734B14F" w14:textId="77777777" w:rsidR="008E1E6C" w:rsidRDefault="008E1E6C" w:rsidP="008E1E6C">
      <w:pPr>
        <w:jc w:val="both"/>
        <w:rPr>
          <w:rFonts w:ascii="Arial" w:hAnsi="Arial" w:cs="Arial"/>
          <w:lang w:val="en-SG"/>
        </w:rPr>
      </w:pPr>
    </w:p>
    <w:p w14:paraId="6B8318BC" w14:textId="77777777" w:rsidR="008E1E6C" w:rsidRDefault="008E1E6C" w:rsidP="008E1E6C">
      <w:pPr>
        <w:jc w:val="right"/>
        <w:rPr>
          <w:rFonts w:ascii="Arial" w:hAnsi="Arial" w:cs="Arial"/>
          <w:lang w:val="en-SG"/>
        </w:rPr>
      </w:pPr>
      <w:r>
        <w:rPr>
          <w:rFonts w:ascii="Arial" w:hAnsi="Arial" w:cs="Arial"/>
          <w:lang w:val="en-SG"/>
        </w:rPr>
        <w:t>Source: The Straits Times, September 2017</w:t>
      </w:r>
    </w:p>
    <w:p w14:paraId="1F58D9DD" w14:textId="77777777" w:rsidR="008E1E6C" w:rsidRDefault="008E1E6C" w:rsidP="008E1E6C">
      <w:pPr>
        <w:rPr>
          <w:rFonts w:ascii="Arial" w:hAnsi="Arial" w:cs="Arial"/>
          <w:b/>
          <w:lang w:val="en-SG"/>
        </w:rPr>
      </w:pPr>
    </w:p>
    <w:p w14:paraId="2EAAA69D" w14:textId="77777777" w:rsidR="00984A35" w:rsidRDefault="00984A35" w:rsidP="008E1E6C">
      <w:pPr>
        <w:rPr>
          <w:rFonts w:ascii="Arial" w:hAnsi="Arial" w:cs="Arial"/>
          <w:b/>
          <w:lang w:val="en-SG"/>
        </w:rPr>
      </w:pPr>
    </w:p>
    <w:p w14:paraId="63C698C5" w14:textId="77777777" w:rsidR="008E1E6C" w:rsidRDefault="008E1E6C" w:rsidP="008E1E6C">
      <w:pPr>
        <w:rPr>
          <w:rFonts w:ascii="Arial" w:hAnsi="Arial" w:cs="Arial"/>
          <w:b/>
          <w:lang w:val="en-SG"/>
        </w:rPr>
      </w:pPr>
      <w:r>
        <w:rPr>
          <w:rFonts w:ascii="Arial" w:hAnsi="Arial" w:cs="Arial"/>
          <w:b/>
          <w:lang w:val="en-SG"/>
        </w:rPr>
        <w:t>Extract 10:</w:t>
      </w:r>
      <w:r>
        <w:rPr>
          <w:rFonts w:ascii="Arial" w:hAnsi="Arial" w:cs="Arial"/>
          <w:lang w:val="en-SG"/>
        </w:rPr>
        <w:t xml:space="preserve"> </w:t>
      </w:r>
      <w:r>
        <w:rPr>
          <w:rFonts w:ascii="Arial" w:hAnsi="Arial" w:cs="Arial"/>
          <w:b/>
          <w:lang w:val="en-SG"/>
        </w:rPr>
        <w:t>Singapore's ageing population a ticking 'time bomb'</w:t>
      </w:r>
    </w:p>
    <w:p w14:paraId="54DF9F32" w14:textId="77777777" w:rsidR="008E1E6C" w:rsidRDefault="008E1E6C" w:rsidP="008E1E6C">
      <w:pPr>
        <w:rPr>
          <w:rFonts w:ascii="Arial" w:hAnsi="Arial" w:cs="Arial"/>
          <w:lang w:val="en-SG"/>
        </w:rPr>
      </w:pPr>
    </w:p>
    <w:p w14:paraId="21EB3501" w14:textId="77777777" w:rsidR="008E1E6C" w:rsidRDefault="008E1E6C" w:rsidP="008E1E6C">
      <w:pPr>
        <w:jc w:val="both"/>
        <w:rPr>
          <w:rFonts w:ascii="Arial" w:hAnsi="Arial" w:cs="Arial"/>
          <w:lang w:val="en-SG"/>
        </w:rPr>
      </w:pPr>
      <w:r>
        <w:rPr>
          <w:rFonts w:ascii="Arial" w:hAnsi="Arial" w:cs="Arial"/>
          <w:lang w:val="en-SG"/>
        </w:rPr>
        <w:t>Singapore’s population will reach a critical juncture next year, as the number of people above 65 will equal those under 15 for the first time in history. Economists warn that the situation is a ticking ‘demographic time bomb’, with implications on costs, taxes, labour and productivity.</w:t>
      </w:r>
    </w:p>
    <w:p w14:paraId="575D3A28" w14:textId="77777777" w:rsidR="008E1E6C" w:rsidRDefault="008E1E6C" w:rsidP="008E1E6C">
      <w:pPr>
        <w:jc w:val="both"/>
        <w:rPr>
          <w:rFonts w:ascii="Arial" w:hAnsi="Arial" w:cs="Arial"/>
          <w:lang w:val="en-SG"/>
        </w:rPr>
      </w:pPr>
    </w:p>
    <w:p w14:paraId="2E8D05B8" w14:textId="77777777" w:rsidR="008E1E6C" w:rsidRDefault="008E1E6C" w:rsidP="008E1E6C">
      <w:pPr>
        <w:jc w:val="both"/>
        <w:rPr>
          <w:rFonts w:ascii="Arial" w:hAnsi="Arial" w:cs="Arial"/>
          <w:lang w:val="en-SG"/>
        </w:rPr>
      </w:pPr>
      <w:r>
        <w:rPr>
          <w:rFonts w:ascii="Arial" w:hAnsi="Arial" w:cs="Arial"/>
          <w:lang w:val="en-SG"/>
        </w:rPr>
        <w:t>Economists interviewed said that unless the government loosens its grip on immigration, taxes would have to be raised in the near future as a result of the rapidly greying population. The ageing population could prompt the government to look at imposing new taxes on e-commerce transactions for example, and raise the goods and services tax (GST) from the current</w:t>
      </w:r>
      <w:r w:rsidR="001F2B01">
        <w:rPr>
          <w:rFonts w:ascii="Arial" w:hAnsi="Arial" w:cs="Arial"/>
          <w:lang w:val="en-SG"/>
        </w:rPr>
        <w:t xml:space="preserve"> 7 percent to 9 per</w:t>
      </w:r>
      <w:r>
        <w:rPr>
          <w:rFonts w:ascii="Arial" w:hAnsi="Arial" w:cs="Arial"/>
          <w:lang w:val="en-SG"/>
        </w:rPr>
        <w:t>cent in 2019. The government could also prioritise spending in various areas in order to manage its growing expenditure.</w:t>
      </w:r>
    </w:p>
    <w:p w14:paraId="732140FA" w14:textId="77777777" w:rsidR="008E1E6C" w:rsidRDefault="008E1E6C" w:rsidP="008E1E6C">
      <w:pPr>
        <w:jc w:val="both"/>
        <w:rPr>
          <w:rFonts w:ascii="Arial" w:hAnsi="Arial" w:cs="Arial"/>
          <w:lang w:val="en-SG"/>
        </w:rPr>
      </w:pPr>
    </w:p>
    <w:p w14:paraId="5DC6AE8E" w14:textId="77777777" w:rsidR="008E1E6C" w:rsidRDefault="008E1E6C" w:rsidP="008E1E6C">
      <w:pPr>
        <w:jc w:val="both"/>
        <w:rPr>
          <w:rFonts w:ascii="Arial" w:hAnsi="Arial" w:cs="Arial"/>
          <w:lang w:val="en-SG"/>
        </w:rPr>
      </w:pPr>
      <w:r>
        <w:rPr>
          <w:rFonts w:ascii="Arial" w:hAnsi="Arial" w:cs="Arial"/>
          <w:lang w:val="en-SG"/>
        </w:rPr>
        <w:t>Economists argued that loosening the immigration policy is necessary to cushion the adverse effects of a greying population. Raising the intake of working-age foreigners will help increase growth and fiscal revenue, and reduce the tax burden on younger Singaporeans.</w:t>
      </w:r>
    </w:p>
    <w:p w14:paraId="2A23619E" w14:textId="77777777" w:rsidR="008E1E6C" w:rsidRDefault="008E1E6C" w:rsidP="008E1E6C">
      <w:pPr>
        <w:jc w:val="both"/>
        <w:rPr>
          <w:rFonts w:ascii="Arial" w:hAnsi="Arial" w:cs="Arial"/>
          <w:lang w:val="en-SG"/>
        </w:rPr>
      </w:pPr>
    </w:p>
    <w:p w14:paraId="2A64B0AF" w14:textId="77777777" w:rsidR="008E1E6C" w:rsidRDefault="008E1E6C" w:rsidP="008E1E6C">
      <w:pPr>
        <w:jc w:val="both"/>
        <w:rPr>
          <w:rFonts w:ascii="Arial" w:hAnsi="Arial" w:cs="Arial"/>
          <w:lang w:val="en-SG"/>
        </w:rPr>
      </w:pPr>
      <w:r>
        <w:rPr>
          <w:rFonts w:ascii="Arial" w:hAnsi="Arial" w:cs="Arial"/>
          <w:lang w:val="en-SG"/>
        </w:rPr>
        <w:t>However, after years of surging foreign manpower growth, the Singapore government has — since 2011 — moved to tighten the inflow of immigrants in its bid to reduce reliance on low-cost foreign labour. This ensures continued productivity growth in the economy. The government has made clear on several occasions that it will not perform a U-turn on its stance.</w:t>
      </w:r>
    </w:p>
    <w:p w14:paraId="73DAEB95" w14:textId="77777777" w:rsidR="008E1E6C" w:rsidRDefault="008E1E6C" w:rsidP="008E1E6C">
      <w:pPr>
        <w:jc w:val="both"/>
        <w:rPr>
          <w:rFonts w:ascii="Arial" w:hAnsi="Arial" w:cs="Arial"/>
          <w:lang w:val="en-SG"/>
        </w:rPr>
      </w:pPr>
    </w:p>
    <w:p w14:paraId="308CB44E" w14:textId="77777777" w:rsidR="008E1E6C" w:rsidRDefault="008E1E6C" w:rsidP="008E1E6C">
      <w:pPr>
        <w:jc w:val="both"/>
        <w:rPr>
          <w:rFonts w:ascii="Arial" w:hAnsi="Arial" w:cs="Arial"/>
          <w:lang w:val="en-SG"/>
        </w:rPr>
      </w:pPr>
      <w:r>
        <w:rPr>
          <w:rFonts w:ascii="Arial" w:hAnsi="Arial" w:cs="Arial"/>
          <w:lang w:val="en-SG"/>
        </w:rPr>
        <w:t>Still, some economists have said it may be time to re-look these policies, although they have cautioned that this must be done in a politically sensitive manner. Singaporeans will have to make the choice – they either pay higher taxes if they want a smaller pool of immigrants or pay lower taxes and open the doors to immigrants.</w:t>
      </w:r>
    </w:p>
    <w:p w14:paraId="20EDF3DF" w14:textId="77777777" w:rsidR="008E1E6C" w:rsidRDefault="008E1E6C" w:rsidP="008E1E6C">
      <w:pPr>
        <w:rPr>
          <w:rFonts w:ascii="Arial" w:hAnsi="Arial" w:cs="Arial"/>
          <w:lang w:val="en-SG"/>
        </w:rPr>
      </w:pPr>
    </w:p>
    <w:p w14:paraId="63B17C30" w14:textId="77777777" w:rsidR="008E1E6C" w:rsidRDefault="008E1E6C" w:rsidP="008E1E6C">
      <w:pPr>
        <w:jc w:val="right"/>
        <w:rPr>
          <w:rFonts w:ascii="Arial" w:hAnsi="Arial" w:cs="Arial"/>
          <w:lang w:val="en-SG"/>
        </w:rPr>
      </w:pPr>
      <w:r>
        <w:rPr>
          <w:rFonts w:ascii="Arial" w:hAnsi="Arial" w:cs="Arial"/>
          <w:lang w:val="en-SG"/>
        </w:rPr>
        <w:t xml:space="preserve">Source: </w:t>
      </w:r>
      <w:r w:rsidRPr="009C4C85">
        <w:rPr>
          <w:rFonts w:ascii="Arial" w:hAnsi="Arial" w:cs="Arial"/>
          <w:i/>
          <w:iCs/>
          <w:lang w:val="en-SG"/>
        </w:rPr>
        <w:t>Today Online</w:t>
      </w:r>
      <w:r>
        <w:rPr>
          <w:rFonts w:ascii="Arial" w:hAnsi="Arial" w:cs="Arial"/>
          <w:lang w:val="en-SG"/>
        </w:rPr>
        <w:t>, February 2017</w:t>
      </w:r>
    </w:p>
    <w:p w14:paraId="2AF636E6" w14:textId="77777777" w:rsidR="008E1E6C" w:rsidRDefault="008E1E6C" w:rsidP="008E1E6C">
      <w:pPr>
        <w:jc w:val="right"/>
        <w:rPr>
          <w:rFonts w:ascii="Arial" w:hAnsi="Arial" w:cs="Arial"/>
          <w:lang w:val="en-SG"/>
        </w:rPr>
      </w:pPr>
    </w:p>
    <w:p w14:paraId="42A4D9E4" w14:textId="77777777" w:rsidR="008E1E6C" w:rsidRDefault="008E1E6C" w:rsidP="008E1E6C">
      <w:pPr>
        <w:rPr>
          <w:rFonts w:ascii="Arial" w:hAnsi="Arial" w:cs="Arial"/>
          <w:lang w:val="en-SG"/>
        </w:rPr>
      </w:pPr>
      <w:r>
        <w:rPr>
          <w:rFonts w:ascii="Arial" w:hAnsi="Arial" w:cs="Arial"/>
          <w:lang w:val="en-SG"/>
        </w:rPr>
        <w:br w:type="page"/>
      </w:r>
    </w:p>
    <w:p w14:paraId="4947CC7B" w14:textId="77777777" w:rsidR="008E1E6C" w:rsidRPr="008D2F38" w:rsidRDefault="008D2F38" w:rsidP="008E1E6C">
      <w:pPr>
        <w:rPr>
          <w:rFonts w:ascii="Arial" w:hAnsi="Arial" w:cs="Arial"/>
          <w:b/>
          <w:bCs/>
          <w:lang w:val="en-SG"/>
        </w:rPr>
      </w:pPr>
      <w:r w:rsidRPr="008D2F38">
        <w:rPr>
          <w:rFonts w:ascii="Arial" w:hAnsi="Arial" w:cs="Arial"/>
          <w:b/>
          <w:bCs/>
          <w:lang w:val="en-SG"/>
        </w:rPr>
        <w:lastRenderedPageBreak/>
        <w:t>Questions</w:t>
      </w:r>
    </w:p>
    <w:p w14:paraId="627C5D8D" w14:textId="77777777" w:rsidR="008E1E6C" w:rsidRDefault="008E1E6C" w:rsidP="008E1E6C">
      <w:pPr>
        <w:rPr>
          <w:rFonts w:ascii="Arial" w:hAnsi="Arial" w:cs="Arial"/>
          <w:lang w:val="en-SG"/>
        </w:rPr>
      </w:pPr>
    </w:p>
    <w:p w14:paraId="74BC8B14" w14:textId="77777777" w:rsidR="00900659" w:rsidRDefault="00900659">
      <w:pPr>
        <w:tabs>
          <w:tab w:val="right" w:pos="605"/>
        </w:tabs>
        <w:ind w:left="108"/>
        <w:rPr>
          <w:rFonts w:ascii="Arial" w:hAnsi="Arial" w:cs="Arial"/>
          <w:lang w:val="en-SG"/>
        </w:rPr>
      </w:pPr>
      <w:r w:rsidRPr="008D2F38">
        <w:rPr>
          <w:rFonts w:ascii="Arial" w:hAnsi="Arial" w:cs="Arial"/>
          <w:b/>
          <w:bCs/>
          <w:lang w:val="en-SG"/>
        </w:rPr>
        <w:t>(a)</w:t>
      </w:r>
      <w:r w:rsidRPr="008D2F38">
        <w:rPr>
          <w:rFonts w:ascii="Arial" w:hAnsi="Arial" w:cs="Arial"/>
          <w:b/>
          <w:bCs/>
          <w:lang w:val="en-SG"/>
        </w:rPr>
        <w:tab/>
      </w:r>
      <w:r>
        <w:rPr>
          <w:rFonts w:ascii="Arial" w:hAnsi="Arial" w:cs="Arial"/>
          <w:lang w:val="en-SG"/>
        </w:rPr>
        <w:t xml:space="preserve">Describe the trend in Singapore’s general price level from 2013 to 2017. </w:t>
      </w:r>
      <w:r>
        <w:rPr>
          <w:rFonts w:ascii="Arial" w:hAnsi="Arial" w:cs="Arial"/>
          <w:lang w:val="en-SG"/>
        </w:rPr>
        <w:tab/>
        <w:t>[2]</w:t>
      </w:r>
    </w:p>
    <w:p w14:paraId="003081FE" w14:textId="77777777" w:rsidR="00900659" w:rsidRDefault="00900659">
      <w:pPr>
        <w:tabs>
          <w:tab w:val="left" w:pos="605"/>
          <w:tab w:val="left" w:pos="1115"/>
        </w:tabs>
        <w:ind w:left="108"/>
        <w:rPr>
          <w:rFonts w:ascii="Arial" w:hAnsi="Arial" w:cs="Arial"/>
          <w:lang w:val="en-SG"/>
        </w:rPr>
      </w:pPr>
      <w:r w:rsidRPr="008D2F38">
        <w:rPr>
          <w:rFonts w:ascii="Arial" w:hAnsi="Arial" w:cs="Arial"/>
          <w:b/>
          <w:bCs/>
          <w:lang w:val="en-SG"/>
        </w:rPr>
        <w:tab/>
      </w:r>
      <w:r>
        <w:rPr>
          <w:rFonts w:ascii="Arial" w:hAnsi="Arial" w:cs="Arial"/>
          <w:lang w:val="en-SG"/>
        </w:rPr>
        <w:tab/>
      </w:r>
    </w:p>
    <w:p w14:paraId="5FF7AD56" w14:textId="77777777" w:rsidR="00900659" w:rsidRDefault="00900659">
      <w:pPr>
        <w:tabs>
          <w:tab w:val="right" w:pos="605"/>
          <w:tab w:val="left" w:pos="1115"/>
        </w:tabs>
        <w:ind w:left="108"/>
        <w:rPr>
          <w:rFonts w:ascii="Arial" w:hAnsi="Arial" w:cs="Arial"/>
          <w:lang w:val="en-SG"/>
        </w:rPr>
      </w:pPr>
      <w:r w:rsidRPr="008D2F38">
        <w:rPr>
          <w:rFonts w:ascii="Arial" w:hAnsi="Arial" w:cs="Arial"/>
          <w:b/>
          <w:bCs/>
          <w:lang w:val="en-SG"/>
        </w:rPr>
        <w:t>(b)</w:t>
      </w:r>
      <w:r w:rsidRPr="008D2F38">
        <w:rPr>
          <w:rFonts w:ascii="Arial" w:hAnsi="Arial" w:cs="Arial"/>
          <w:b/>
          <w:bCs/>
          <w:lang w:val="en-SG"/>
        </w:rPr>
        <w:tab/>
        <w:t>(</w:t>
      </w:r>
      <w:proofErr w:type="spellStart"/>
      <w:r w:rsidRPr="008D2F38">
        <w:rPr>
          <w:rFonts w:ascii="Arial" w:hAnsi="Arial" w:cs="Arial"/>
          <w:b/>
          <w:bCs/>
          <w:lang w:val="en-SG"/>
        </w:rPr>
        <w:t>i</w:t>
      </w:r>
      <w:proofErr w:type="spellEnd"/>
      <w:r w:rsidRPr="008D2F38">
        <w:rPr>
          <w:rFonts w:ascii="Arial" w:hAnsi="Arial" w:cs="Arial"/>
          <w:b/>
          <w:bCs/>
          <w:lang w:val="en-SG"/>
        </w:rPr>
        <w:t>)</w:t>
      </w:r>
      <w:r w:rsidRPr="008D2F38">
        <w:rPr>
          <w:rFonts w:ascii="Arial" w:hAnsi="Arial" w:cs="Arial"/>
          <w:b/>
          <w:bCs/>
          <w:lang w:val="en-SG"/>
        </w:rPr>
        <w:tab/>
      </w:r>
      <w:r>
        <w:rPr>
          <w:rFonts w:ascii="Arial" w:hAnsi="Arial" w:cs="Arial"/>
          <w:lang w:val="en-SG"/>
        </w:rPr>
        <w:t xml:space="preserve">Account for the change in UK’s inflation rate from 2015 to 2017. </w:t>
      </w:r>
      <w:r>
        <w:rPr>
          <w:rFonts w:ascii="Arial" w:hAnsi="Arial" w:cs="Arial"/>
          <w:lang w:val="en-SG"/>
        </w:rPr>
        <w:tab/>
        <w:t>[4]</w:t>
      </w:r>
    </w:p>
    <w:p w14:paraId="3BC1A1B2" w14:textId="77777777" w:rsidR="00900659" w:rsidRDefault="00900659">
      <w:pPr>
        <w:tabs>
          <w:tab w:val="left" w:pos="605"/>
          <w:tab w:val="left" w:pos="1115"/>
        </w:tabs>
        <w:ind w:left="108"/>
        <w:rPr>
          <w:rFonts w:ascii="Arial" w:hAnsi="Arial" w:cs="Arial"/>
          <w:lang w:val="en-SG"/>
        </w:rPr>
      </w:pPr>
      <w:r w:rsidRPr="008D2F38">
        <w:rPr>
          <w:rFonts w:ascii="Arial" w:hAnsi="Arial" w:cs="Arial"/>
          <w:b/>
          <w:bCs/>
          <w:lang w:val="en-SG"/>
        </w:rPr>
        <w:tab/>
      </w:r>
      <w:r w:rsidRPr="008D2F38">
        <w:rPr>
          <w:rFonts w:ascii="Arial" w:hAnsi="Arial" w:cs="Arial"/>
          <w:b/>
          <w:bCs/>
          <w:lang w:val="en-SG"/>
        </w:rPr>
        <w:tab/>
      </w:r>
    </w:p>
    <w:p w14:paraId="0E650FA5" w14:textId="77777777" w:rsidR="00900659" w:rsidRDefault="00900659">
      <w:pPr>
        <w:tabs>
          <w:tab w:val="right" w:pos="605"/>
          <w:tab w:val="left" w:pos="1115"/>
        </w:tabs>
        <w:ind w:left="108"/>
        <w:rPr>
          <w:rFonts w:ascii="Arial" w:hAnsi="Arial" w:cs="Arial"/>
          <w:lang w:val="en-SG"/>
        </w:rPr>
      </w:pPr>
      <w:r w:rsidRPr="008D2F38">
        <w:rPr>
          <w:rFonts w:ascii="Arial" w:hAnsi="Arial" w:cs="Arial"/>
          <w:b/>
          <w:bCs/>
          <w:lang w:val="en-SG"/>
        </w:rPr>
        <w:tab/>
        <w:t>(ii)</w:t>
      </w:r>
      <w:r w:rsidRPr="008D2F38">
        <w:rPr>
          <w:rFonts w:ascii="Arial" w:hAnsi="Arial" w:cs="Arial"/>
          <w:b/>
          <w:bCs/>
          <w:lang w:val="en-SG"/>
        </w:rPr>
        <w:tab/>
      </w:r>
      <w:r>
        <w:rPr>
          <w:rFonts w:ascii="Arial" w:hAnsi="Arial" w:cs="Arial"/>
          <w:lang w:val="en-SG"/>
        </w:rPr>
        <w:t xml:space="preserve">Comment on the impact that higher inflation rates may have on the standard of living of UK citizens. </w:t>
      </w:r>
      <w:r>
        <w:rPr>
          <w:rFonts w:ascii="Arial" w:hAnsi="Arial" w:cs="Arial"/>
          <w:lang w:val="en-SG"/>
        </w:rPr>
        <w:tab/>
        <w:t>[6]</w:t>
      </w:r>
    </w:p>
    <w:p w14:paraId="5615E895" w14:textId="77777777" w:rsidR="00900659" w:rsidRDefault="00900659">
      <w:pPr>
        <w:tabs>
          <w:tab w:val="left" w:pos="605"/>
          <w:tab w:val="left" w:pos="1115"/>
        </w:tabs>
        <w:ind w:left="108"/>
        <w:rPr>
          <w:rFonts w:ascii="Arial" w:hAnsi="Arial" w:cs="Arial"/>
          <w:lang w:val="en-SG"/>
        </w:rPr>
      </w:pPr>
      <w:r w:rsidRPr="008D2F38">
        <w:rPr>
          <w:rFonts w:ascii="Arial" w:hAnsi="Arial" w:cs="Arial"/>
          <w:b/>
          <w:bCs/>
          <w:lang w:val="en-SG"/>
        </w:rPr>
        <w:tab/>
      </w:r>
      <w:r>
        <w:rPr>
          <w:rFonts w:ascii="Arial" w:hAnsi="Arial" w:cs="Arial"/>
          <w:lang w:val="en-SG"/>
        </w:rPr>
        <w:tab/>
      </w:r>
    </w:p>
    <w:p w14:paraId="21888C73" w14:textId="77777777" w:rsidR="00900659" w:rsidRDefault="00900659">
      <w:pPr>
        <w:tabs>
          <w:tab w:val="right" w:pos="605"/>
          <w:tab w:val="left" w:pos="1115"/>
        </w:tabs>
        <w:ind w:left="108"/>
        <w:rPr>
          <w:rFonts w:ascii="Arial" w:hAnsi="Arial" w:cs="Arial"/>
          <w:lang w:val="en-SG"/>
        </w:rPr>
      </w:pPr>
      <w:r w:rsidRPr="008D2F38">
        <w:rPr>
          <w:rFonts w:ascii="Arial" w:hAnsi="Arial" w:cs="Arial"/>
          <w:b/>
          <w:bCs/>
          <w:lang w:val="en-SG"/>
        </w:rPr>
        <w:t>(c)</w:t>
      </w:r>
      <w:r w:rsidRPr="008D2F38">
        <w:rPr>
          <w:rFonts w:ascii="Arial" w:hAnsi="Arial" w:cs="Arial"/>
          <w:b/>
          <w:bCs/>
          <w:lang w:val="en-SG"/>
        </w:rPr>
        <w:tab/>
        <w:t>(</w:t>
      </w:r>
      <w:proofErr w:type="spellStart"/>
      <w:r w:rsidRPr="008D2F38">
        <w:rPr>
          <w:rFonts w:ascii="Arial" w:hAnsi="Arial" w:cs="Arial"/>
          <w:b/>
          <w:bCs/>
          <w:lang w:val="en-SG"/>
        </w:rPr>
        <w:t>i</w:t>
      </w:r>
      <w:proofErr w:type="spellEnd"/>
      <w:r w:rsidRPr="008D2F38">
        <w:rPr>
          <w:rFonts w:ascii="Arial" w:hAnsi="Arial" w:cs="Arial"/>
          <w:b/>
          <w:bCs/>
          <w:lang w:val="en-SG"/>
        </w:rPr>
        <w:t>)</w:t>
      </w:r>
      <w:r w:rsidRPr="008D2F38">
        <w:rPr>
          <w:rFonts w:ascii="Arial" w:hAnsi="Arial" w:cs="Arial"/>
          <w:b/>
          <w:bCs/>
          <w:lang w:val="en-SG"/>
        </w:rPr>
        <w:tab/>
      </w:r>
      <w:r>
        <w:rPr>
          <w:rFonts w:ascii="Arial" w:hAnsi="Arial" w:cs="Arial"/>
          <w:lang w:val="en-SG"/>
        </w:rPr>
        <w:t xml:space="preserve">Compare the change in nominal wage growth for the UK and for Singapore from 2013 to 2017. </w:t>
      </w:r>
      <w:r>
        <w:rPr>
          <w:rFonts w:ascii="Arial" w:hAnsi="Arial" w:cs="Arial"/>
          <w:lang w:val="en-SG"/>
        </w:rPr>
        <w:tab/>
        <w:t>[2]</w:t>
      </w:r>
    </w:p>
    <w:p w14:paraId="0E80D5F9" w14:textId="77777777" w:rsidR="00900659" w:rsidRDefault="00900659">
      <w:pPr>
        <w:tabs>
          <w:tab w:val="left" w:pos="605"/>
          <w:tab w:val="left" w:pos="1115"/>
        </w:tabs>
        <w:ind w:left="108"/>
        <w:rPr>
          <w:rFonts w:ascii="Arial" w:hAnsi="Arial" w:cs="Arial"/>
          <w:lang w:val="en-SG"/>
        </w:rPr>
      </w:pPr>
      <w:r w:rsidRPr="008D2F38">
        <w:rPr>
          <w:rFonts w:ascii="Arial" w:hAnsi="Arial" w:cs="Arial"/>
          <w:b/>
          <w:bCs/>
          <w:lang w:val="en-SG"/>
        </w:rPr>
        <w:tab/>
      </w:r>
      <w:r w:rsidRPr="008D2F38">
        <w:rPr>
          <w:rFonts w:ascii="Arial" w:hAnsi="Arial" w:cs="Arial"/>
          <w:b/>
          <w:bCs/>
          <w:lang w:val="en-SG"/>
        </w:rPr>
        <w:tab/>
      </w:r>
    </w:p>
    <w:p w14:paraId="7F9D5BCA" w14:textId="77777777" w:rsidR="00900659" w:rsidRDefault="00900659">
      <w:pPr>
        <w:jc w:val="both"/>
        <w:rPr>
          <w:rFonts w:ascii="Arial" w:hAnsi="Arial" w:cs="Arial"/>
          <w:lang w:val="en-SG"/>
        </w:rPr>
      </w:pPr>
      <w:r w:rsidRPr="008D2F38">
        <w:rPr>
          <w:rFonts w:ascii="Arial" w:hAnsi="Arial" w:cs="Arial"/>
          <w:b/>
          <w:bCs/>
          <w:lang w:val="en-SG"/>
        </w:rPr>
        <w:tab/>
        <w:t>(ii)</w:t>
      </w:r>
      <w:r w:rsidRPr="008D2F38">
        <w:rPr>
          <w:rFonts w:ascii="Arial" w:hAnsi="Arial" w:cs="Arial"/>
          <w:b/>
          <w:bCs/>
          <w:lang w:val="en-SG"/>
        </w:rPr>
        <w:tab/>
      </w:r>
      <w:r>
        <w:rPr>
          <w:rFonts w:ascii="Arial" w:hAnsi="Arial" w:cs="Arial"/>
          <w:lang w:val="en-SG"/>
        </w:rPr>
        <w:t xml:space="preserve">Extract 7 states that ‘high levels of economic growth should, in ordinary times, lead to higher </w:t>
      </w:r>
      <w:proofErr w:type="gramStart"/>
      <w:r>
        <w:rPr>
          <w:rFonts w:ascii="Arial" w:hAnsi="Arial" w:cs="Arial"/>
          <w:lang w:val="en-SG"/>
        </w:rPr>
        <w:t>wages’</w:t>
      </w:r>
      <w:proofErr w:type="gramEnd"/>
      <w:r>
        <w:rPr>
          <w:rFonts w:ascii="Arial" w:hAnsi="Arial" w:cs="Arial"/>
          <w:lang w:val="en-SG"/>
        </w:rPr>
        <w:t>.</w:t>
      </w:r>
    </w:p>
    <w:p w14:paraId="52D74646" w14:textId="77777777" w:rsidR="00900659" w:rsidRDefault="00900659">
      <w:pPr>
        <w:jc w:val="both"/>
        <w:rPr>
          <w:rFonts w:ascii="Arial" w:hAnsi="Arial" w:cs="Arial"/>
          <w:lang w:val="en-SG"/>
        </w:rPr>
      </w:pPr>
    </w:p>
    <w:p w14:paraId="27AFC8DE" w14:textId="77777777" w:rsidR="00900659" w:rsidRDefault="00900659">
      <w:pPr>
        <w:tabs>
          <w:tab w:val="right" w:pos="605"/>
          <w:tab w:val="left" w:pos="1115"/>
        </w:tabs>
        <w:ind w:left="108"/>
        <w:rPr>
          <w:rFonts w:ascii="Arial" w:hAnsi="Arial" w:cs="Arial"/>
          <w:lang w:val="en-SG"/>
        </w:rPr>
      </w:pPr>
      <w:r>
        <w:rPr>
          <w:rFonts w:ascii="Arial" w:hAnsi="Arial" w:cs="Arial"/>
          <w:lang w:val="en-SG"/>
        </w:rPr>
        <w:t xml:space="preserve">Using a demand and supply diagram, explain this statement. </w:t>
      </w:r>
      <w:r>
        <w:rPr>
          <w:rFonts w:ascii="Arial" w:hAnsi="Arial" w:cs="Arial"/>
          <w:lang w:val="en-SG"/>
        </w:rPr>
        <w:tab/>
        <w:t>[4]</w:t>
      </w:r>
    </w:p>
    <w:p w14:paraId="1DB9B388" w14:textId="77777777" w:rsidR="00900659" w:rsidRDefault="00900659">
      <w:pPr>
        <w:tabs>
          <w:tab w:val="left" w:pos="605"/>
          <w:tab w:val="left" w:pos="1115"/>
        </w:tabs>
        <w:ind w:left="108"/>
        <w:rPr>
          <w:rFonts w:ascii="Arial" w:hAnsi="Arial" w:cs="Arial"/>
          <w:lang w:val="en-SG"/>
        </w:rPr>
      </w:pPr>
      <w:r w:rsidRPr="008D2F38">
        <w:rPr>
          <w:rFonts w:ascii="Arial" w:hAnsi="Arial" w:cs="Arial"/>
          <w:b/>
          <w:bCs/>
          <w:lang w:val="en-SG"/>
        </w:rPr>
        <w:tab/>
      </w:r>
      <w:r>
        <w:rPr>
          <w:rFonts w:ascii="Arial" w:hAnsi="Arial" w:cs="Arial"/>
          <w:lang w:val="en-SG"/>
        </w:rPr>
        <w:tab/>
      </w:r>
    </w:p>
    <w:p w14:paraId="78293BCC" w14:textId="77777777" w:rsidR="00900659" w:rsidRDefault="00900659">
      <w:pPr>
        <w:tabs>
          <w:tab w:val="right" w:pos="605"/>
        </w:tabs>
        <w:ind w:left="108"/>
        <w:rPr>
          <w:rFonts w:ascii="Arial" w:hAnsi="Arial" w:cs="Arial"/>
          <w:lang w:val="en-SG"/>
        </w:rPr>
      </w:pPr>
      <w:r w:rsidRPr="008D2F38">
        <w:rPr>
          <w:rFonts w:ascii="Arial" w:hAnsi="Arial" w:cs="Arial"/>
          <w:b/>
          <w:bCs/>
          <w:lang w:val="en-SG"/>
        </w:rPr>
        <w:t>(d)</w:t>
      </w:r>
      <w:r w:rsidRPr="008D2F38">
        <w:rPr>
          <w:rFonts w:ascii="Arial" w:hAnsi="Arial" w:cs="Arial"/>
          <w:b/>
          <w:bCs/>
          <w:lang w:val="en-SG"/>
        </w:rPr>
        <w:tab/>
      </w:r>
      <w:r>
        <w:rPr>
          <w:rFonts w:ascii="Arial" w:hAnsi="Arial" w:cs="Arial"/>
          <w:lang w:val="en-SG"/>
        </w:rPr>
        <w:t xml:space="preserve">With reference to Extract 8, explain why the UK government is ‘poised to raise interest </w:t>
      </w:r>
      <w:proofErr w:type="gramStart"/>
      <w:r>
        <w:rPr>
          <w:rFonts w:ascii="Arial" w:hAnsi="Arial" w:cs="Arial"/>
          <w:lang w:val="en-SG"/>
        </w:rPr>
        <w:t>rates’</w:t>
      </w:r>
      <w:proofErr w:type="gramEnd"/>
      <w:r>
        <w:rPr>
          <w:rFonts w:ascii="Arial" w:hAnsi="Arial" w:cs="Arial"/>
          <w:lang w:val="en-SG"/>
        </w:rPr>
        <w:t xml:space="preserve"> and comment on whether the outcome will be desirable. </w:t>
      </w:r>
      <w:r>
        <w:rPr>
          <w:rFonts w:ascii="Arial" w:hAnsi="Arial" w:cs="Arial"/>
          <w:lang w:val="en-SG"/>
        </w:rPr>
        <w:tab/>
        <w:t>[9]</w:t>
      </w:r>
    </w:p>
    <w:p w14:paraId="60E807AE" w14:textId="77777777" w:rsidR="00900659" w:rsidRDefault="00900659">
      <w:pPr>
        <w:tabs>
          <w:tab w:val="left" w:pos="605"/>
          <w:tab w:val="left" w:pos="1115"/>
        </w:tabs>
        <w:ind w:left="108"/>
        <w:rPr>
          <w:rFonts w:ascii="Arial" w:hAnsi="Arial" w:cs="Arial"/>
          <w:lang w:val="en-SG"/>
        </w:rPr>
      </w:pPr>
      <w:r w:rsidRPr="008D2F38">
        <w:rPr>
          <w:rFonts w:ascii="Arial" w:hAnsi="Arial" w:cs="Arial"/>
          <w:b/>
          <w:bCs/>
          <w:lang w:val="en-SG"/>
        </w:rPr>
        <w:tab/>
      </w:r>
      <w:r>
        <w:rPr>
          <w:rFonts w:ascii="Arial" w:hAnsi="Arial" w:cs="Arial"/>
          <w:lang w:val="en-SG"/>
        </w:rPr>
        <w:tab/>
      </w:r>
    </w:p>
    <w:p w14:paraId="407B80BE" w14:textId="77777777" w:rsidR="00900659" w:rsidRDefault="00900659" w:rsidP="0001213C">
      <w:pPr>
        <w:tabs>
          <w:tab w:val="right" w:pos="605"/>
          <w:tab w:val="left" w:pos="1115"/>
        </w:tabs>
        <w:ind w:left="108"/>
        <w:rPr>
          <w:rFonts w:ascii="Arial" w:hAnsi="Arial" w:cs="Arial"/>
          <w:lang w:val="en-SG"/>
        </w:rPr>
      </w:pPr>
      <w:r w:rsidRPr="008D2F38">
        <w:rPr>
          <w:rFonts w:ascii="Arial" w:hAnsi="Arial" w:cs="Arial"/>
          <w:b/>
          <w:bCs/>
          <w:lang w:val="en-SG"/>
        </w:rPr>
        <w:t>(e)</w:t>
      </w:r>
      <w:r w:rsidRPr="008D2F38">
        <w:rPr>
          <w:rFonts w:ascii="Arial" w:hAnsi="Arial" w:cs="Arial"/>
          <w:b/>
          <w:bCs/>
          <w:lang w:val="en-SG"/>
        </w:rPr>
        <w:tab/>
        <w:t>(</w:t>
      </w:r>
      <w:proofErr w:type="spellStart"/>
      <w:r w:rsidRPr="008D2F38">
        <w:rPr>
          <w:rFonts w:ascii="Arial" w:hAnsi="Arial" w:cs="Arial"/>
          <w:b/>
          <w:bCs/>
          <w:lang w:val="en-SG"/>
        </w:rPr>
        <w:t>i</w:t>
      </w:r>
      <w:proofErr w:type="spellEnd"/>
      <w:r w:rsidRPr="008D2F38">
        <w:rPr>
          <w:rFonts w:ascii="Arial" w:hAnsi="Arial" w:cs="Arial"/>
          <w:b/>
          <w:bCs/>
          <w:lang w:val="en-SG"/>
        </w:rPr>
        <w:t>)</w:t>
      </w:r>
      <w:r w:rsidRPr="008D2F38">
        <w:rPr>
          <w:rFonts w:ascii="Arial" w:hAnsi="Arial" w:cs="Arial"/>
          <w:b/>
          <w:bCs/>
          <w:lang w:val="en-SG"/>
        </w:rPr>
        <w:tab/>
      </w:r>
      <w:r>
        <w:rPr>
          <w:rFonts w:ascii="Arial" w:hAnsi="Arial" w:cs="Arial"/>
          <w:lang w:val="en-SG"/>
        </w:rPr>
        <w:t xml:space="preserve">Using AD and AS analysis, explain how an ageing population may harm Singapore’s economic growth in the short and long run. </w:t>
      </w:r>
      <w:r>
        <w:rPr>
          <w:rFonts w:ascii="Arial" w:hAnsi="Arial" w:cs="Arial"/>
          <w:lang w:val="en-SG"/>
        </w:rPr>
        <w:tab/>
        <w:t>[6]</w:t>
      </w:r>
    </w:p>
    <w:p w14:paraId="5D06CD64" w14:textId="77777777" w:rsidR="00900659" w:rsidRDefault="00900659">
      <w:pPr>
        <w:tabs>
          <w:tab w:val="left" w:pos="605"/>
          <w:tab w:val="left" w:pos="1115"/>
        </w:tabs>
        <w:ind w:left="108"/>
        <w:rPr>
          <w:rFonts w:ascii="Arial" w:hAnsi="Arial" w:cs="Arial"/>
          <w:lang w:val="en-SG"/>
        </w:rPr>
      </w:pPr>
      <w:r>
        <w:rPr>
          <w:rFonts w:ascii="Arial" w:hAnsi="Arial" w:cs="Arial"/>
          <w:lang w:val="en-SG"/>
        </w:rPr>
        <w:tab/>
      </w:r>
      <w:r w:rsidRPr="008D2F38">
        <w:rPr>
          <w:rFonts w:ascii="Arial" w:hAnsi="Arial" w:cs="Arial"/>
          <w:b/>
          <w:bCs/>
          <w:lang w:val="en-SG"/>
        </w:rPr>
        <w:tab/>
      </w:r>
    </w:p>
    <w:p w14:paraId="69026365" w14:textId="77777777" w:rsidR="00900659" w:rsidRDefault="00900659">
      <w:pPr>
        <w:tabs>
          <w:tab w:val="right" w:pos="605"/>
          <w:tab w:val="left" w:pos="1115"/>
        </w:tabs>
        <w:ind w:left="108"/>
        <w:rPr>
          <w:rFonts w:ascii="Arial" w:hAnsi="Arial" w:cs="Arial"/>
          <w:lang w:val="en-SG"/>
        </w:rPr>
      </w:pPr>
      <w:r>
        <w:rPr>
          <w:rFonts w:ascii="Arial" w:hAnsi="Arial" w:cs="Arial"/>
          <w:lang w:val="en-SG"/>
        </w:rPr>
        <w:tab/>
      </w:r>
      <w:r w:rsidRPr="008D2F38">
        <w:rPr>
          <w:rFonts w:ascii="Arial" w:hAnsi="Arial" w:cs="Arial"/>
          <w:b/>
          <w:bCs/>
          <w:lang w:val="en-SG"/>
        </w:rPr>
        <w:t>(ii)</w:t>
      </w:r>
      <w:r w:rsidRPr="008D2F38">
        <w:rPr>
          <w:rFonts w:ascii="Arial" w:hAnsi="Arial" w:cs="Arial"/>
          <w:b/>
          <w:bCs/>
          <w:lang w:val="en-SG"/>
        </w:rPr>
        <w:tab/>
      </w:r>
      <w:r>
        <w:rPr>
          <w:rFonts w:ascii="Arial" w:hAnsi="Arial" w:cs="Arial"/>
          <w:lang w:val="en-SG"/>
        </w:rPr>
        <w:t xml:space="preserve">Discuss if loosening immigration policy is the best approach to deal with the challenges arising from an ageing population. </w:t>
      </w:r>
      <w:r>
        <w:rPr>
          <w:rFonts w:ascii="Arial" w:hAnsi="Arial" w:cs="Arial"/>
          <w:lang w:val="en-SG"/>
        </w:rPr>
        <w:tab/>
        <w:t>[12]</w:t>
      </w:r>
    </w:p>
    <w:p w14:paraId="1BAC1361" w14:textId="77777777" w:rsidR="00900659" w:rsidRDefault="00900659">
      <w:pPr>
        <w:tabs>
          <w:tab w:val="left" w:pos="605"/>
          <w:tab w:val="left" w:pos="1115"/>
        </w:tabs>
        <w:ind w:left="108"/>
        <w:rPr>
          <w:rFonts w:ascii="Arial" w:hAnsi="Arial" w:cs="Arial"/>
          <w:lang w:val="en-SG"/>
        </w:rPr>
      </w:pPr>
      <w:r>
        <w:rPr>
          <w:rFonts w:ascii="Arial" w:hAnsi="Arial" w:cs="Arial"/>
          <w:lang w:val="en-SG"/>
        </w:rPr>
        <w:tab/>
      </w:r>
      <w:r>
        <w:rPr>
          <w:rFonts w:ascii="Arial" w:hAnsi="Arial" w:cs="Arial"/>
          <w:lang w:val="en-SG"/>
        </w:rPr>
        <w:tab/>
      </w:r>
    </w:p>
    <w:p w14:paraId="5BD6C420" w14:textId="77777777" w:rsidR="008E1E6C" w:rsidRDefault="008E1E6C" w:rsidP="008E1E6C">
      <w:pPr>
        <w:rPr>
          <w:rFonts w:ascii="Arial" w:hAnsi="Arial" w:cs="Arial"/>
          <w:lang w:val="en-SG"/>
        </w:rPr>
      </w:pPr>
    </w:p>
    <w:p w14:paraId="592EE500" w14:textId="77777777" w:rsidR="008E1E6C" w:rsidRDefault="008E1E6C" w:rsidP="00EE30F9">
      <w:pPr>
        <w:ind w:right="110"/>
        <w:jc w:val="right"/>
        <w:rPr>
          <w:rFonts w:ascii="Arial" w:hAnsi="Arial" w:cs="Arial"/>
          <w:lang w:val="en-SG"/>
        </w:rPr>
      </w:pPr>
      <w:r>
        <w:rPr>
          <w:rFonts w:ascii="Arial" w:hAnsi="Arial" w:cs="Arial"/>
          <w:lang w:val="en-SG"/>
        </w:rPr>
        <w:t>[Total: 45]</w:t>
      </w:r>
    </w:p>
    <w:p w14:paraId="771427FC" w14:textId="77777777" w:rsidR="008E1E6C" w:rsidRDefault="008E1E6C" w:rsidP="008E1E6C">
      <w:pPr>
        <w:rPr>
          <w:rFonts w:ascii="Arial" w:hAnsi="Arial" w:cs="Arial"/>
          <w:lang w:val="en-SG"/>
        </w:rPr>
      </w:pPr>
    </w:p>
    <w:p w14:paraId="5B4ED978" w14:textId="77777777" w:rsidR="00154961" w:rsidRPr="00196C29" w:rsidRDefault="00154961" w:rsidP="00C509EB">
      <w:pPr>
        <w:rPr>
          <w:rFonts w:ascii="Arial" w:hAnsi="Arial" w:cs="Arial"/>
          <w:lang w:val="en-SG"/>
        </w:rPr>
      </w:pPr>
    </w:p>
    <w:sectPr w:rsidR="00154961" w:rsidRPr="00196C29" w:rsidSect="00B17D51">
      <w:headerReference w:type="even" r:id="rId7"/>
      <w:headerReference w:type="default" r:id="rId8"/>
      <w:footerReference w:type="even" r:id="rId9"/>
      <w:footerReference w:type="default" r:id="rId10"/>
      <w:pgSz w:w="11906" w:h="16838" w:code="9"/>
      <w:pgMar w:top="1440" w:right="1440" w:bottom="1440" w:left="1440"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B905" w14:textId="77777777" w:rsidR="009C3EDD" w:rsidRDefault="009C3EDD" w:rsidP="005538F3">
      <w:r>
        <w:separator/>
      </w:r>
    </w:p>
  </w:endnote>
  <w:endnote w:type="continuationSeparator" w:id="0">
    <w:p w14:paraId="35E3E498" w14:textId="77777777" w:rsidR="009C3EDD" w:rsidRDefault="009C3EDD" w:rsidP="0055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30286"/>
      <w:docPartObj>
        <w:docPartGallery w:val="Page Numbers (Bottom of Page)"/>
        <w:docPartUnique/>
      </w:docPartObj>
    </w:sdtPr>
    <w:sdtEndPr>
      <w:rPr>
        <w:rFonts w:ascii="Arial" w:hAnsi="Arial" w:cs="Arial"/>
        <w:b/>
        <w:bCs/>
        <w:noProof/>
      </w:rPr>
    </w:sdtEndPr>
    <w:sdtContent>
      <w:p w14:paraId="362B1B8A" w14:textId="77777777" w:rsidR="00B17D51" w:rsidRPr="00B17D51" w:rsidRDefault="00B17D51">
        <w:pPr>
          <w:pStyle w:val="Footer"/>
          <w:jc w:val="right"/>
          <w:rPr>
            <w:rFonts w:ascii="Arial" w:hAnsi="Arial" w:cs="Arial"/>
            <w:b/>
            <w:bCs/>
          </w:rPr>
        </w:pPr>
        <w:r w:rsidRPr="00B17D51">
          <w:rPr>
            <w:rFonts w:ascii="Arial" w:hAnsi="Arial" w:cs="Arial"/>
            <w:b/>
            <w:bCs/>
          </w:rPr>
          <w:fldChar w:fldCharType="begin"/>
        </w:r>
        <w:r w:rsidRPr="00B17D51">
          <w:rPr>
            <w:rFonts w:ascii="Arial" w:hAnsi="Arial" w:cs="Arial"/>
            <w:b/>
            <w:bCs/>
          </w:rPr>
          <w:instrText xml:space="preserve"> PAGE   \* MERGEFORMAT </w:instrText>
        </w:r>
        <w:r w:rsidRPr="00B17D51">
          <w:rPr>
            <w:rFonts w:ascii="Arial" w:hAnsi="Arial" w:cs="Arial"/>
            <w:b/>
            <w:bCs/>
          </w:rPr>
          <w:fldChar w:fldCharType="separate"/>
        </w:r>
        <w:r>
          <w:rPr>
            <w:rFonts w:ascii="Arial" w:hAnsi="Arial" w:cs="Arial"/>
            <w:b/>
            <w:bCs/>
            <w:noProof/>
          </w:rPr>
          <w:t>12</w:t>
        </w:r>
        <w:r w:rsidRPr="00B17D51">
          <w:rPr>
            <w:rFonts w:ascii="Arial" w:hAnsi="Arial" w:cs="Arial"/>
            <w:b/>
            <w:bCs/>
            <w:noProof/>
          </w:rPr>
          <w:fldChar w:fldCharType="end"/>
        </w:r>
      </w:p>
    </w:sdtContent>
  </w:sdt>
  <w:p w14:paraId="2ECC5433" w14:textId="77777777" w:rsidR="00CE1EC5" w:rsidRDefault="00CE1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DEF6" w14:textId="77777777" w:rsidR="001247FC" w:rsidRPr="00275CC9" w:rsidRDefault="001247FC" w:rsidP="00275CC9">
    <w:pPr>
      <w:pStyle w:val="Foote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8416" w14:textId="77777777" w:rsidR="009C3EDD" w:rsidRDefault="009C3EDD" w:rsidP="005538F3">
      <w:r>
        <w:separator/>
      </w:r>
    </w:p>
  </w:footnote>
  <w:footnote w:type="continuationSeparator" w:id="0">
    <w:p w14:paraId="02442F57" w14:textId="77777777" w:rsidR="009C3EDD" w:rsidRDefault="009C3EDD" w:rsidP="005538F3">
      <w:r>
        <w:continuationSeparator/>
      </w:r>
    </w:p>
  </w:footnote>
  <w:footnote w:id="1">
    <w:p w14:paraId="15CF10DA" w14:textId="77777777" w:rsidR="008E1E6C" w:rsidRDefault="008E1E6C" w:rsidP="008E1E6C">
      <w:pPr>
        <w:pStyle w:val="FootnoteText"/>
        <w:rPr>
          <w:rFonts w:ascii="Arial" w:hAnsi="Arial" w:cs="Arial"/>
          <w:lang w:val="en-SG"/>
        </w:rPr>
      </w:pPr>
      <w:r>
        <w:rPr>
          <w:rStyle w:val="FootnoteReference"/>
          <w:rFonts w:ascii="Arial" w:hAnsi="Arial" w:cs="Arial"/>
        </w:rPr>
        <w:footnoteRef/>
      </w:r>
      <w:r>
        <w:rPr>
          <w:rFonts w:ascii="Arial" w:hAnsi="Arial" w:cs="Arial"/>
        </w:rPr>
        <w:t xml:space="preserve"> The Treasury is the British government department responsible for developing and executing the government's public finance policy and economic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943182"/>
      <w:docPartObj>
        <w:docPartGallery w:val="Page Numbers (Top of Page)"/>
        <w:docPartUnique/>
      </w:docPartObj>
    </w:sdtPr>
    <w:sdtEndPr>
      <w:rPr>
        <w:rFonts w:ascii="Arial" w:hAnsi="Arial" w:cs="Arial"/>
        <w:b/>
        <w:bCs/>
        <w:noProof/>
      </w:rPr>
    </w:sdtEndPr>
    <w:sdtContent>
      <w:p w14:paraId="12C9C852" w14:textId="77777777" w:rsidR="0024231A" w:rsidRPr="00CE1EC5" w:rsidRDefault="0024231A">
        <w:pPr>
          <w:pStyle w:val="Header"/>
          <w:jc w:val="center"/>
          <w:rPr>
            <w:rFonts w:ascii="Arial" w:hAnsi="Arial" w:cs="Arial"/>
            <w:b/>
            <w:bCs/>
          </w:rPr>
        </w:pPr>
        <w:r w:rsidRPr="00CE1EC5">
          <w:rPr>
            <w:rFonts w:ascii="Arial" w:hAnsi="Arial" w:cs="Arial"/>
            <w:b/>
            <w:bCs/>
          </w:rPr>
          <w:fldChar w:fldCharType="begin"/>
        </w:r>
        <w:r w:rsidRPr="00CE1EC5">
          <w:rPr>
            <w:rFonts w:ascii="Arial" w:hAnsi="Arial" w:cs="Arial"/>
            <w:b/>
            <w:bCs/>
          </w:rPr>
          <w:instrText xml:space="preserve"> PAGE   \* MERGEFORMAT </w:instrText>
        </w:r>
        <w:r w:rsidRPr="00CE1EC5">
          <w:rPr>
            <w:rFonts w:ascii="Arial" w:hAnsi="Arial" w:cs="Arial"/>
            <w:b/>
            <w:bCs/>
          </w:rPr>
          <w:fldChar w:fldCharType="separate"/>
        </w:r>
        <w:r w:rsidR="00B17D51">
          <w:rPr>
            <w:rFonts w:ascii="Arial" w:hAnsi="Arial" w:cs="Arial"/>
            <w:b/>
            <w:bCs/>
            <w:noProof/>
          </w:rPr>
          <w:t>12</w:t>
        </w:r>
        <w:r w:rsidRPr="00CE1EC5">
          <w:rPr>
            <w:rFonts w:ascii="Arial" w:hAnsi="Arial" w:cs="Arial"/>
            <w:b/>
            <w:bCs/>
            <w:noProof/>
          </w:rPr>
          <w:fldChar w:fldCharType="end"/>
        </w:r>
      </w:p>
    </w:sdtContent>
  </w:sdt>
  <w:p w14:paraId="6216B8D2" w14:textId="77777777" w:rsidR="0024231A" w:rsidRDefault="0024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5ADA" w14:textId="77777777" w:rsidR="00275CC9" w:rsidRDefault="00275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02"/>
    <w:rsid w:val="0001213C"/>
    <w:rsid w:val="00036768"/>
    <w:rsid w:val="000379A3"/>
    <w:rsid w:val="00062A16"/>
    <w:rsid w:val="000829A4"/>
    <w:rsid w:val="000904B3"/>
    <w:rsid w:val="0009515D"/>
    <w:rsid w:val="000D6C3D"/>
    <w:rsid w:val="000D708E"/>
    <w:rsid w:val="000E5D1E"/>
    <w:rsid w:val="001045AB"/>
    <w:rsid w:val="00114A7B"/>
    <w:rsid w:val="001247FC"/>
    <w:rsid w:val="00140D5A"/>
    <w:rsid w:val="00154961"/>
    <w:rsid w:val="00163365"/>
    <w:rsid w:val="001679B7"/>
    <w:rsid w:val="00172AF2"/>
    <w:rsid w:val="00186E10"/>
    <w:rsid w:val="00196C29"/>
    <w:rsid w:val="001A2E37"/>
    <w:rsid w:val="001F2B01"/>
    <w:rsid w:val="00206C8D"/>
    <w:rsid w:val="00227A1E"/>
    <w:rsid w:val="00231413"/>
    <w:rsid w:val="0024231A"/>
    <w:rsid w:val="00246636"/>
    <w:rsid w:val="002541DF"/>
    <w:rsid w:val="00275CC9"/>
    <w:rsid w:val="00294ABD"/>
    <w:rsid w:val="002B2E6D"/>
    <w:rsid w:val="002B5D53"/>
    <w:rsid w:val="002C7B57"/>
    <w:rsid w:val="003040E7"/>
    <w:rsid w:val="00351BED"/>
    <w:rsid w:val="00360E03"/>
    <w:rsid w:val="003A16BD"/>
    <w:rsid w:val="003B2676"/>
    <w:rsid w:val="003B5532"/>
    <w:rsid w:val="003E4457"/>
    <w:rsid w:val="003E579B"/>
    <w:rsid w:val="004119B0"/>
    <w:rsid w:val="004146A1"/>
    <w:rsid w:val="0044786D"/>
    <w:rsid w:val="004854E7"/>
    <w:rsid w:val="00485AFE"/>
    <w:rsid w:val="004A2789"/>
    <w:rsid w:val="004C63BA"/>
    <w:rsid w:val="004E3172"/>
    <w:rsid w:val="004E463E"/>
    <w:rsid w:val="00507B60"/>
    <w:rsid w:val="00532CE0"/>
    <w:rsid w:val="005538F3"/>
    <w:rsid w:val="00585AFF"/>
    <w:rsid w:val="00593CB3"/>
    <w:rsid w:val="005C449D"/>
    <w:rsid w:val="005E788C"/>
    <w:rsid w:val="005F0667"/>
    <w:rsid w:val="006206BE"/>
    <w:rsid w:val="006219C0"/>
    <w:rsid w:val="0065363E"/>
    <w:rsid w:val="00661E27"/>
    <w:rsid w:val="006626E3"/>
    <w:rsid w:val="006B1F83"/>
    <w:rsid w:val="006B2AD5"/>
    <w:rsid w:val="006B3050"/>
    <w:rsid w:val="007275E1"/>
    <w:rsid w:val="00746322"/>
    <w:rsid w:val="00746AA0"/>
    <w:rsid w:val="00747825"/>
    <w:rsid w:val="00770209"/>
    <w:rsid w:val="00796A83"/>
    <w:rsid w:val="007B59B3"/>
    <w:rsid w:val="007B6E7A"/>
    <w:rsid w:val="007C4ECE"/>
    <w:rsid w:val="008209DD"/>
    <w:rsid w:val="00825262"/>
    <w:rsid w:val="00844B86"/>
    <w:rsid w:val="00846967"/>
    <w:rsid w:val="00855190"/>
    <w:rsid w:val="00856E25"/>
    <w:rsid w:val="0086582D"/>
    <w:rsid w:val="00871129"/>
    <w:rsid w:val="00877C03"/>
    <w:rsid w:val="008A649A"/>
    <w:rsid w:val="008B3315"/>
    <w:rsid w:val="008B4813"/>
    <w:rsid w:val="008D2F38"/>
    <w:rsid w:val="008E1E6C"/>
    <w:rsid w:val="008F0FEE"/>
    <w:rsid w:val="00900659"/>
    <w:rsid w:val="0090655F"/>
    <w:rsid w:val="00912129"/>
    <w:rsid w:val="00925A3B"/>
    <w:rsid w:val="00933857"/>
    <w:rsid w:val="009345A5"/>
    <w:rsid w:val="0093491C"/>
    <w:rsid w:val="009443AB"/>
    <w:rsid w:val="00984A35"/>
    <w:rsid w:val="00993C2D"/>
    <w:rsid w:val="009A1B94"/>
    <w:rsid w:val="009A2407"/>
    <w:rsid w:val="009C3EDD"/>
    <w:rsid w:val="009C4C85"/>
    <w:rsid w:val="009C7334"/>
    <w:rsid w:val="009F0F4A"/>
    <w:rsid w:val="00A314E7"/>
    <w:rsid w:val="00A31B16"/>
    <w:rsid w:val="00A33ED3"/>
    <w:rsid w:val="00A41EDC"/>
    <w:rsid w:val="00A81C51"/>
    <w:rsid w:val="00A93F56"/>
    <w:rsid w:val="00A97EE8"/>
    <w:rsid w:val="00AA2641"/>
    <w:rsid w:val="00AA2CE4"/>
    <w:rsid w:val="00AA36CA"/>
    <w:rsid w:val="00AB2A91"/>
    <w:rsid w:val="00AD633A"/>
    <w:rsid w:val="00AF26B1"/>
    <w:rsid w:val="00AF4CCF"/>
    <w:rsid w:val="00B01663"/>
    <w:rsid w:val="00B12ECD"/>
    <w:rsid w:val="00B17D51"/>
    <w:rsid w:val="00B26606"/>
    <w:rsid w:val="00B47D36"/>
    <w:rsid w:val="00B67CEE"/>
    <w:rsid w:val="00B809C1"/>
    <w:rsid w:val="00B93B33"/>
    <w:rsid w:val="00BA32FD"/>
    <w:rsid w:val="00BF0B6E"/>
    <w:rsid w:val="00C01CEE"/>
    <w:rsid w:val="00C10585"/>
    <w:rsid w:val="00C13157"/>
    <w:rsid w:val="00C17131"/>
    <w:rsid w:val="00C24292"/>
    <w:rsid w:val="00C31902"/>
    <w:rsid w:val="00C42E27"/>
    <w:rsid w:val="00C509EB"/>
    <w:rsid w:val="00C839DC"/>
    <w:rsid w:val="00CE1EC5"/>
    <w:rsid w:val="00D52BB1"/>
    <w:rsid w:val="00D6700D"/>
    <w:rsid w:val="00D90F02"/>
    <w:rsid w:val="00DA54B2"/>
    <w:rsid w:val="00DB5387"/>
    <w:rsid w:val="00DC4380"/>
    <w:rsid w:val="00E00FEB"/>
    <w:rsid w:val="00E03F74"/>
    <w:rsid w:val="00E6012B"/>
    <w:rsid w:val="00EB521A"/>
    <w:rsid w:val="00EB6F5A"/>
    <w:rsid w:val="00ED6535"/>
    <w:rsid w:val="00EE2666"/>
    <w:rsid w:val="00EE2AED"/>
    <w:rsid w:val="00EE30F9"/>
    <w:rsid w:val="00EE75A3"/>
    <w:rsid w:val="00EE7F38"/>
    <w:rsid w:val="00F03242"/>
    <w:rsid w:val="00F06DC4"/>
    <w:rsid w:val="00F273AA"/>
    <w:rsid w:val="00F53B07"/>
    <w:rsid w:val="00F70ED9"/>
    <w:rsid w:val="00FA4D02"/>
    <w:rsid w:val="00FA66C3"/>
    <w:rsid w:val="00FC5DF1"/>
    <w:rsid w:val="00FD4F7E"/>
    <w:rsid w:val="00FE521A"/>
    <w:rsid w:val="00FF273B"/>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EA3E"/>
  <w15:chartTrackingRefBased/>
  <w15:docId w15:val="{FACEE1CD-3571-4B15-9511-A6863073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746AA0"/>
    <w:pPr>
      <w:keepNext/>
      <w:autoSpaceDE w:val="0"/>
      <w:autoSpaceDN w:val="0"/>
      <w:outlineLvl w:val="0"/>
    </w:pPr>
    <w:rPr>
      <w:rFonts w:ascii="Arial" w:eastAsia="Times New Roman" w:hAnsi="Arial" w:cs="Arial"/>
      <w:sz w:val="24"/>
      <w:szCs w:val="24"/>
      <w:lang w:val="en-US" w:eastAsia="en-US"/>
    </w:rPr>
  </w:style>
  <w:style w:type="paragraph" w:styleId="Heading2">
    <w:name w:val="heading 2"/>
    <w:basedOn w:val="Normal"/>
    <w:next w:val="Normal"/>
    <w:link w:val="Heading2Char"/>
    <w:semiHidden/>
    <w:unhideWhenUsed/>
    <w:qFormat/>
    <w:rsid w:val="00746AA0"/>
    <w:pPr>
      <w:keepNext/>
      <w:autoSpaceDE w:val="0"/>
      <w:autoSpaceDN w:val="0"/>
      <w:jc w:val="center"/>
      <w:outlineLvl w:val="1"/>
    </w:pPr>
    <w:rPr>
      <w:rFonts w:ascii="Arial" w:eastAsia="Times New Roman" w:hAnsi="Arial" w:cs="Arial"/>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F02"/>
    <w:rPr>
      <w:color w:val="0563C1" w:themeColor="hyperlink"/>
      <w:u w:val="single"/>
    </w:rPr>
  </w:style>
  <w:style w:type="table" w:styleId="TableGrid">
    <w:name w:val="Table Grid"/>
    <w:basedOn w:val="TableNormal"/>
    <w:uiPriority w:val="39"/>
    <w:rsid w:val="00C50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A3B"/>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5538F3"/>
    <w:rPr>
      <w:sz w:val="20"/>
      <w:szCs w:val="20"/>
    </w:rPr>
  </w:style>
  <w:style w:type="character" w:customStyle="1" w:styleId="FootnoteTextChar">
    <w:name w:val="Footnote Text Char"/>
    <w:basedOn w:val="DefaultParagraphFont"/>
    <w:link w:val="FootnoteText"/>
    <w:uiPriority w:val="99"/>
    <w:semiHidden/>
    <w:rsid w:val="005538F3"/>
    <w:rPr>
      <w:sz w:val="20"/>
      <w:szCs w:val="20"/>
      <w:lang w:val="en-GB"/>
    </w:rPr>
  </w:style>
  <w:style w:type="character" w:styleId="FootnoteReference">
    <w:name w:val="footnote reference"/>
    <w:basedOn w:val="DefaultParagraphFont"/>
    <w:uiPriority w:val="99"/>
    <w:semiHidden/>
    <w:unhideWhenUsed/>
    <w:rsid w:val="005538F3"/>
    <w:rPr>
      <w:vertAlign w:val="superscript"/>
    </w:rPr>
  </w:style>
  <w:style w:type="paragraph" w:styleId="NormalWeb">
    <w:name w:val="Normal (Web)"/>
    <w:basedOn w:val="Normal"/>
    <w:uiPriority w:val="99"/>
    <w:semiHidden/>
    <w:unhideWhenUsed/>
    <w:rsid w:val="00825262"/>
    <w:pPr>
      <w:spacing w:before="100" w:beforeAutospacing="1" w:after="100" w:afterAutospacing="1"/>
    </w:pPr>
    <w:rPr>
      <w:rFonts w:ascii="Times New Roman" w:eastAsia="Times New Roman" w:hAnsi="Times New Roman" w:cs="Times New Roman"/>
      <w:sz w:val="24"/>
      <w:szCs w:val="24"/>
      <w:lang w:val="en-US" w:bidi="ta-IN"/>
    </w:rPr>
  </w:style>
  <w:style w:type="paragraph" w:styleId="Header">
    <w:name w:val="header"/>
    <w:basedOn w:val="Normal"/>
    <w:link w:val="HeaderChar"/>
    <w:uiPriority w:val="99"/>
    <w:unhideWhenUsed/>
    <w:rsid w:val="001247FC"/>
    <w:pPr>
      <w:tabs>
        <w:tab w:val="center" w:pos="4680"/>
        <w:tab w:val="right" w:pos="9360"/>
      </w:tabs>
    </w:pPr>
  </w:style>
  <w:style w:type="character" w:customStyle="1" w:styleId="HeaderChar">
    <w:name w:val="Header Char"/>
    <w:basedOn w:val="DefaultParagraphFont"/>
    <w:link w:val="Header"/>
    <w:uiPriority w:val="99"/>
    <w:rsid w:val="001247FC"/>
    <w:rPr>
      <w:lang w:val="en-GB"/>
    </w:rPr>
  </w:style>
  <w:style w:type="paragraph" w:styleId="Footer">
    <w:name w:val="footer"/>
    <w:basedOn w:val="Normal"/>
    <w:link w:val="FooterChar"/>
    <w:uiPriority w:val="99"/>
    <w:unhideWhenUsed/>
    <w:rsid w:val="001247FC"/>
    <w:pPr>
      <w:tabs>
        <w:tab w:val="center" w:pos="4680"/>
        <w:tab w:val="right" w:pos="9360"/>
      </w:tabs>
    </w:pPr>
  </w:style>
  <w:style w:type="character" w:customStyle="1" w:styleId="FooterChar">
    <w:name w:val="Footer Char"/>
    <w:basedOn w:val="DefaultParagraphFont"/>
    <w:link w:val="Footer"/>
    <w:uiPriority w:val="99"/>
    <w:rsid w:val="001247FC"/>
    <w:rPr>
      <w:lang w:val="en-GB"/>
    </w:rPr>
  </w:style>
  <w:style w:type="character" w:customStyle="1" w:styleId="Heading1Char">
    <w:name w:val="Heading 1 Char"/>
    <w:basedOn w:val="DefaultParagraphFont"/>
    <w:link w:val="Heading1"/>
    <w:rsid w:val="00746AA0"/>
    <w:rPr>
      <w:rFonts w:ascii="Arial" w:eastAsia="Times New Roman" w:hAnsi="Arial" w:cs="Arial"/>
      <w:sz w:val="24"/>
      <w:szCs w:val="24"/>
      <w:lang w:eastAsia="en-US"/>
    </w:rPr>
  </w:style>
  <w:style w:type="character" w:customStyle="1" w:styleId="Heading2Char">
    <w:name w:val="Heading 2 Char"/>
    <w:basedOn w:val="DefaultParagraphFont"/>
    <w:link w:val="Heading2"/>
    <w:semiHidden/>
    <w:rsid w:val="00746AA0"/>
    <w:rPr>
      <w:rFonts w:ascii="Arial" w:eastAsia="Times New Roman" w:hAnsi="Arial" w:cs="Arial"/>
      <w:b/>
      <w:bCs/>
      <w:sz w:val="28"/>
      <w:szCs w:val="28"/>
      <w:lang w:eastAsia="en-US"/>
    </w:rPr>
  </w:style>
  <w:style w:type="paragraph" w:styleId="BodyText">
    <w:name w:val="Body Text"/>
    <w:basedOn w:val="Normal"/>
    <w:link w:val="BodyTextChar"/>
    <w:unhideWhenUsed/>
    <w:rsid w:val="00746AA0"/>
    <w:pPr>
      <w:autoSpaceDE w:val="0"/>
      <w:autoSpaceDN w:val="0"/>
    </w:pPr>
    <w:rPr>
      <w:rFonts w:ascii="Arial" w:eastAsia="Times New Roman" w:hAnsi="Arial" w:cs="Arial"/>
      <w:lang w:val="en-US" w:eastAsia="en-US"/>
    </w:rPr>
  </w:style>
  <w:style w:type="character" w:customStyle="1" w:styleId="BodyTextChar">
    <w:name w:val="Body Text Char"/>
    <w:basedOn w:val="DefaultParagraphFont"/>
    <w:link w:val="BodyText"/>
    <w:rsid w:val="00746AA0"/>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13807">
      <w:bodyDiv w:val="1"/>
      <w:marLeft w:val="0"/>
      <w:marRight w:val="0"/>
      <w:marTop w:val="0"/>
      <w:marBottom w:val="0"/>
      <w:divBdr>
        <w:top w:val="none" w:sz="0" w:space="0" w:color="auto"/>
        <w:left w:val="none" w:sz="0" w:space="0" w:color="auto"/>
        <w:bottom w:val="none" w:sz="0" w:space="0" w:color="auto"/>
        <w:right w:val="none" w:sz="0" w:space="0" w:color="auto"/>
      </w:divBdr>
    </w:div>
    <w:div w:id="1962301321">
      <w:bodyDiv w:val="1"/>
      <w:marLeft w:val="0"/>
      <w:marRight w:val="0"/>
      <w:marTop w:val="0"/>
      <w:marBottom w:val="0"/>
      <w:divBdr>
        <w:top w:val="none" w:sz="0" w:space="0" w:color="auto"/>
        <w:left w:val="none" w:sz="0" w:space="0" w:color="auto"/>
        <w:bottom w:val="none" w:sz="0" w:space="0" w:color="auto"/>
        <w:right w:val="none" w:sz="0" w:space="0" w:color="auto"/>
      </w:divBdr>
    </w:div>
    <w:div w:id="21303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0019-A72F-4E96-B8EC-F4B86E7D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Jiayi</dc:creator>
  <cp:keywords/>
  <dc:description/>
  <cp:lastModifiedBy>Goh Shi Qi</cp:lastModifiedBy>
  <cp:revision>116</cp:revision>
  <cp:lastPrinted>2019-08-16T01:44:00Z</cp:lastPrinted>
  <dcterms:created xsi:type="dcterms:W3CDTF">2019-08-06T10:55:00Z</dcterms:created>
  <dcterms:modified xsi:type="dcterms:W3CDTF">2021-08-10T03:33:00Z</dcterms:modified>
</cp:coreProperties>
</file>