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759F" w14:textId="77777777" w:rsidR="006E39F2" w:rsidRPr="00A84662" w:rsidRDefault="00205AF6" w:rsidP="006E39F2">
      <w:pPr>
        <w:rPr>
          <w:rFonts w:ascii="Arial" w:hAnsi="Arial" w:cs="Arial"/>
          <w:b/>
          <w:bCs/>
          <w:color w:val="000000" w:themeColor="text1"/>
          <w:lang w:val="en-SG"/>
        </w:rPr>
      </w:pPr>
      <w:r w:rsidRPr="00A84662">
        <w:rPr>
          <w:rFonts w:ascii="Arial" w:hAnsi="Arial" w:cs="Arial"/>
          <w:b/>
          <w:bCs/>
          <w:color w:val="000000" w:themeColor="text1"/>
          <w:lang w:val="en-SG"/>
        </w:rPr>
        <w:t xml:space="preserve">2019 H1 Case Study Question 2 – Mark Scheme </w:t>
      </w:r>
    </w:p>
    <w:p w14:paraId="3E5A1C3E" w14:textId="77777777" w:rsidR="006E39F2" w:rsidRPr="00A84662" w:rsidRDefault="006E39F2" w:rsidP="006E39F2">
      <w:pPr>
        <w:rPr>
          <w:rFonts w:ascii="Arial" w:hAnsi="Arial" w:cs="Arial"/>
          <w:color w:val="000000" w:themeColor="text1"/>
          <w:lang w:val="en-SG"/>
        </w:rPr>
      </w:pPr>
    </w:p>
    <w:p w14:paraId="30BD88E5" w14:textId="77777777" w:rsidR="00955A4C" w:rsidRPr="00A84662" w:rsidRDefault="00955A4C" w:rsidP="00C3220F">
      <w:pPr>
        <w:tabs>
          <w:tab w:val="right" w:pos="605"/>
        </w:tabs>
        <w:ind w:left="108"/>
        <w:rPr>
          <w:rFonts w:ascii="Arial" w:hAnsi="Arial" w:cs="Arial"/>
          <w:b/>
          <w:color w:val="000000" w:themeColor="text1"/>
          <w:lang w:val="en-SG"/>
        </w:rPr>
      </w:pPr>
      <w:r w:rsidRPr="00A84662">
        <w:rPr>
          <w:rFonts w:ascii="Arial" w:hAnsi="Arial" w:cs="Arial"/>
          <w:b/>
          <w:bCs/>
          <w:color w:val="000000" w:themeColor="text1"/>
          <w:lang w:val="en-SG"/>
        </w:rPr>
        <w:t>(a)</w:t>
      </w:r>
      <w:r w:rsidRPr="00A84662">
        <w:rPr>
          <w:rFonts w:ascii="Arial" w:hAnsi="Arial" w:cs="Arial"/>
          <w:b/>
          <w:bCs/>
          <w:color w:val="000000" w:themeColor="text1"/>
          <w:lang w:val="en-SG"/>
        </w:rPr>
        <w:tab/>
      </w:r>
      <w:r w:rsidRPr="00A84662">
        <w:rPr>
          <w:rFonts w:ascii="Arial" w:hAnsi="Arial" w:cs="Arial"/>
          <w:b/>
          <w:color w:val="000000" w:themeColor="text1"/>
          <w:lang w:val="en-SG"/>
        </w:rPr>
        <w:t xml:space="preserve">Describe the trend in Singapore’s general price level from 2013 to 2017. </w:t>
      </w:r>
      <w:r w:rsidRPr="00A84662">
        <w:rPr>
          <w:rFonts w:ascii="Arial" w:hAnsi="Arial" w:cs="Arial"/>
          <w:b/>
          <w:color w:val="000000" w:themeColor="text1"/>
          <w:lang w:val="en-SG"/>
        </w:rPr>
        <w:tab/>
        <w:t>[2]</w:t>
      </w:r>
    </w:p>
    <w:p w14:paraId="723987B7" w14:textId="77777777" w:rsidR="00955A4C" w:rsidRPr="00A84662" w:rsidRDefault="00955A4C" w:rsidP="00C3220F">
      <w:pPr>
        <w:tabs>
          <w:tab w:val="right" w:pos="605"/>
        </w:tabs>
        <w:ind w:left="108"/>
        <w:rPr>
          <w:rFonts w:ascii="Arial" w:hAnsi="Arial" w:cs="Arial"/>
          <w:color w:val="000000" w:themeColor="text1"/>
          <w:lang w:val="en-SG"/>
        </w:rPr>
      </w:pPr>
      <w:r w:rsidRPr="00A84662">
        <w:rPr>
          <w:rFonts w:ascii="Arial" w:hAnsi="Arial" w:cs="Arial"/>
          <w:b/>
          <w:bCs/>
          <w:color w:val="000000" w:themeColor="text1"/>
          <w:lang w:val="en-SG"/>
        </w:rPr>
        <w:tab/>
      </w:r>
    </w:p>
    <w:p w14:paraId="24185F1C" w14:textId="77777777" w:rsidR="00955A4C" w:rsidRPr="00A84662" w:rsidRDefault="00955A4C" w:rsidP="00C3220F">
      <w:pPr>
        <w:ind w:left="108"/>
        <w:rPr>
          <w:rFonts w:ascii="Arial" w:hAnsi="Arial" w:cs="Arial"/>
          <w:color w:val="000000" w:themeColor="text1"/>
          <w:lang w:val="en-SG"/>
        </w:rPr>
      </w:pPr>
      <w:r w:rsidRPr="00A84662">
        <w:rPr>
          <w:rFonts w:ascii="Arial" w:hAnsi="Arial" w:cs="Arial"/>
          <w:color w:val="000000" w:themeColor="text1"/>
          <w:lang w:val="en-SG"/>
        </w:rPr>
        <w:t xml:space="preserve">Singapore’s general price level is increasing from 2013 to 2017, except for in 2015 and 2016. </w:t>
      </w:r>
    </w:p>
    <w:p w14:paraId="560570BD" w14:textId="77777777" w:rsidR="00955A4C" w:rsidRPr="00A84662" w:rsidRDefault="00955A4C" w:rsidP="00C3220F">
      <w:pPr>
        <w:tabs>
          <w:tab w:val="left" w:pos="605"/>
          <w:tab w:val="left" w:pos="1115"/>
        </w:tabs>
        <w:ind w:left="108"/>
        <w:rPr>
          <w:rFonts w:ascii="Arial" w:hAnsi="Arial" w:cs="Arial"/>
          <w:color w:val="000000" w:themeColor="text1"/>
          <w:lang w:val="en-SG"/>
        </w:rPr>
      </w:pPr>
      <w:r w:rsidRPr="00A84662">
        <w:rPr>
          <w:rFonts w:ascii="Arial" w:hAnsi="Arial" w:cs="Arial"/>
          <w:b/>
          <w:bCs/>
          <w:color w:val="000000" w:themeColor="text1"/>
          <w:lang w:val="en-SG"/>
        </w:rPr>
        <w:tab/>
      </w:r>
      <w:r w:rsidRPr="00A84662">
        <w:rPr>
          <w:rFonts w:ascii="Arial" w:hAnsi="Arial" w:cs="Arial"/>
          <w:color w:val="000000" w:themeColor="text1"/>
          <w:lang w:val="en-SG"/>
        </w:rPr>
        <w:tab/>
      </w:r>
    </w:p>
    <w:p w14:paraId="29C2EC03" w14:textId="77777777" w:rsidR="00955A4C" w:rsidRPr="00A84662" w:rsidRDefault="00955A4C" w:rsidP="00C3220F">
      <w:pPr>
        <w:tabs>
          <w:tab w:val="right" w:pos="605"/>
          <w:tab w:val="left" w:pos="1115"/>
        </w:tabs>
        <w:ind w:left="108"/>
        <w:rPr>
          <w:rFonts w:ascii="Arial" w:hAnsi="Arial" w:cs="Arial"/>
          <w:b/>
          <w:color w:val="000000" w:themeColor="text1"/>
          <w:lang w:val="en-SG"/>
        </w:rPr>
      </w:pPr>
      <w:r w:rsidRPr="00A84662">
        <w:rPr>
          <w:rFonts w:ascii="Arial" w:hAnsi="Arial" w:cs="Arial"/>
          <w:b/>
          <w:bCs/>
          <w:color w:val="000000" w:themeColor="text1"/>
          <w:lang w:val="en-SG"/>
        </w:rPr>
        <w:t>(b)</w:t>
      </w:r>
      <w:r w:rsidRPr="00A84662">
        <w:rPr>
          <w:rFonts w:ascii="Arial" w:hAnsi="Arial" w:cs="Arial"/>
          <w:b/>
          <w:bCs/>
          <w:color w:val="000000" w:themeColor="text1"/>
          <w:lang w:val="en-SG"/>
        </w:rPr>
        <w:tab/>
        <w:t>(</w:t>
      </w:r>
      <w:proofErr w:type="spellStart"/>
      <w:r w:rsidRPr="00A84662">
        <w:rPr>
          <w:rFonts w:ascii="Arial" w:hAnsi="Arial" w:cs="Arial"/>
          <w:b/>
          <w:bCs/>
          <w:color w:val="000000" w:themeColor="text1"/>
          <w:lang w:val="en-SG"/>
        </w:rPr>
        <w:t>i</w:t>
      </w:r>
      <w:proofErr w:type="spellEnd"/>
      <w:r w:rsidRPr="00A84662">
        <w:rPr>
          <w:rFonts w:ascii="Arial" w:hAnsi="Arial" w:cs="Arial"/>
          <w:b/>
          <w:bCs/>
          <w:color w:val="000000" w:themeColor="text1"/>
          <w:lang w:val="en-SG"/>
        </w:rPr>
        <w:t>)</w:t>
      </w:r>
      <w:r w:rsidRPr="00A84662">
        <w:rPr>
          <w:rFonts w:ascii="Arial" w:hAnsi="Arial" w:cs="Arial"/>
          <w:b/>
          <w:bCs/>
          <w:color w:val="000000" w:themeColor="text1"/>
          <w:lang w:val="en-SG"/>
        </w:rPr>
        <w:tab/>
      </w:r>
      <w:r w:rsidRPr="00A84662">
        <w:rPr>
          <w:rFonts w:ascii="Arial" w:hAnsi="Arial" w:cs="Arial"/>
          <w:b/>
          <w:color w:val="000000" w:themeColor="text1"/>
          <w:lang w:val="en-SG"/>
        </w:rPr>
        <w:t xml:space="preserve">Account for the change in UK’s inflation rate from 2015 to 2017. </w:t>
      </w:r>
      <w:r w:rsidRPr="00A84662">
        <w:rPr>
          <w:rFonts w:ascii="Arial" w:hAnsi="Arial" w:cs="Arial"/>
          <w:b/>
          <w:color w:val="000000" w:themeColor="text1"/>
          <w:lang w:val="en-SG"/>
        </w:rPr>
        <w:tab/>
        <w:t>[4]</w:t>
      </w:r>
    </w:p>
    <w:p w14:paraId="35E4F167" w14:textId="77777777" w:rsidR="00955A4C" w:rsidRPr="00A84662" w:rsidRDefault="00955A4C" w:rsidP="00C3220F">
      <w:pPr>
        <w:tabs>
          <w:tab w:val="right" w:pos="605"/>
          <w:tab w:val="left" w:pos="1115"/>
        </w:tabs>
        <w:ind w:left="108"/>
        <w:rPr>
          <w:rFonts w:ascii="Arial" w:hAnsi="Arial" w:cs="Arial"/>
          <w:color w:val="000000" w:themeColor="text1"/>
          <w:lang w:val="en-SG"/>
        </w:rPr>
      </w:pPr>
      <w:r w:rsidRPr="00A84662">
        <w:rPr>
          <w:rFonts w:ascii="Arial" w:hAnsi="Arial" w:cs="Arial"/>
          <w:b/>
          <w:bCs/>
          <w:color w:val="000000" w:themeColor="text1"/>
          <w:lang w:val="en-SG"/>
        </w:rPr>
        <w:tab/>
      </w:r>
      <w:r w:rsidRPr="00A84662">
        <w:rPr>
          <w:rFonts w:ascii="Arial" w:hAnsi="Arial" w:cs="Arial"/>
          <w:b/>
          <w:bCs/>
          <w:color w:val="000000" w:themeColor="text1"/>
          <w:lang w:val="en-SG"/>
        </w:rPr>
        <w:tab/>
      </w:r>
    </w:p>
    <w:p w14:paraId="2B0DCCBE" w14:textId="77777777" w:rsidR="00955A4C" w:rsidRPr="00A84662" w:rsidRDefault="00955A4C" w:rsidP="00C3220F">
      <w:p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Inflation has increased from 2015 to 2017.</w:t>
      </w:r>
    </w:p>
    <w:p w14:paraId="4B746413" w14:textId="77777777" w:rsidR="00955A4C" w:rsidRPr="00A84662" w:rsidRDefault="00955A4C" w:rsidP="00C3220F">
      <w:pPr>
        <w:tabs>
          <w:tab w:val="right" w:pos="7800"/>
        </w:tabs>
        <w:jc w:val="both"/>
        <w:rPr>
          <w:rFonts w:ascii="Arial" w:hAnsi="Arial" w:cs="Arial"/>
          <w:color w:val="000000" w:themeColor="text1"/>
          <w:lang w:val="en-SG"/>
        </w:rPr>
      </w:pPr>
    </w:p>
    <w:p w14:paraId="4B2FF894" w14:textId="77777777" w:rsidR="00955A4C" w:rsidRPr="00A84662" w:rsidRDefault="00955A4C" w:rsidP="00C3220F">
      <w:pPr>
        <w:tabs>
          <w:tab w:val="right" w:pos="7800"/>
        </w:tabs>
        <w:jc w:val="both"/>
        <w:rPr>
          <w:rFonts w:ascii="Arial" w:hAnsi="Arial" w:cs="Arial"/>
          <w:color w:val="000000" w:themeColor="text1"/>
          <w:u w:val="single"/>
          <w:lang w:val="en-SG"/>
        </w:rPr>
      </w:pPr>
      <w:r w:rsidRPr="00A84662">
        <w:rPr>
          <w:rFonts w:ascii="Arial" w:hAnsi="Arial" w:cs="Arial"/>
          <w:color w:val="000000" w:themeColor="text1"/>
          <w:u w:val="single"/>
          <w:lang w:val="en-SG"/>
        </w:rPr>
        <w:t>Possible reasons from Extract 6:</w:t>
      </w:r>
    </w:p>
    <w:p w14:paraId="0A603124" w14:textId="77777777" w:rsidR="00955A4C" w:rsidRPr="00A84662" w:rsidRDefault="00955A4C" w:rsidP="00C3220F">
      <w:pPr>
        <w:tabs>
          <w:tab w:val="right" w:pos="7800"/>
        </w:tabs>
        <w:jc w:val="both"/>
        <w:rPr>
          <w:rFonts w:ascii="Arial" w:hAnsi="Arial" w:cs="Arial"/>
          <w:color w:val="000000" w:themeColor="text1"/>
          <w:lang w:val="en-SG"/>
        </w:rPr>
      </w:pPr>
    </w:p>
    <w:p w14:paraId="2749F0B8" w14:textId="77777777" w:rsidR="00955A4C" w:rsidRPr="00A84662" w:rsidRDefault="00955A4C" w:rsidP="00C3220F">
      <w:p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Surge in consumer spending fuelled by an increase in credit</w:t>
      </w:r>
    </w:p>
    <w:p w14:paraId="5AA496FD" w14:textId="77777777" w:rsidR="00955A4C" w:rsidRPr="00A84662" w:rsidRDefault="00955A4C" w:rsidP="000B0A4D">
      <w:pPr>
        <w:pStyle w:val="ListParagraph"/>
        <w:numPr>
          <w:ilvl w:val="0"/>
          <w:numId w:val="1"/>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 xml:space="preserve">An increase in credit increases the ability of consumer to purchase big ticket items, resulting in an increase in Consumption Expenditure </w:t>
      </w:r>
    </w:p>
    <w:p w14:paraId="77414112" w14:textId="77777777" w:rsidR="00955A4C" w:rsidRPr="00A84662" w:rsidRDefault="00955A4C" w:rsidP="000B0A4D">
      <w:pPr>
        <w:pStyle w:val="ListParagraph"/>
        <w:numPr>
          <w:ilvl w:val="0"/>
          <w:numId w:val="1"/>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This increase AD, resulting in inflationary pressures if the economy is close to full employment and the economy is close to full capacity.</w:t>
      </w:r>
    </w:p>
    <w:p w14:paraId="1D6A5597" w14:textId="77777777" w:rsidR="00955A4C" w:rsidRPr="00A84662" w:rsidRDefault="00955A4C" w:rsidP="000B0A4D">
      <w:pPr>
        <w:tabs>
          <w:tab w:val="right" w:pos="7800"/>
        </w:tabs>
        <w:jc w:val="both"/>
        <w:rPr>
          <w:rFonts w:ascii="Arial" w:hAnsi="Arial" w:cs="Arial"/>
          <w:color w:val="000000" w:themeColor="text1"/>
          <w:lang w:val="en-SG"/>
        </w:rPr>
      </w:pPr>
    </w:p>
    <w:p w14:paraId="136233B0" w14:textId="77777777" w:rsidR="00955A4C" w:rsidRPr="00A84662" w:rsidRDefault="00955A4C" w:rsidP="000B0A4D">
      <w:p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Increase in fuel/oil prices</w:t>
      </w:r>
    </w:p>
    <w:p w14:paraId="39659266" w14:textId="77777777" w:rsidR="00955A4C" w:rsidRPr="00A84662" w:rsidRDefault="00955A4C" w:rsidP="00291F8A">
      <w:pPr>
        <w:pStyle w:val="ListParagraph"/>
        <w:numPr>
          <w:ilvl w:val="0"/>
          <w:numId w:val="3"/>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As fuel prices increase, this drives up the cost of production for firms. The extract states that cost of production is rising “at the fastest pace in more than eight years”</w:t>
      </w:r>
    </w:p>
    <w:p w14:paraId="08AE1405" w14:textId="77777777" w:rsidR="00955A4C" w:rsidRPr="00A84662" w:rsidRDefault="00955A4C" w:rsidP="00291F8A">
      <w:pPr>
        <w:pStyle w:val="ListParagraph"/>
        <w:numPr>
          <w:ilvl w:val="0"/>
          <w:numId w:val="3"/>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 xml:space="preserve"> This will decrease the SRAS. Firms pass on the rising costs to consumers, resulting in higher prices and greater inflationary pressure</w:t>
      </w:r>
    </w:p>
    <w:p w14:paraId="1942C9CD" w14:textId="77777777" w:rsidR="00955A4C" w:rsidRPr="00A84662" w:rsidRDefault="00955A4C" w:rsidP="000B0A4D">
      <w:pPr>
        <w:tabs>
          <w:tab w:val="right" w:pos="7800"/>
        </w:tabs>
        <w:jc w:val="both"/>
        <w:rPr>
          <w:rFonts w:ascii="Arial" w:hAnsi="Arial" w:cs="Arial"/>
          <w:color w:val="000000" w:themeColor="text1"/>
          <w:lang w:val="en-SG"/>
        </w:rPr>
      </w:pPr>
    </w:p>
    <w:p w14:paraId="324489FA" w14:textId="77777777" w:rsidR="00955A4C" w:rsidRPr="00A84662" w:rsidRDefault="00955A4C" w:rsidP="000B0A4D">
      <w:p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Fall in the value of the pound</w:t>
      </w:r>
    </w:p>
    <w:p w14:paraId="0A6E00C2" w14:textId="77777777" w:rsidR="00955A4C" w:rsidRPr="00A84662" w:rsidRDefault="00955A4C" w:rsidP="000B0A4D">
      <w:pPr>
        <w:pStyle w:val="ListParagraph"/>
        <w:numPr>
          <w:ilvl w:val="0"/>
          <w:numId w:val="2"/>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A weaker pound results in an increase in cost of imports in terms of pounds. This increases the cost of importing raw materials, raising the cost of production for firms.</w:t>
      </w:r>
    </w:p>
    <w:p w14:paraId="391FCA26" w14:textId="77777777" w:rsidR="00955A4C" w:rsidRPr="00A84662" w:rsidRDefault="00955A4C" w:rsidP="000B0A4D">
      <w:pPr>
        <w:pStyle w:val="ListParagraph"/>
        <w:numPr>
          <w:ilvl w:val="0"/>
          <w:numId w:val="2"/>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This will decrease the SRAS. Firms pass on the rising costs to consumers, resulting in higher prices and greater inflationary pressure.</w:t>
      </w:r>
    </w:p>
    <w:p w14:paraId="139AEC13" w14:textId="77777777" w:rsidR="00955A4C" w:rsidRPr="00A84662" w:rsidRDefault="00955A4C" w:rsidP="000B0A4D">
      <w:pPr>
        <w:pStyle w:val="ListParagraph"/>
        <w:numPr>
          <w:ilvl w:val="0"/>
          <w:numId w:val="2"/>
        </w:numPr>
        <w:tabs>
          <w:tab w:val="right" w:pos="7800"/>
        </w:tabs>
        <w:jc w:val="both"/>
        <w:rPr>
          <w:rFonts w:ascii="Arial" w:hAnsi="Arial" w:cs="Arial"/>
          <w:color w:val="000000" w:themeColor="text1"/>
          <w:lang w:val="en-SG"/>
        </w:rPr>
      </w:pPr>
      <w:r w:rsidRPr="00A84662">
        <w:rPr>
          <w:rFonts w:ascii="Arial" w:hAnsi="Arial" w:cs="Arial"/>
          <w:color w:val="000000" w:themeColor="text1"/>
          <w:u w:val="single"/>
          <w:lang w:val="en-SG"/>
        </w:rPr>
        <w:t>Note:</w:t>
      </w:r>
      <w:r w:rsidRPr="00A84662">
        <w:rPr>
          <w:rFonts w:ascii="Arial" w:hAnsi="Arial" w:cs="Arial"/>
          <w:color w:val="000000" w:themeColor="text1"/>
          <w:lang w:val="en-SG"/>
        </w:rPr>
        <w:t xml:space="preserve"> Students can also explain depreciation leading to increase in AD and demand pull inflation, however assumptions with regards to PED should be stated to get the full mark.</w:t>
      </w:r>
    </w:p>
    <w:p w14:paraId="395F4754" w14:textId="77777777" w:rsidR="00955A4C" w:rsidRPr="00A84662" w:rsidRDefault="00955A4C" w:rsidP="00291F8A">
      <w:pPr>
        <w:tabs>
          <w:tab w:val="right" w:pos="7800"/>
        </w:tabs>
        <w:jc w:val="both"/>
        <w:rPr>
          <w:rFonts w:ascii="Arial" w:hAnsi="Arial" w:cs="Arial"/>
          <w:color w:val="000000" w:themeColor="text1"/>
          <w:lang w:val="en-SG"/>
        </w:rPr>
      </w:pPr>
    </w:p>
    <w:p w14:paraId="174044B9" w14:textId="77777777" w:rsidR="00955A4C" w:rsidRPr="00A84662" w:rsidRDefault="00955A4C" w:rsidP="00291F8A">
      <w:pPr>
        <w:ind w:left="108"/>
        <w:rPr>
          <w:rFonts w:ascii="Arial" w:hAnsi="Arial" w:cs="Arial"/>
          <w:color w:val="000000" w:themeColor="text1"/>
          <w:lang w:val="en-SG"/>
        </w:rPr>
      </w:pPr>
      <w:r w:rsidRPr="00A84662">
        <w:rPr>
          <w:rFonts w:ascii="Arial" w:hAnsi="Arial" w:cs="Arial"/>
          <w:i/>
          <w:color w:val="000000" w:themeColor="text1"/>
          <w:lang w:val="en-SG"/>
        </w:rPr>
        <w:t xml:space="preserve">Students should explain any 2 factors from the extract </w:t>
      </w:r>
    </w:p>
    <w:p w14:paraId="17993391" w14:textId="77777777" w:rsidR="00955A4C" w:rsidRPr="00A84662" w:rsidRDefault="00955A4C" w:rsidP="00C3220F">
      <w:pPr>
        <w:tabs>
          <w:tab w:val="left" w:pos="605"/>
          <w:tab w:val="left" w:pos="1115"/>
        </w:tabs>
        <w:ind w:left="108"/>
        <w:rPr>
          <w:rFonts w:ascii="Arial" w:hAnsi="Arial" w:cs="Arial"/>
          <w:color w:val="000000" w:themeColor="text1"/>
          <w:lang w:val="en-SG"/>
        </w:rPr>
      </w:pPr>
      <w:r w:rsidRPr="00A84662">
        <w:rPr>
          <w:rFonts w:ascii="Arial" w:hAnsi="Arial" w:cs="Arial"/>
          <w:b/>
          <w:bCs/>
          <w:color w:val="000000" w:themeColor="text1"/>
          <w:lang w:val="en-SG"/>
        </w:rPr>
        <w:tab/>
      </w:r>
      <w:r w:rsidRPr="00A84662">
        <w:rPr>
          <w:rFonts w:ascii="Arial" w:hAnsi="Arial" w:cs="Arial"/>
          <w:b/>
          <w:bCs/>
          <w:color w:val="000000" w:themeColor="text1"/>
          <w:lang w:val="en-SG"/>
        </w:rPr>
        <w:tab/>
      </w:r>
    </w:p>
    <w:p w14:paraId="6B5C0AA7" w14:textId="77777777" w:rsidR="00955A4C" w:rsidRPr="00A84662" w:rsidRDefault="00955A4C" w:rsidP="00C3220F">
      <w:pPr>
        <w:tabs>
          <w:tab w:val="right" w:pos="605"/>
          <w:tab w:val="left" w:pos="1115"/>
        </w:tabs>
        <w:ind w:left="108"/>
        <w:rPr>
          <w:rFonts w:ascii="Arial" w:hAnsi="Arial" w:cs="Arial"/>
          <w:b/>
          <w:color w:val="000000" w:themeColor="text1"/>
          <w:lang w:val="en-SG"/>
        </w:rPr>
      </w:pPr>
      <w:r w:rsidRPr="00A84662">
        <w:rPr>
          <w:rFonts w:ascii="Arial" w:hAnsi="Arial" w:cs="Arial"/>
          <w:b/>
          <w:bCs/>
          <w:color w:val="000000" w:themeColor="text1"/>
          <w:lang w:val="en-SG"/>
        </w:rPr>
        <w:tab/>
        <w:t>(ii)</w:t>
      </w:r>
      <w:r w:rsidRPr="00A84662">
        <w:rPr>
          <w:rFonts w:ascii="Arial" w:hAnsi="Arial" w:cs="Arial"/>
          <w:b/>
          <w:bCs/>
          <w:color w:val="000000" w:themeColor="text1"/>
          <w:lang w:val="en-SG"/>
        </w:rPr>
        <w:tab/>
      </w:r>
      <w:r w:rsidRPr="00A84662">
        <w:rPr>
          <w:rFonts w:ascii="Arial" w:hAnsi="Arial" w:cs="Arial"/>
          <w:b/>
          <w:color w:val="000000" w:themeColor="text1"/>
          <w:lang w:val="en-SG"/>
        </w:rPr>
        <w:t xml:space="preserve">Comment on the impact that higher inflation rates may have on the standard of living of UK citizens. </w:t>
      </w:r>
      <w:r w:rsidRPr="00A84662">
        <w:rPr>
          <w:rFonts w:ascii="Arial" w:hAnsi="Arial" w:cs="Arial"/>
          <w:b/>
          <w:color w:val="000000" w:themeColor="text1"/>
          <w:lang w:val="en-SG"/>
        </w:rPr>
        <w:tab/>
        <w:t>[6]</w:t>
      </w:r>
    </w:p>
    <w:p w14:paraId="4511A5B9" w14:textId="77777777" w:rsidR="00955A4C" w:rsidRPr="00A84662" w:rsidRDefault="00955A4C" w:rsidP="00C3220F">
      <w:pPr>
        <w:tabs>
          <w:tab w:val="right" w:pos="605"/>
          <w:tab w:val="left" w:pos="1115"/>
        </w:tabs>
        <w:ind w:left="108"/>
        <w:rPr>
          <w:rFonts w:ascii="Arial" w:hAnsi="Arial" w:cs="Arial"/>
          <w:color w:val="000000" w:themeColor="text1"/>
          <w:lang w:val="en-SG"/>
        </w:rPr>
      </w:pPr>
      <w:r w:rsidRPr="00A84662">
        <w:rPr>
          <w:rFonts w:ascii="Arial" w:hAnsi="Arial" w:cs="Arial"/>
          <w:b/>
          <w:bCs/>
          <w:color w:val="000000" w:themeColor="text1"/>
          <w:lang w:val="en-SG"/>
        </w:rPr>
        <w:tab/>
      </w:r>
      <w:r w:rsidRPr="00A84662">
        <w:rPr>
          <w:rFonts w:ascii="Arial" w:hAnsi="Arial" w:cs="Arial"/>
          <w:b/>
          <w:bCs/>
          <w:color w:val="000000" w:themeColor="text1"/>
          <w:lang w:val="en-SG"/>
        </w:rPr>
        <w:tab/>
      </w:r>
    </w:p>
    <w:p w14:paraId="510F8A31" w14:textId="77777777" w:rsidR="00955A4C" w:rsidRPr="00A84662" w:rsidRDefault="00955A4C" w:rsidP="00C3220F">
      <w:p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Higher inflation rates imply that the general price level and therefore cost of living in the UK is increasing at an increasing rate. This could have an impact on SOL in the UK, where SOL can be measured in both material and non-material terms.</w:t>
      </w:r>
    </w:p>
    <w:p w14:paraId="5C35476D" w14:textId="77777777" w:rsidR="00955A4C" w:rsidRPr="00A84662" w:rsidRDefault="00955A4C" w:rsidP="00C3220F">
      <w:pPr>
        <w:tabs>
          <w:tab w:val="right" w:pos="7800"/>
        </w:tabs>
        <w:jc w:val="both"/>
        <w:rPr>
          <w:rFonts w:ascii="Arial" w:hAnsi="Arial" w:cs="Arial"/>
          <w:color w:val="000000" w:themeColor="text1"/>
          <w:lang w:val="en-SG"/>
        </w:rPr>
      </w:pPr>
    </w:p>
    <w:p w14:paraId="03020156" w14:textId="77777777" w:rsidR="00955A4C" w:rsidRPr="00A84662" w:rsidRDefault="00955A4C" w:rsidP="00C3220F">
      <w:pPr>
        <w:tabs>
          <w:tab w:val="right" w:pos="7800"/>
        </w:tabs>
        <w:jc w:val="both"/>
        <w:rPr>
          <w:rFonts w:ascii="Arial" w:hAnsi="Arial" w:cs="Arial"/>
          <w:color w:val="000000" w:themeColor="text1"/>
          <w:u w:val="single"/>
          <w:lang w:val="en-SG"/>
        </w:rPr>
      </w:pPr>
      <w:r w:rsidRPr="00A84662">
        <w:rPr>
          <w:rFonts w:ascii="Arial" w:hAnsi="Arial" w:cs="Arial"/>
          <w:color w:val="000000" w:themeColor="text1"/>
          <w:u w:val="single"/>
          <w:lang w:val="en-SG"/>
        </w:rPr>
        <w:t>Higher inflation rates may lower the standard of living for UK citizens:</w:t>
      </w:r>
    </w:p>
    <w:p w14:paraId="7EF9E075" w14:textId="77777777" w:rsidR="00955A4C" w:rsidRPr="00A84662" w:rsidRDefault="00955A4C" w:rsidP="00BF6CF8">
      <w:pPr>
        <w:pStyle w:val="ListParagraph"/>
        <w:numPr>
          <w:ilvl w:val="0"/>
          <w:numId w:val="4"/>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With higher inflation rates, cost of living increases and this reduces the purchasing power of UK citizens.</w:t>
      </w:r>
    </w:p>
    <w:p w14:paraId="5324ECC1" w14:textId="77777777" w:rsidR="00955A4C" w:rsidRPr="00A84662" w:rsidRDefault="00955A4C" w:rsidP="00BF6CF8">
      <w:pPr>
        <w:pStyle w:val="ListParagraph"/>
        <w:numPr>
          <w:ilvl w:val="0"/>
          <w:numId w:val="4"/>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With lower purchasing power, they are less able to buy and consume goods and services.</w:t>
      </w:r>
    </w:p>
    <w:p w14:paraId="4A9B8972" w14:textId="77777777" w:rsidR="00955A4C" w:rsidRPr="00A84662" w:rsidRDefault="00955A4C" w:rsidP="00BF6CF8">
      <w:pPr>
        <w:pStyle w:val="ListParagraph"/>
        <w:numPr>
          <w:ilvl w:val="0"/>
          <w:numId w:val="4"/>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With a lower level of consumption, material standard of living falls.</w:t>
      </w:r>
    </w:p>
    <w:p w14:paraId="4BF4B261" w14:textId="77777777" w:rsidR="00955A4C" w:rsidRPr="00A84662" w:rsidRDefault="00955A4C" w:rsidP="00BF6CF8">
      <w:pPr>
        <w:pStyle w:val="ListParagraph"/>
        <w:numPr>
          <w:ilvl w:val="0"/>
          <w:numId w:val="4"/>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Higher inflation may also cause growing inequity issues, as the increase in prices is more likely to affect low wage fixed income earners, who spend a larger proportion of their income on necessities.</w:t>
      </w:r>
    </w:p>
    <w:p w14:paraId="056C1686" w14:textId="77777777" w:rsidR="00955A4C" w:rsidRPr="00A84662" w:rsidRDefault="00955A4C" w:rsidP="00BF6CF8">
      <w:pPr>
        <w:tabs>
          <w:tab w:val="right" w:pos="7800"/>
        </w:tabs>
        <w:jc w:val="both"/>
        <w:rPr>
          <w:rFonts w:ascii="Arial" w:hAnsi="Arial" w:cs="Arial"/>
          <w:color w:val="000000" w:themeColor="text1"/>
          <w:lang w:val="en-SG"/>
        </w:rPr>
      </w:pPr>
    </w:p>
    <w:p w14:paraId="1EA8B9A5" w14:textId="77777777" w:rsidR="00955A4C" w:rsidRPr="00A84662" w:rsidRDefault="00955A4C" w:rsidP="00BF6CF8">
      <w:pPr>
        <w:tabs>
          <w:tab w:val="right" w:pos="7800"/>
        </w:tabs>
        <w:jc w:val="both"/>
        <w:rPr>
          <w:rFonts w:ascii="Arial" w:hAnsi="Arial" w:cs="Arial"/>
          <w:color w:val="000000" w:themeColor="text1"/>
          <w:u w:val="single"/>
          <w:lang w:val="en-SG"/>
        </w:rPr>
      </w:pPr>
    </w:p>
    <w:p w14:paraId="49E6B3CD" w14:textId="77777777" w:rsidR="00955A4C" w:rsidRPr="00A84662" w:rsidRDefault="00955A4C" w:rsidP="00BF6CF8">
      <w:pPr>
        <w:tabs>
          <w:tab w:val="right" w:pos="7800"/>
        </w:tabs>
        <w:jc w:val="both"/>
        <w:rPr>
          <w:rFonts w:ascii="Arial" w:hAnsi="Arial" w:cs="Arial"/>
          <w:color w:val="000000" w:themeColor="text1"/>
          <w:u w:val="single"/>
          <w:lang w:val="en-SG"/>
        </w:rPr>
      </w:pPr>
      <w:r w:rsidRPr="00A84662">
        <w:rPr>
          <w:rFonts w:ascii="Arial" w:hAnsi="Arial" w:cs="Arial"/>
          <w:color w:val="000000" w:themeColor="text1"/>
          <w:u w:val="single"/>
          <w:lang w:val="en-SG"/>
        </w:rPr>
        <w:lastRenderedPageBreak/>
        <w:t>Higher inflation rates may not lower the standard of living for UK citizens:</w:t>
      </w:r>
    </w:p>
    <w:p w14:paraId="328C968A" w14:textId="77777777" w:rsidR="00955A4C" w:rsidRPr="00A84662" w:rsidRDefault="00955A4C" w:rsidP="00BF6CF8">
      <w:pPr>
        <w:pStyle w:val="ListParagraph"/>
        <w:numPr>
          <w:ilvl w:val="0"/>
          <w:numId w:val="5"/>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However, purchasing power may not fall, as long as wage growth is able to keep up.</w:t>
      </w:r>
    </w:p>
    <w:p w14:paraId="56780885" w14:textId="77777777" w:rsidR="00955A4C" w:rsidRPr="00A84662" w:rsidRDefault="00955A4C" w:rsidP="00BF6CF8">
      <w:pPr>
        <w:pStyle w:val="ListParagraph"/>
        <w:numPr>
          <w:ilvl w:val="0"/>
          <w:numId w:val="5"/>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Based on table 2, nominal wage growth has been exceeding the annual rate of inflation. This shows that wages are rising faster than prices, implying that UK citizens would be able to afford more goods and services rather than less.</w:t>
      </w:r>
    </w:p>
    <w:p w14:paraId="55EBAEBB" w14:textId="77777777" w:rsidR="00955A4C" w:rsidRPr="00A84662" w:rsidRDefault="00955A4C" w:rsidP="00BF6CF8">
      <w:pPr>
        <w:pStyle w:val="ListParagraph"/>
        <w:numPr>
          <w:ilvl w:val="0"/>
          <w:numId w:val="5"/>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In addition, the government is also planning to cut taxes and freeze fuel duty (extract 6). If the government implements these measures, it would help to counter the effects of rising inflation rates on standard of living.</w:t>
      </w:r>
    </w:p>
    <w:p w14:paraId="4D9B22A9" w14:textId="77777777" w:rsidR="00955A4C" w:rsidRPr="00A84662" w:rsidRDefault="00955A4C" w:rsidP="00E93B5D">
      <w:pPr>
        <w:tabs>
          <w:tab w:val="right" w:pos="7800"/>
        </w:tabs>
        <w:jc w:val="both"/>
        <w:rPr>
          <w:rFonts w:ascii="Arial" w:hAnsi="Arial" w:cs="Arial"/>
          <w:color w:val="000000" w:themeColor="text1"/>
          <w:lang w:val="en-SG"/>
        </w:rPr>
      </w:pPr>
    </w:p>
    <w:p w14:paraId="538D885B" w14:textId="77777777" w:rsidR="00955A4C" w:rsidRPr="00A84662" w:rsidRDefault="00955A4C" w:rsidP="00E93B5D">
      <w:p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Overall comment:</w:t>
      </w:r>
    </w:p>
    <w:p w14:paraId="77B4F887" w14:textId="77777777" w:rsidR="00955A4C" w:rsidRPr="00A84662" w:rsidRDefault="00955A4C" w:rsidP="00E93B5D">
      <w:pPr>
        <w:pStyle w:val="ListParagraph"/>
        <w:numPr>
          <w:ilvl w:val="0"/>
          <w:numId w:val="6"/>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Without government intervention, standard of living may fall for low income households.</w:t>
      </w:r>
    </w:p>
    <w:p w14:paraId="74AF3B57" w14:textId="77777777" w:rsidR="00955A4C" w:rsidRPr="00A84662" w:rsidRDefault="00955A4C" w:rsidP="00BF6CF8">
      <w:pPr>
        <w:pStyle w:val="ListParagraph"/>
        <w:numPr>
          <w:ilvl w:val="0"/>
          <w:numId w:val="6"/>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However for the average household, the current level of wage growth is sufficient to exceed the increase in general price level.</w:t>
      </w:r>
    </w:p>
    <w:p w14:paraId="018472D1" w14:textId="77777777" w:rsidR="00955A4C" w:rsidRPr="00A84662" w:rsidRDefault="00955A4C" w:rsidP="00E93B5D">
      <w:pPr>
        <w:tabs>
          <w:tab w:val="right" w:pos="7800"/>
        </w:tabs>
        <w:jc w:val="both"/>
        <w:rPr>
          <w:rFonts w:ascii="Arial" w:hAnsi="Arial" w:cs="Arial"/>
          <w:color w:val="000000" w:themeColor="text1"/>
          <w:lang w:val="en-SG"/>
        </w:rPr>
      </w:pPr>
    </w:p>
    <w:p w14:paraId="69C6D0E3" w14:textId="77777777" w:rsidR="00955A4C" w:rsidRPr="00A84662" w:rsidRDefault="00955A4C" w:rsidP="0087545D">
      <w:pPr>
        <w:ind w:left="108"/>
        <w:rPr>
          <w:rFonts w:ascii="Arial" w:hAnsi="Arial" w:cs="Arial"/>
          <w:i/>
          <w:color w:val="000000" w:themeColor="text1"/>
          <w:lang w:val="en-SG"/>
        </w:rPr>
      </w:pPr>
    </w:p>
    <w:p w14:paraId="0B487DBE" w14:textId="77777777" w:rsidR="00955A4C" w:rsidRPr="00A84662" w:rsidRDefault="00955A4C" w:rsidP="00C3220F">
      <w:pPr>
        <w:tabs>
          <w:tab w:val="left" w:pos="605"/>
          <w:tab w:val="left" w:pos="1115"/>
        </w:tabs>
        <w:ind w:left="108"/>
        <w:rPr>
          <w:rFonts w:ascii="Arial" w:hAnsi="Arial" w:cs="Arial"/>
          <w:color w:val="000000" w:themeColor="text1"/>
          <w:lang w:val="en-SG"/>
        </w:rPr>
      </w:pPr>
      <w:r w:rsidRPr="00A84662">
        <w:rPr>
          <w:rFonts w:ascii="Arial" w:hAnsi="Arial" w:cs="Arial"/>
          <w:b/>
          <w:bCs/>
          <w:color w:val="000000" w:themeColor="text1"/>
          <w:lang w:val="en-SG"/>
        </w:rPr>
        <w:tab/>
      </w:r>
      <w:r w:rsidRPr="00A84662">
        <w:rPr>
          <w:rFonts w:ascii="Arial" w:hAnsi="Arial" w:cs="Arial"/>
          <w:color w:val="000000" w:themeColor="text1"/>
          <w:lang w:val="en-SG"/>
        </w:rPr>
        <w:tab/>
      </w:r>
    </w:p>
    <w:p w14:paraId="770C9D5D" w14:textId="77777777" w:rsidR="00955A4C" w:rsidRPr="00A84662" w:rsidRDefault="00955A4C" w:rsidP="00C3220F">
      <w:pPr>
        <w:tabs>
          <w:tab w:val="right" w:pos="605"/>
          <w:tab w:val="left" w:pos="1115"/>
        </w:tabs>
        <w:ind w:left="108"/>
        <w:rPr>
          <w:rFonts w:ascii="Arial" w:hAnsi="Arial" w:cs="Arial"/>
          <w:b/>
          <w:color w:val="000000" w:themeColor="text1"/>
          <w:lang w:val="en-SG"/>
        </w:rPr>
      </w:pPr>
      <w:r w:rsidRPr="00A84662">
        <w:rPr>
          <w:rFonts w:ascii="Arial" w:hAnsi="Arial" w:cs="Arial"/>
          <w:b/>
          <w:bCs/>
          <w:color w:val="000000" w:themeColor="text1"/>
          <w:lang w:val="en-SG"/>
        </w:rPr>
        <w:t>(c)</w:t>
      </w:r>
      <w:r w:rsidRPr="00A84662">
        <w:rPr>
          <w:rFonts w:ascii="Arial" w:hAnsi="Arial" w:cs="Arial"/>
          <w:b/>
          <w:bCs/>
          <w:color w:val="000000" w:themeColor="text1"/>
          <w:lang w:val="en-SG"/>
        </w:rPr>
        <w:tab/>
        <w:t>(</w:t>
      </w:r>
      <w:proofErr w:type="spellStart"/>
      <w:r w:rsidRPr="00A84662">
        <w:rPr>
          <w:rFonts w:ascii="Arial" w:hAnsi="Arial" w:cs="Arial"/>
          <w:b/>
          <w:bCs/>
          <w:color w:val="000000" w:themeColor="text1"/>
          <w:lang w:val="en-SG"/>
        </w:rPr>
        <w:t>i</w:t>
      </w:r>
      <w:proofErr w:type="spellEnd"/>
      <w:r w:rsidRPr="00A84662">
        <w:rPr>
          <w:rFonts w:ascii="Arial" w:hAnsi="Arial" w:cs="Arial"/>
          <w:b/>
          <w:bCs/>
          <w:color w:val="000000" w:themeColor="text1"/>
          <w:lang w:val="en-SG"/>
        </w:rPr>
        <w:t>)</w:t>
      </w:r>
      <w:r w:rsidRPr="00A84662">
        <w:rPr>
          <w:rFonts w:ascii="Arial" w:hAnsi="Arial" w:cs="Arial"/>
          <w:b/>
          <w:bCs/>
          <w:color w:val="000000" w:themeColor="text1"/>
          <w:lang w:val="en-SG"/>
        </w:rPr>
        <w:tab/>
      </w:r>
      <w:r w:rsidRPr="00A84662">
        <w:rPr>
          <w:rFonts w:ascii="Arial" w:hAnsi="Arial" w:cs="Arial"/>
          <w:b/>
          <w:color w:val="000000" w:themeColor="text1"/>
          <w:lang w:val="en-SG"/>
        </w:rPr>
        <w:t xml:space="preserve">Compare the change in nominal wage growth for the UK and for Singapore from 2013 to 2017. </w:t>
      </w:r>
      <w:r w:rsidRPr="00A84662">
        <w:rPr>
          <w:rFonts w:ascii="Arial" w:hAnsi="Arial" w:cs="Arial"/>
          <w:b/>
          <w:color w:val="000000" w:themeColor="text1"/>
          <w:lang w:val="en-SG"/>
        </w:rPr>
        <w:tab/>
        <w:t>[2]</w:t>
      </w:r>
    </w:p>
    <w:p w14:paraId="39FDF398" w14:textId="77777777" w:rsidR="00955A4C" w:rsidRPr="00A84662" w:rsidRDefault="00955A4C" w:rsidP="00C3220F">
      <w:pPr>
        <w:tabs>
          <w:tab w:val="right" w:pos="605"/>
          <w:tab w:val="left" w:pos="1115"/>
        </w:tabs>
        <w:ind w:left="108"/>
        <w:rPr>
          <w:rFonts w:ascii="Arial" w:hAnsi="Arial" w:cs="Arial"/>
          <w:color w:val="000000" w:themeColor="text1"/>
          <w:lang w:val="en-SG"/>
        </w:rPr>
      </w:pPr>
      <w:r w:rsidRPr="00A84662">
        <w:rPr>
          <w:rFonts w:ascii="Arial" w:hAnsi="Arial" w:cs="Arial"/>
          <w:b/>
          <w:bCs/>
          <w:color w:val="000000" w:themeColor="text1"/>
          <w:lang w:val="en-SG"/>
        </w:rPr>
        <w:tab/>
      </w:r>
      <w:r w:rsidRPr="00A84662">
        <w:rPr>
          <w:rFonts w:ascii="Arial" w:hAnsi="Arial" w:cs="Arial"/>
          <w:b/>
          <w:bCs/>
          <w:color w:val="000000" w:themeColor="text1"/>
          <w:lang w:val="en-SG"/>
        </w:rPr>
        <w:tab/>
      </w:r>
    </w:p>
    <w:p w14:paraId="5E76DCF8" w14:textId="77777777" w:rsidR="00955A4C" w:rsidRPr="00A84662" w:rsidRDefault="00955A4C" w:rsidP="003B6955">
      <w:pPr>
        <w:pStyle w:val="ListParagraph"/>
        <w:numPr>
          <w:ilvl w:val="0"/>
          <w:numId w:val="7"/>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 xml:space="preserve">Nominal wage growth has fallen for both UK and Singapore. </w:t>
      </w:r>
    </w:p>
    <w:p w14:paraId="1107EC44" w14:textId="77777777" w:rsidR="00955A4C" w:rsidRPr="00A84662" w:rsidRDefault="00955A4C" w:rsidP="003B6955">
      <w:pPr>
        <w:pStyle w:val="ListParagraph"/>
        <w:numPr>
          <w:ilvl w:val="0"/>
          <w:numId w:val="7"/>
        </w:numPr>
        <w:ind w:left="108"/>
        <w:rPr>
          <w:rFonts w:ascii="Arial" w:hAnsi="Arial" w:cs="Arial"/>
          <w:color w:val="000000" w:themeColor="text1"/>
          <w:lang w:val="en-SG"/>
        </w:rPr>
      </w:pPr>
      <w:r w:rsidRPr="00A84662">
        <w:rPr>
          <w:rFonts w:ascii="Arial" w:hAnsi="Arial" w:cs="Arial"/>
          <w:color w:val="000000" w:themeColor="text1"/>
          <w:lang w:val="en-SG"/>
        </w:rPr>
        <w:t xml:space="preserve">Singapore’s nominal wage growth decreased to a larger extent compared to the UK. </w:t>
      </w:r>
    </w:p>
    <w:p w14:paraId="77FF9BD4" w14:textId="77777777" w:rsidR="00955A4C" w:rsidRPr="00A84662" w:rsidRDefault="00955A4C" w:rsidP="00C3220F">
      <w:pPr>
        <w:tabs>
          <w:tab w:val="left" w:pos="605"/>
          <w:tab w:val="left" w:pos="1115"/>
        </w:tabs>
        <w:ind w:left="108"/>
        <w:rPr>
          <w:rFonts w:ascii="Arial" w:hAnsi="Arial" w:cs="Arial"/>
          <w:color w:val="000000" w:themeColor="text1"/>
          <w:lang w:val="en-SG"/>
        </w:rPr>
      </w:pPr>
      <w:r w:rsidRPr="00A84662">
        <w:rPr>
          <w:rFonts w:ascii="Arial" w:hAnsi="Arial" w:cs="Arial"/>
          <w:b/>
          <w:bCs/>
          <w:color w:val="000000" w:themeColor="text1"/>
          <w:lang w:val="en-SG"/>
        </w:rPr>
        <w:tab/>
      </w:r>
      <w:r w:rsidRPr="00A84662">
        <w:rPr>
          <w:rFonts w:ascii="Arial" w:hAnsi="Arial" w:cs="Arial"/>
          <w:b/>
          <w:bCs/>
          <w:color w:val="000000" w:themeColor="text1"/>
          <w:lang w:val="en-SG"/>
        </w:rPr>
        <w:tab/>
      </w:r>
    </w:p>
    <w:p w14:paraId="240A1DE3" w14:textId="77777777" w:rsidR="00955A4C" w:rsidRPr="00A84662" w:rsidRDefault="00955A4C" w:rsidP="00C3220F">
      <w:pPr>
        <w:jc w:val="both"/>
        <w:rPr>
          <w:rFonts w:ascii="Arial" w:hAnsi="Arial" w:cs="Arial"/>
          <w:b/>
          <w:color w:val="000000" w:themeColor="text1"/>
          <w:lang w:val="en-SG"/>
        </w:rPr>
      </w:pPr>
      <w:r w:rsidRPr="00A84662">
        <w:rPr>
          <w:rFonts w:ascii="Arial" w:hAnsi="Arial" w:cs="Arial"/>
          <w:b/>
          <w:bCs/>
          <w:color w:val="000000" w:themeColor="text1"/>
          <w:lang w:val="en-SG"/>
        </w:rPr>
        <w:tab/>
        <w:t>(ii)</w:t>
      </w:r>
      <w:r w:rsidRPr="00A84662">
        <w:rPr>
          <w:rFonts w:ascii="Arial" w:hAnsi="Arial" w:cs="Arial"/>
          <w:b/>
          <w:bCs/>
          <w:color w:val="000000" w:themeColor="text1"/>
          <w:lang w:val="en-SG"/>
        </w:rPr>
        <w:tab/>
      </w:r>
      <w:r w:rsidRPr="00A84662">
        <w:rPr>
          <w:rFonts w:ascii="Arial" w:hAnsi="Arial" w:cs="Arial"/>
          <w:b/>
          <w:color w:val="000000" w:themeColor="text1"/>
          <w:lang w:val="en-SG"/>
        </w:rPr>
        <w:t>Extract 7 states that ‘high levels of economic growth should, in ordinary times, lead to higher wages’.</w:t>
      </w:r>
    </w:p>
    <w:p w14:paraId="33294955" w14:textId="77777777" w:rsidR="00955A4C" w:rsidRPr="00A84662" w:rsidRDefault="00955A4C" w:rsidP="00C3220F">
      <w:pPr>
        <w:jc w:val="both"/>
        <w:rPr>
          <w:rFonts w:ascii="Arial" w:hAnsi="Arial" w:cs="Arial"/>
          <w:b/>
          <w:color w:val="000000" w:themeColor="text1"/>
          <w:lang w:val="en-SG"/>
        </w:rPr>
      </w:pPr>
    </w:p>
    <w:p w14:paraId="51EF20BD" w14:textId="77777777" w:rsidR="00955A4C" w:rsidRPr="00A84662" w:rsidRDefault="00955A4C" w:rsidP="00C3220F">
      <w:pPr>
        <w:tabs>
          <w:tab w:val="right" w:pos="605"/>
          <w:tab w:val="left" w:pos="1115"/>
        </w:tabs>
        <w:ind w:left="108"/>
        <w:rPr>
          <w:rFonts w:ascii="Arial" w:hAnsi="Arial" w:cs="Arial"/>
          <w:b/>
          <w:color w:val="000000" w:themeColor="text1"/>
          <w:lang w:val="en-SG"/>
        </w:rPr>
      </w:pPr>
      <w:r w:rsidRPr="00A84662">
        <w:rPr>
          <w:rFonts w:ascii="Arial" w:hAnsi="Arial" w:cs="Arial"/>
          <w:b/>
          <w:color w:val="000000" w:themeColor="text1"/>
          <w:lang w:val="en-SG"/>
        </w:rPr>
        <w:t xml:space="preserve">Using a demand and supply diagram, explain this statement. </w:t>
      </w:r>
      <w:r w:rsidRPr="00A84662">
        <w:rPr>
          <w:rFonts w:ascii="Arial" w:hAnsi="Arial" w:cs="Arial"/>
          <w:b/>
          <w:color w:val="000000" w:themeColor="text1"/>
          <w:lang w:val="en-SG"/>
        </w:rPr>
        <w:tab/>
        <w:t>[4]</w:t>
      </w:r>
    </w:p>
    <w:p w14:paraId="5DC7CAD9" w14:textId="77777777" w:rsidR="00955A4C" w:rsidRPr="00A84662" w:rsidRDefault="00955A4C" w:rsidP="00C3220F">
      <w:pPr>
        <w:tabs>
          <w:tab w:val="left" w:pos="605"/>
          <w:tab w:val="left" w:pos="1115"/>
        </w:tabs>
        <w:ind w:left="108"/>
        <w:rPr>
          <w:rFonts w:ascii="Arial" w:hAnsi="Arial" w:cs="Arial"/>
          <w:color w:val="000000" w:themeColor="text1"/>
          <w:lang w:val="en-SG"/>
        </w:rPr>
      </w:pPr>
      <w:r w:rsidRPr="00A84662">
        <w:rPr>
          <w:rFonts w:ascii="Arial" w:hAnsi="Arial" w:cs="Arial"/>
          <w:b/>
          <w:bCs/>
          <w:color w:val="000000" w:themeColor="text1"/>
          <w:lang w:val="en-SG"/>
        </w:rPr>
        <w:tab/>
      </w:r>
      <w:r w:rsidRPr="00A84662">
        <w:rPr>
          <w:rFonts w:ascii="Arial" w:hAnsi="Arial" w:cs="Arial"/>
          <w:b/>
          <w:bCs/>
          <w:color w:val="000000" w:themeColor="text1"/>
          <w:lang w:val="en-SG"/>
        </w:rPr>
        <w:tab/>
      </w:r>
    </w:p>
    <w:p w14:paraId="54BDDF04" w14:textId="77777777" w:rsidR="00955A4C" w:rsidRPr="00A84662" w:rsidRDefault="00955A4C" w:rsidP="007740DA">
      <w:pPr>
        <w:pStyle w:val="ListParagraph"/>
        <w:numPr>
          <w:ilvl w:val="0"/>
          <w:numId w:val="8"/>
        </w:numPr>
        <w:jc w:val="both"/>
        <w:rPr>
          <w:rFonts w:ascii="Arial" w:hAnsi="Arial" w:cs="Arial"/>
          <w:color w:val="000000" w:themeColor="text1"/>
          <w:lang w:val="en-SG"/>
        </w:rPr>
      </w:pPr>
      <w:r w:rsidRPr="00A84662">
        <w:rPr>
          <w:rFonts w:ascii="Arial" w:hAnsi="Arial" w:cs="Arial"/>
          <w:color w:val="000000" w:themeColor="text1"/>
          <w:lang w:val="en-SG"/>
        </w:rPr>
        <w:t xml:space="preserve">When there are high levels of economic growth, there is growing demand for goods and services. Firms increase production to meet the rising demand. </w:t>
      </w:r>
    </w:p>
    <w:p w14:paraId="132183C8" w14:textId="77777777" w:rsidR="00955A4C" w:rsidRPr="00A84662" w:rsidRDefault="00955A4C" w:rsidP="007740DA">
      <w:pPr>
        <w:pStyle w:val="ListParagraph"/>
        <w:numPr>
          <w:ilvl w:val="0"/>
          <w:numId w:val="8"/>
        </w:numPr>
        <w:jc w:val="both"/>
        <w:rPr>
          <w:rFonts w:ascii="Arial" w:hAnsi="Arial" w:cs="Arial"/>
          <w:color w:val="000000" w:themeColor="text1"/>
          <w:lang w:val="en-SG"/>
        </w:rPr>
      </w:pPr>
      <w:r w:rsidRPr="00A84662">
        <w:rPr>
          <w:rFonts w:ascii="Arial" w:hAnsi="Arial" w:cs="Arial"/>
          <w:color w:val="000000" w:themeColor="text1"/>
          <w:lang w:val="en-SG"/>
        </w:rPr>
        <w:t xml:space="preserve">The demand for labour is a derived demand dependent on the demand for goods and services. As production increases, firms hire more labour to increase production, leading to an increase in demand for labour. </w:t>
      </w:r>
    </w:p>
    <w:p w14:paraId="07C955A5" w14:textId="77777777" w:rsidR="00955A4C" w:rsidRPr="00A84662" w:rsidRDefault="00955A4C" w:rsidP="007740DA">
      <w:pPr>
        <w:pStyle w:val="ListParagraph"/>
        <w:numPr>
          <w:ilvl w:val="0"/>
          <w:numId w:val="8"/>
        </w:numPr>
        <w:jc w:val="both"/>
        <w:rPr>
          <w:rFonts w:ascii="Arial" w:hAnsi="Arial" w:cs="Arial"/>
          <w:color w:val="000000" w:themeColor="text1"/>
          <w:lang w:val="en-SG"/>
        </w:rPr>
      </w:pPr>
      <w:r w:rsidRPr="00A84662">
        <w:rPr>
          <w:rFonts w:ascii="Arial" w:hAnsi="Arial" w:cs="Arial"/>
          <w:color w:val="000000" w:themeColor="text1"/>
          <w:lang w:val="en-SG"/>
        </w:rPr>
        <w:t xml:space="preserve">As demand for labour increases, there is a shortage of labour in the market as quantity demanded exceeds quantity demanded at the initial wage level. Thus there is an upward pressure on wages to clear this shortage. </w:t>
      </w:r>
    </w:p>
    <w:p w14:paraId="51E74114" w14:textId="77777777" w:rsidR="00955A4C" w:rsidRPr="00A84662" w:rsidRDefault="00955A4C" w:rsidP="007740DA">
      <w:pPr>
        <w:pStyle w:val="ListParagraph"/>
        <w:numPr>
          <w:ilvl w:val="0"/>
          <w:numId w:val="8"/>
        </w:numPr>
        <w:jc w:val="both"/>
        <w:rPr>
          <w:rFonts w:ascii="Arial" w:hAnsi="Arial" w:cs="Arial"/>
          <w:color w:val="000000" w:themeColor="text1"/>
          <w:lang w:val="en-SG"/>
        </w:rPr>
      </w:pPr>
      <w:r w:rsidRPr="00A84662">
        <w:rPr>
          <w:rFonts w:ascii="Arial" w:hAnsi="Arial" w:cs="Arial"/>
          <w:color w:val="000000" w:themeColor="text1"/>
          <w:lang w:val="en-SG"/>
        </w:rPr>
        <w:t>Wages will increase from W</w:t>
      </w:r>
      <w:r w:rsidRPr="00A84662">
        <w:rPr>
          <w:rFonts w:ascii="Arial" w:hAnsi="Arial" w:cs="Arial"/>
          <w:color w:val="000000" w:themeColor="text1"/>
          <w:vertAlign w:val="subscript"/>
          <w:lang w:val="en-SG"/>
        </w:rPr>
        <w:t>1</w:t>
      </w:r>
      <w:r w:rsidRPr="00A84662">
        <w:rPr>
          <w:rFonts w:ascii="Arial" w:hAnsi="Arial" w:cs="Arial"/>
          <w:color w:val="000000" w:themeColor="text1"/>
          <w:lang w:val="en-SG"/>
        </w:rPr>
        <w:t xml:space="preserve"> to W</w:t>
      </w:r>
      <w:r w:rsidRPr="00A84662">
        <w:rPr>
          <w:rFonts w:ascii="Arial" w:hAnsi="Arial" w:cs="Arial"/>
          <w:color w:val="000000" w:themeColor="text1"/>
          <w:vertAlign w:val="subscript"/>
          <w:lang w:val="en-SG"/>
        </w:rPr>
        <w:t>2</w:t>
      </w:r>
      <w:r w:rsidRPr="00A84662">
        <w:rPr>
          <w:rFonts w:ascii="Arial" w:hAnsi="Arial" w:cs="Arial"/>
          <w:color w:val="000000" w:themeColor="text1"/>
          <w:lang w:val="en-SG"/>
        </w:rPr>
        <w:t xml:space="preserve"> until a new equilibrium is reached. </w:t>
      </w:r>
    </w:p>
    <w:p w14:paraId="2FB88790" w14:textId="77777777" w:rsidR="00955A4C" w:rsidRPr="00A84662" w:rsidRDefault="00955A4C" w:rsidP="007740DA">
      <w:pPr>
        <w:pStyle w:val="ListParagraph"/>
        <w:numPr>
          <w:ilvl w:val="0"/>
          <w:numId w:val="8"/>
        </w:numPr>
        <w:jc w:val="both"/>
        <w:rPr>
          <w:rFonts w:ascii="Arial" w:hAnsi="Arial" w:cs="Arial"/>
          <w:color w:val="000000" w:themeColor="text1"/>
          <w:lang w:val="en-SG"/>
        </w:rPr>
      </w:pPr>
      <w:r w:rsidRPr="00A84662">
        <w:rPr>
          <w:rFonts w:ascii="Arial" w:hAnsi="Arial" w:cs="Arial"/>
          <w:color w:val="000000" w:themeColor="text1"/>
          <w:lang w:val="en-SG"/>
        </w:rPr>
        <w:t xml:space="preserve">Accurately drawn diagram </w:t>
      </w:r>
    </w:p>
    <w:p w14:paraId="55357D59" w14:textId="77777777" w:rsidR="00955A4C" w:rsidRPr="00A84662" w:rsidRDefault="00955A4C" w:rsidP="007740DA">
      <w:pPr>
        <w:jc w:val="both"/>
        <w:rPr>
          <w:rFonts w:ascii="Arial" w:hAnsi="Arial" w:cs="Arial"/>
          <w:color w:val="000000" w:themeColor="text1"/>
          <w:lang w:val="en-SG"/>
        </w:rPr>
      </w:pPr>
    </w:p>
    <w:p w14:paraId="0016979A" w14:textId="77777777" w:rsidR="00955A4C" w:rsidRPr="00A84662" w:rsidRDefault="00955A4C" w:rsidP="007740DA">
      <w:pPr>
        <w:ind w:left="108"/>
        <w:rPr>
          <w:rFonts w:ascii="Arial" w:hAnsi="Arial" w:cs="Arial"/>
          <w:color w:val="000000" w:themeColor="text1"/>
          <w:lang w:val="en-SG"/>
        </w:rPr>
      </w:pPr>
      <w:r w:rsidRPr="00A84662">
        <w:rPr>
          <w:rFonts w:ascii="Arial" w:hAnsi="Arial" w:cs="Arial"/>
          <w:noProof/>
          <w:color w:val="000000" w:themeColor="text1"/>
          <w:lang w:val="en-US"/>
        </w:rPr>
        <w:drawing>
          <wp:inline distT="0" distB="0" distL="0" distR="0" wp14:anchorId="313ECB6A" wp14:editId="510E7760">
            <wp:extent cx="1897403"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1105" cy="1717845"/>
                    </a:xfrm>
                    <a:prstGeom prst="rect">
                      <a:avLst/>
                    </a:prstGeom>
                    <a:noFill/>
                  </pic:spPr>
                </pic:pic>
              </a:graphicData>
            </a:graphic>
          </wp:inline>
        </w:drawing>
      </w:r>
    </w:p>
    <w:p w14:paraId="7DC2A15E" w14:textId="77777777" w:rsidR="00955A4C" w:rsidRPr="00A84662" w:rsidRDefault="00955A4C" w:rsidP="00C3220F">
      <w:pPr>
        <w:tabs>
          <w:tab w:val="left" w:pos="605"/>
          <w:tab w:val="left" w:pos="1115"/>
        </w:tabs>
        <w:ind w:left="108"/>
        <w:rPr>
          <w:rFonts w:ascii="Arial" w:hAnsi="Arial" w:cs="Arial"/>
          <w:color w:val="000000" w:themeColor="text1"/>
          <w:lang w:val="en-SG"/>
        </w:rPr>
      </w:pPr>
      <w:r w:rsidRPr="00A84662">
        <w:rPr>
          <w:rFonts w:ascii="Arial" w:hAnsi="Arial" w:cs="Arial"/>
          <w:b/>
          <w:bCs/>
          <w:color w:val="000000" w:themeColor="text1"/>
          <w:lang w:val="en-SG"/>
        </w:rPr>
        <w:tab/>
      </w:r>
      <w:r w:rsidRPr="00A84662">
        <w:rPr>
          <w:rFonts w:ascii="Arial" w:hAnsi="Arial" w:cs="Arial"/>
          <w:color w:val="000000" w:themeColor="text1"/>
          <w:lang w:val="en-SG"/>
        </w:rPr>
        <w:tab/>
      </w:r>
    </w:p>
    <w:p w14:paraId="2EB59CB8" w14:textId="77777777" w:rsidR="00955A4C" w:rsidRPr="00A84662" w:rsidRDefault="00955A4C" w:rsidP="00C3220F">
      <w:pPr>
        <w:tabs>
          <w:tab w:val="right" w:pos="605"/>
        </w:tabs>
        <w:ind w:left="108"/>
        <w:rPr>
          <w:rFonts w:ascii="Arial" w:hAnsi="Arial" w:cs="Arial"/>
          <w:b/>
          <w:color w:val="000000" w:themeColor="text1"/>
          <w:lang w:val="en-SG"/>
        </w:rPr>
      </w:pPr>
      <w:r w:rsidRPr="00A84662">
        <w:rPr>
          <w:rFonts w:ascii="Arial" w:hAnsi="Arial" w:cs="Arial"/>
          <w:b/>
          <w:bCs/>
          <w:color w:val="000000" w:themeColor="text1"/>
          <w:lang w:val="en-SG"/>
        </w:rPr>
        <w:t>(d)</w:t>
      </w:r>
      <w:r w:rsidRPr="00A84662">
        <w:rPr>
          <w:rFonts w:ascii="Arial" w:hAnsi="Arial" w:cs="Arial"/>
          <w:b/>
          <w:bCs/>
          <w:color w:val="000000" w:themeColor="text1"/>
          <w:lang w:val="en-SG"/>
        </w:rPr>
        <w:tab/>
      </w:r>
      <w:r w:rsidRPr="00A84662">
        <w:rPr>
          <w:rFonts w:ascii="Arial" w:hAnsi="Arial" w:cs="Arial"/>
          <w:b/>
          <w:color w:val="000000" w:themeColor="text1"/>
          <w:lang w:val="en-SG"/>
        </w:rPr>
        <w:t xml:space="preserve">With reference to Extract 8, explain why the UK government is ‘poised to raise interest rates’ and comment on whether the outcome will be desirable. </w:t>
      </w:r>
      <w:r w:rsidRPr="00A84662">
        <w:rPr>
          <w:rFonts w:ascii="Arial" w:hAnsi="Arial" w:cs="Arial"/>
          <w:b/>
          <w:color w:val="000000" w:themeColor="text1"/>
          <w:lang w:val="en-SG"/>
        </w:rPr>
        <w:tab/>
        <w:t>[9]</w:t>
      </w:r>
    </w:p>
    <w:p w14:paraId="084A12FE" w14:textId="77777777" w:rsidR="00955A4C" w:rsidRPr="00A84662" w:rsidRDefault="00955A4C" w:rsidP="00C3220F">
      <w:pPr>
        <w:tabs>
          <w:tab w:val="right" w:pos="605"/>
        </w:tabs>
        <w:ind w:left="108"/>
        <w:rPr>
          <w:rFonts w:ascii="Arial" w:hAnsi="Arial" w:cs="Arial"/>
          <w:color w:val="000000" w:themeColor="text1"/>
          <w:lang w:val="en-SG"/>
        </w:rPr>
      </w:pPr>
      <w:r w:rsidRPr="00A84662">
        <w:rPr>
          <w:rFonts w:ascii="Arial" w:hAnsi="Arial" w:cs="Arial"/>
          <w:b/>
          <w:bCs/>
          <w:color w:val="000000" w:themeColor="text1"/>
          <w:lang w:val="en-SG"/>
        </w:rPr>
        <w:tab/>
      </w:r>
    </w:p>
    <w:p w14:paraId="1CC74D14" w14:textId="77777777" w:rsidR="00955A4C" w:rsidRPr="00A84662" w:rsidRDefault="00955A4C" w:rsidP="00C3220F">
      <w:pPr>
        <w:tabs>
          <w:tab w:val="right" w:pos="8310"/>
        </w:tabs>
        <w:jc w:val="both"/>
        <w:rPr>
          <w:rFonts w:ascii="Arial" w:hAnsi="Arial" w:cs="Arial"/>
          <w:color w:val="000000" w:themeColor="text1"/>
          <w:u w:val="single"/>
          <w:lang w:val="en-SG"/>
        </w:rPr>
      </w:pPr>
      <w:r w:rsidRPr="00A84662">
        <w:rPr>
          <w:rFonts w:ascii="Arial" w:hAnsi="Arial" w:cs="Arial"/>
          <w:color w:val="000000" w:themeColor="text1"/>
          <w:u w:val="single"/>
          <w:lang w:val="en-SG"/>
        </w:rPr>
        <w:t>Introduction:</w:t>
      </w:r>
    </w:p>
    <w:p w14:paraId="24E4B196" w14:textId="77777777" w:rsidR="00955A4C" w:rsidRPr="00A84662" w:rsidRDefault="00955A4C" w:rsidP="009E50CC">
      <w:pPr>
        <w:pStyle w:val="ListParagraph"/>
        <w:numPr>
          <w:ilvl w:val="0"/>
          <w:numId w:val="9"/>
        </w:numPr>
        <w:tabs>
          <w:tab w:val="right" w:pos="8310"/>
        </w:tabs>
        <w:jc w:val="both"/>
        <w:rPr>
          <w:rFonts w:ascii="Arial" w:hAnsi="Arial" w:cs="Arial"/>
          <w:color w:val="000000" w:themeColor="text1"/>
          <w:lang w:val="en-SG"/>
        </w:rPr>
      </w:pPr>
      <w:r w:rsidRPr="00A84662">
        <w:rPr>
          <w:rFonts w:ascii="Arial" w:hAnsi="Arial" w:cs="Arial"/>
          <w:color w:val="000000" w:themeColor="text1"/>
          <w:lang w:val="en-SG"/>
        </w:rPr>
        <w:t>The objective of raising interest rates is to achieve a low and stable inflation rate.</w:t>
      </w:r>
    </w:p>
    <w:p w14:paraId="747D9F9B" w14:textId="77777777" w:rsidR="00955A4C" w:rsidRPr="00A84662" w:rsidRDefault="00955A4C" w:rsidP="009E50CC">
      <w:pPr>
        <w:pStyle w:val="ListParagraph"/>
        <w:numPr>
          <w:ilvl w:val="0"/>
          <w:numId w:val="9"/>
        </w:numPr>
        <w:tabs>
          <w:tab w:val="right" w:pos="8310"/>
        </w:tabs>
        <w:jc w:val="both"/>
        <w:rPr>
          <w:rFonts w:ascii="Arial" w:hAnsi="Arial" w:cs="Arial"/>
          <w:color w:val="000000" w:themeColor="text1"/>
          <w:lang w:val="en-SG"/>
        </w:rPr>
      </w:pPr>
      <w:r w:rsidRPr="00A84662">
        <w:rPr>
          <w:rFonts w:ascii="Arial" w:hAnsi="Arial" w:cs="Arial"/>
          <w:color w:val="000000" w:themeColor="text1"/>
          <w:lang w:val="en-SG"/>
        </w:rPr>
        <w:t>However, such a policy may have unintended outcomes on the economy as well.</w:t>
      </w:r>
    </w:p>
    <w:p w14:paraId="1260EE87" w14:textId="77777777" w:rsidR="00955A4C" w:rsidRPr="00A84662" w:rsidRDefault="00955A4C" w:rsidP="009E50CC">
      <w:pPr>
        <w:tabs>
          <w:tab w:val="right" w:pos="8310"/>
        </w:tabs>
        <w:jc w:val="both"/>
        <w:rPr>
          <w:rFonts w:ascii="Arial" w:hAnsi="Arial" w:cs="Arial"/>
          <w:color w:val="000000" w:themeColor="text1"/>
          <w:lang w:val="en-SG"/>
        </w:rPr>
      </w:pPr>
    </w:p>
    <w:p w14:paraId="2BAB7634" w14:textId="77777777" w:rsidR="00955A4C" w:rsidRPr="00A84662" w:rsidRDefault="00955A4C" w:rsidP="009E50CC">
      <w:pPr>
        <w:tabs>
          <w:tab w:val="right" w:pos="8310"/>
        </w:tabs>
        <w:jc w:val="both"/>
        <w:rPr>
          <w:rFonts w:ascii="Arial" w:hAnsi="Arial" w:cs="Arial"/>
          <w:color w:val="000000" w:themeColor="text1"/>
          <w:u w:val="single"/>
          <w:lang w:val="en-SG"/>
        </w:rPr>
      </w:pPr>
      <w:r w:rsidRPr="00A84662">
        <w:rPr>
          <w:rFonts w:ascii="Arial" w:hAnsi="Arial" w:cs="Arial"/>
          <w:color w:val="000000" w:themeColor="text1"/>
          <w:u w:val="single"/>
          <w:lang w:val="en-SG"/>
        </w:rPr>
        <w:t>Raising interest rate helps to address the problem of high inflation:</w:t>
      </w:r>
    </w:p>
    <w:p w14:paraId="6BE27577" w14:textId="77777777" w:rsidR="00955A4C" w:rsidRPr="00A84662" w:rsidRDefault="00955A4C" w:rsidP="009E50CC">
      <w:pPr>
        <w:pStyle w:val="ListParagraph"/>
        <w:numPr>
          <w:ilvl w:val="0"/>
          <w:numId w:val="10"/>
        </w:numPr>
        <w:tabs>
          <w:tab w:val="right" w:pos="8310"/>
        </w:tabs>
        <w:jc w:val="both"/>
        <w:rPr>
          <w:rFonts w:ascii="Arial" w:hAnsi="Arial" w:cs="Arial"/>
          <w:color w:val="000000" w:themeColor="text1"/>
          <w:lang w:val="en-SG"/>
        </w:rPr>
      </w:pPr>
      <w:r w:rsidRPr="00A84662">
        <w:rPr>
          <w:rFonts w:ascii="Arial" w:hAnsi="Arial" w:cs="Arial"/>
          <w:color w:val="000000" w:themeColor="text1"/>
          <w:lang w:val="en-SG"/>
        </w:rPr>
        <w:t>UK is having a problem of rising inflation: extract 8 states that inflation is at 3% and is expected to increase further due to higher cost of food and fuel. This could be due to the low value of the pound following the Brexit vote.</w:t>
      </w:r>
    </w:p>
    <w:p w14:paraId="69C1487E" w14:textId="77777777" w:rsidR="00955A4C" w:rsidRPr="00A84662" w:rsidRDefault="00955A4C" w:rsidP="009E50CC">
      <w:pPr>
        <w:pStyle w:val="ListParagraph"/>
        <w:numPr>
          <w:ilvl w:val="0"/>
          <w:numId w:val="10"/>
        </w:numPr>
        <w:tabs>
          <w:tab w:val="right" w:pos="8310"/>
        </w:tabs>
        <w:jc w:val="both"/>
        <w:rPr>
          <w:rFonts w:ascii="Arial" w:hAnsi="Arial" w:cs="Arial"/>
          <w:color w:val="000000" w:themeColor="text1"/>
          <w:lang w:val="en-SG"/>
        </w:rPr>
      </w:pPr>
      <w:r w:rsidRPr="00A84662">
        <w:rPr>
          <w:rFonts w:ascii="Arial" w:hAnsi="Arial" w:cs="Arial"/>
          <w:color w:val="000000" w:themeColor="text1"/>
          <w:lang w:val="en-SG"/>
        </w:rPr>
        <w:t>An increase in interest rate would result in an inflow of hot money into the UK economy.</w:t>
      </w:r>
    </w:p>
    <w:p w14:paraId="37070A20" w14:textId="77777777" w:rsidR="00955A4C" w:rsidRPr="00A84662" w:rsidRDefault="00955A4C" w:rsidP="009E50CC">
      <w:pPr>
        <w:pStyle w:val="ListParagraph"/>
        <w:numPr>
          <w:ilvl w:val="0"/>
          <w:numId w:val="10"/>
        </w:numPr>
        <w:tabs>
          <w:tab w:val="right" w:pos="8310"/>
        </w:tabs>
        <w:jc w:val="both"/>
        <w:rPr>
          <w:rFonts w:ascii="Arial" w:hAnsi="Arial" w:cs="Arial"/>
          <w:color w:val="000000" w:themeColor="text1"/>
          <w:lang w:val="en-SG"/>
        </w:rPr>
      </w:pPr>
      <w:r w:rsidRPr="00A84662">
        <w:rPr>
          <w:rFonts w:ascii="Arial" w:hAnsi="Arial" w:cs="Arial"/>
          <w:color w:val="000000" w:themeColor="text1"/>
          <w:lang w:val="en-SG"/>
        </w:rPr>
        <w:t>This increases the demand for pound sterling, resulting in an appreciation.</w:t>
      </w:r>
    </w:p>
    <w:p w14:paraId="241C4D3C" w14:textId="77777777" w:rsidR="00955A4C" w:rsidRPr="00A84662" w:rsidRDefault="00955A4C" w:rsidP="009E50CC">
      <w:pPr>
        <w:pStyle w:val="ListParagraph"/>
        <w:numPr>
          <w:ilvl w:val="0"/>
          <w:numId w:val="10"/>
        </w:numPr>
        <w:tabs>
          <w:tab w:val="right" w:pos="8310"/>
        </w:tabs>
        <w:jc w:val="both"/>
        <w:rPr>
          <w:rFonts w:ascii="Arial" w:hAnsi="Arial" w:cs="Arial"/>
          <w:color w:val="000000" w:themeColor="text1"/>
          <w:lang w:val="en-SG"/>
        </w:rPr>
      </w:pPr>
      <w:r w:rsidRPr="00A84662">
        <w:rPr>
          <w:rFonts w:ascii="Arial" w:hAnsi="Arial" w:cs="Arial"/>
          <w:color w:val="000000" w:themeColor="text1"/>
          <w:lang w:val="en-SG"/>
        </w:rPr>
        <w:t>A stronger pound will help to reduce the cost of imports in domestic currency, thus lowering the cost of imported raw materials such as food and fuel.</w:t>
      </w:r>
    </w:p>
    <w:p w14:paraId="6CCBC7F1" w14:textId="77777777" w:rsidR="00955A4C" w:rsidRPr="00A84662" w:rsidRDefault="00955A4C" w:rsidP="009E50CC">
      <w:pPr>
        <w:pStyle w:val="ListParagraph"/>
        <w:numPr>
          <w:ilvl w:val="0"/>
          <w:numId w:val="10"/>
        </w:numPr>
        <w:tabs>
          <w:tab w:val="right" w:pos="8310"/>
        </w:tabs>
        <w:jc w:val="both"/>
        <w:rPr>
          <w:rFonts w:ascii="Arial" w:hAnsi="Arial" w:cs="Arial"/>
          <w:color w:val="000000" w:themeColor="text1"/>
          <w:lang w:val="en-SG"/>
        </w:rPr>
      </w:pPr>
      <w:r w:rsidRPr="00A84662">
        <w:rPr>
          <w:rFonts w:ascii="Arial" w:hAnsi="Arial" w:cs="Arial"/>
          <w:color w:val="000000" w:themeColor="text1"/>
          <w:lang w:val="en-SG"/>
        </w:rPr>
        <w:t>The lower cost of production therefore increase the SRAS in the UK economy, resulting in less cost of push inflation (decrease in GPL).</w:t>
      </w:r>
    </w:p>
    <w:p w14:paraId="60C25DE3" w14:textId="77777777" w:rsidR="00955A4C" w:rsidRPr="00A84662" w:rsidRDefault="00955A4C" w:rsidP="009E50CC">
      <w:pPr>
        <w:pStyle w:val="ListParagraph"/>
        <w:numPr>
          <w:ilvl w:val="0"/>
          <w:numId w:val="10"/>
        </w:numPr>
        <w:tabs>
          <w:tab w:val="right" w:pos="8310"/>
        </w:tabs>
        <w:jc w:val="both"/>
        <w:rPr>
          <w:rFonts w:ascii="Arial" w:hAnsi="Arial" w:cs="Arial"/>
          <w:i/>
          <w:color w:val="000000" w:themeColor="text1"/>
          <w:lang w:val="en-SG"/>
        </w:rPr>
      </w:pPr>
      <w:r w:rsidRPr="00A84662">
        <w:rPr>
          <w:rFonts w:ascii="Arial" w:hAnsi="Arial" w:cs="Arial"/>
          <w:i/>
          <w:color w:val="000000" w:themeColor="text1"/>
          <w:lang w:val="en-SG"/>
        </w:rPr>
        <w:t>Note: Students may also explain a reduction in demand pull inflation, but this would not be as well supported with evidence from the extract.</w:t>
      </w:r>
    </w:p>
    <w:p w14:paraId="1B98B8B1" w14:textId="77777777" w:rsidR="00955A4C" w:rsidRPr="00A84662" w:rsidRDefault="00955A4C" w:rsidP="009E50CC">
      <w:pPr>
        <w:pStyle w:val="ListParagraph"/>
        <w:numPr>
          <w:ilvl w:val="0"/>
          <w:numId w:val="10"/>
        </w:numPr>
        <w:tabs>
          <w:tab w:val="right" w:pos="8310"/>
        </w:tabs>
        <w:jc w:val="both"/>
        <w:rPr>
          <w:rFonts w:ascii="Arial" w:hAnsi="Arial" w:cs="Arial"/>
          <w:color w:val="000000" w:themeColor="text1"/>
          <w:lang w:val="en-SG"/>
        </w:rPr>
      </w:pPr>
      <w:r w:rsidRPr="00A84662">
        <w:rPr>
          <w:rFonts w:ascii="Arial" w:hAnsi="Arial" w:cs="Arial"/>
          <w:color w:val="000000" w:themeColor="text1"/>
          <w:lang w:val="en-SG"/>
        </w:rPr>
        <w:t>A lower inflation rate would be a desirable outcome given the rising inflation rate in the UK.</w:t>
      </w:r>
    </w:p>
    <w:p w14:paraId="4CF20F01" w14:textId="77777777" w:rsidR="00955A4C" w:rsidRPr="00A84662" w:rsidRDefault="00955A4C" w:rsidP="00FC6A18">
      <w:pPr>
        <w:tabs>
          <w:tab w:val="right" w:pos="8310"/>
        </w:tabs>
        <w:jc w:val="both"/>
        <w:rPr>
          <w:rFonts w:ascii="Arial" w:hAnsi="Arial" w:cs="Arial"/>
          <w:color w:val="000000" w:themeColor="text1"/>
          <w:lang w:val="en-SG"/>
        </w:rPr>
      </w:pPr>
    </w:p>
    <w:p w14:paraId="7D3675BF" w14:textId="77777777" w:rsidR="00955A4C" w:rsidRPr="00A84662" w:rsidRDefault="00955A4C" w:rsidP="00FC6A18">
      <w:pPr>
        <w:tabs>
          <w:tab w:val="right" w:pos="8310"/>
        </w:tabs>
        <w:jc w:val="both"/>
        <w:rPr>
          <w:rFonts w:ascii="Arial" w:hAnsi="Arial" w:cs="Arial"/>
          <w:color w:val="000000" w:themeColor="text1"/>
          <w:u w:val="single"/>
          <w:lang w:val="en-SG"/>
        </w:rPr>
      </w:pPr>
      <w:r w:rsidRPr="00A84662">
        <w:rPr>
          <w:rFonts w:ascii="Arial" w:hAnsi="Arial" w:cs="Arial"/>
          <w:color w:val="000000" w:themeColor="text1"/>
          <w:u w:val="single"/>
          <w:lang w:val="en-SG"/>
        </w:rPr>
        <w:t>Raising interest rate may also lead to undesirable effects:</w:t>
      </w:r>
    </w:p>
    <w:p w14:paraId="2D501F2B" w14:textId="77777777" w:rsidR="00955A4C" w:rsidRPr="00A84662" w:rsidRDefault="00955A4C" w:rsidP="00FC6A18">
      <w:pPr>
        <w:pStyle w:val="ListParagraph"/>
        <w:numPr>
          <w:ilvl w:val="0"/>
          <w:numId w:val="11"/>
        </w:numPr>
        <w:tabs>
          <w:tab w:val="right" w:pos="8310"/>
        </w:tabs>
        <w:jc w:val="both"/>
        <w:rPr>
          <w:rFonts w:ascii="Arial" w:hAnsi="Arial" w:cs="Arial"/>
          <w:color w:val="000000" w:themeColor="text1"/>
          <w:lang w:val="en-SG"/>
        </w:rPr>
      </w:pPr>
      <w:r w:rsidRPr="00A84662">
        <w:rPr>
          <w:rFonts w:ascii="Arial" w:hAnsi="Arial" w:cs="Arial"/>
          <w:color w:val="000000" w:themeColor="text1"/>
          <w:lang w:val="en-SG"/>
        </w:rPr>
        <w:t>It raises the cost of borrowing for households, making them less able to purchase big tickets items. Given the existing high level of inflation that reduces their real income, households are likely to be more affected by this. With less ability to purchase these big ticket items, standard of living would fall.</w:t>
      </w:r>
    </w:p>
    <w:p w14:paraId="75C874FB" w14:textId="77777777" w:rsidR="00955A4C" w:rsidRPr="00A84662" w:rsidRDefault="00955A4C" w:rsidP="00FC6A18">
      <w:pPr>
        <w:pStyle w:val="ListParagraph"/>
        <w:numPr>
          <w:ilvl w:val="0"/>
          <w:numId w:val="11"/>
        </w:numPr>
        <w:tabs>
          <w:tab w:val="right" w:pos="8310"/>
        </w:tabs>
        <w:jc w:val="both"/>
        <w:rPr>
          <w:rFonts w:ascii="Arial" w:hAnsi="Arial" w:cs="Arial"/>
          <w:color w:val="000000" w:themeColor="text1"/>
          <w:lang w:val="en-SG"/>
        </w:rPr>
      </w:pPr>
      <w:r w:rsidRPr="00A84662">
        <w:rPr>
          <w:rFonts w:ascii="Arial" w:hAnsi="Arial" w:cs="Arial"/>
          <w:color w:val="000000" w:themeColor="text1"/>
          <w:lang w:val="en-SG"/>
        </w:rPr>
        <w:t xml:space="preserve">The extract also states that the UK economy is not doing as well as other economies. This could be due to and uncertain business environment affecting firms’ confidence. An increase in interest rate that increases cost of borrowing could further reduce investments and decrease AD, leading to contraction in the economy. </w:t>
      </w:r>
    </w:p>
    <w:p w14:paraId="263CC283" w14:textId="77777777" w:rsidR="00955A4C" w:rsidRPr="00A84662" w:rsidRDefault="00955A4C" w:rsidP="00FC6A18">
      <w:pPr>
        <w:tabs>
          <w:tab w:val="right" w:pos="8310"/>
        </w:tabs>
        <w:jc w:val="both"/>
        <w:rPr>
          <w:rFonts w:ascii="Arial" w:hAnsi="Arial" w:cs="Arial"/>
          <w:color w:val="000000" w:themeColor="text1"/>
          <w:lang w:val="en-SG"/>
        </w:rPr>
      </w:pPr>
    </w:p>
    <w:p w14:paraId="03FEE2DA" w14:textId="77777777" w:rsidR="00955A4C" w:rsidRPr="00A84662" w:rsidRDefault="00955A4C" w:rsidP="00FC6A18">
      <w:pPr>
        <w:tabs>
          <w:tab w:val="right" w:pos="8310"/>
        </w:tabs>
        <w:jc w:val="both"/>
        <w:rPr>
          <w:rFonts w:ascii="Arial" w:hAnsi="Arial" w:cs="Arial"/>
          <w:color w:val="000000" w:themeColor="text1"/>
          <w:u w:val="single"/>
          <w:lang w:val="en-SG"/>
        </w:rPr>
      </w:pPr>
      <w:r w:rsidRPr="00A84662">
        <w:rPr>
          <w:rFonts w:ascii="Arial" w:hAnsi="Arial" w:cs="Arial"/>
          <w:color w:val="000000" w:themeColor="text1"/>
          <w:u w:val="single"/>
          <w:lang w:val="en-SG"/>
        </w:rPr>
        <w:t>Overall evaluation:</w:t>
      </w:r>
    </w:p>
    <w:p w14:paraId="64516EB4" w14:textId="77777777" w:rsidR="00955A4C" w:rsidRPr="00A84662" w:rsidRDefault="00955A4C" w:rsidP="004227D0">
      <w:pPr>
        <w:pStyle w:val="ListParagraph"/>
        <w:numPr>
          <w:ilvl w:val="0"/>
          <w:numId w:val="12"/>
        </w:numPr>
        <w:tabs>
          <w:tab w:val="right" w:pos="8310"/>
        </w:tabs>
        <w:jc w:val="both"/>
        <w:rPr>
          <w:rFonts w:ascii="Arial" w:hAnsi="Arial" w:cs="Arial"/>
          <w:color w:val="000000" w:themeColor="text1"/>
          <w:lang w:val="en-SG"/>
        </w:rPr>
      </w:pPr>
      <w:r w:rsidRPr="00A84662">
        <w:rPr>
          <w:rFonts w:ascii="Arial" w:hAnsi="Arial" w:cs="Arial"/>
          <w:b/>
          <w:color w:val="000000" w:themeColor="text1"/>
          <w:lang w:val="en-SG"/>
        </w:rPr>
        <w:t>Extent of increase in interest rates:</w:t>
      </w:r>
      <w:r w:rsidRPr="00A84662">
        <w:rPr>
          <w:rFonts w:ascii="Arial" w:hAnsi="Arial" w:cs="Arial"/>
          <w:color w:val="000000" w:themeColor="text1"/>
          <w:lang w:val="en-SG"/>
        </w:rPr>
        <w:t xml:space="preserve"> the increase in interest rate is only by 0.25%, so it may not be significant enough to have a large impact. The interest rate was initially reduced from 0.5% to 0.25% to avoid a recession. Since the recession has been avoided, the government should increase it back to its original rate. </w:t>
      </w:r>
    </w:p>
    <w:p w14:paraId="2310E15C" w14:textId="77777777" w:rsidR="00955A4C" w:rsidRPr="00A84662" w:rsidRDefault="00955A4C" w:rsidP="004227D0">
      <w:pPr>
        <w:pStyle w:val="ListParagraph"/>
        <w:numPr>
          <w:ilvl w:val="0"/>
          <w:numId w:val="12"/>
        </w:numPr>
        <w:tabs>
          <w:tab w:val="right" w:pos="8310"/>
        </w:tabs>
        <w:jc w:val="both"/>
        <w:rPr>
          <w:rFonts w:ascii="Arial" w:hAnsi="Arial" w:cs="Arial"/>
          <w:color w:val="000000" w:themeColor="text1"/>
          <w:lang w:val="en-SG"/>
        </w:rPr>
      </w:pPr>
      <w:r w:rsidRPr="00A84662">
        <w:rPr>
          <w:rFonts w:ascii="Arial" w:hAnsi="Arial" w:cs="Arial"/>
          <w:b/>
          <w:color w:val="000000" w:themeColor="text1"/>
          <w:lang w:val="en-SG"/>
        </w:rPr>
        <w:t>Root cause of the problem</w:t>
      </w:r>
      <w:r w:rsidRPr="00A84662">
        <w:rPr>
          <w:rFonts w:ascii="Arial" w:hAnsi="Arial" w:cs="Arial"/>
          <w:color w:val="000000" w:themeColor="text1"/>
          <w:lang w:val="en-SG"/>
        </w:rPr>
        <w:t>: one of the root causes of the rising inflation problem in the UK is a weak pound and rising cost of imports. Therefore, increasing interest rate would address this problem and lead to a desirable outcome.</w:t>
      </w:r>
    </w:p>
    <w:p w14:paraId="59A24476" w14:textId="77777777" w:rsidR="00955A4C" w:rsidRPr="00A84662" w:rsidRDefault="00955A4C" w:rsidP="004227D0">
      <w:pPr>
        <w:pStyle w:val="ListParagraph"/>
        <w:numPr>
          <w:ilvl w:val="0"/>
          <w:numId w:val="12"/>
        </w:numPr>
        <w:tabs>
          <w:tab w:val="right" w:pos="8310"/>
        </w:tabs>
        <w:jc w:val="both"/>
        <w:rPr>
          <w:rFonts w:ascii="Arial" w:hAnsi="Arial" w:cs="Arial"/>
          <w:color w:val="000000" w:themeColor="text1"/>
          <w:lang w:val="en-SG"/>
        </w:rPr>
      </w:pPr>
      <w:r w:rsidRPr="00A84662">
        <w:rPr>
          <w:rFonts w:ascii="Arial" w:hAnsi="Arial" w:cs="Arial"/>
          <w:b/>
          <w:color w:val="000000" w:themeColor="text1"/>
          <w:lang w:val="en-SG"/>
        </w:rPr>
        <w:t>Use of other government policies:</w:t>
      </w:r>
      <w:r w:rsidRPr="00A84662">
        <w:rPr>
          <w:rFonts w:ascii="Arial" w:hAnsi="Arial" w:cs="Arial"/>
          <w:color w:val="000000" w:themeColor="text1"/>
          <w:lang w:val="en-SG"/>
        </w:rPr>
        <w:t xml:space="preserve"> The UK government may use other expansionary policies simultaneously to ensure a desirable outcome. For example, a decrease in taxes can help households to maintain their purchasing power even as interest rates increase.  </w:t>
      </w:r>
    </w:p>
    <w:p w14:paraId="2EF6473D" w14:textId="77777777" w:rsidR="00955A4C" w:rsidRPr="00A84662" w:rsidRDefault="00955A4C" w:rsidP="009458B6">
      <w:pPr>
        <w:ind w:left="108"/>
        <w:rPr>
          <w:rFonts w:ascii="Arial" w:hAnsi="Arial" w:cs="Arial"/>
          <w:color w:val="000000" w:themeColor="text1"/>
          <w:lang w:val="en-SG"/>
        </w:rPr>
      </w:pPr>
    </w:p>
    <w:p w14:paraId="3917BDB0" w14:textId="77777777" w:rsidR="00955A4C" w:rsidRPr="00A84662" w:rsidRDefault="00955A4C" w:rsidP="00C3220F">
      <w:pPr>
        <w:tabs>
          <w:tab w:val="left" w:pos="605"/>
          <w:tab w:val="left" w:pos="1115"/>
        </w:tabs>
        <w:ind w:left="108"/>
        <w:rPr>
          <w:rFonts w:ascii="Arial" w:hAnsi="Arial" w:cs="Arial"/>
          <w:color w:val="000000" w:themeColor="text1"/>
          <w:lang w:val="en-SG"/>
        </w:rPr>
      </w:pPr>
      <w:r w:rsidRPr="00A84662">
        <w:rPr>
          <w:rFonts w:ascii="Arial" w:hAnsi="Arial" w:cs="Arial"/>
          <w:b/>
          <w:bCs/>
          <w:color w:val="000000" w:themeColor="text1"/>
          <w:lang w:val="en-SG"/>
        </w:rPr>
        <w:tab/>
      </w:r>
      <w:r w:rsidRPr="00A84662">
        <w:rPr>
          <w:rFonts w:ascii="Arial" w:hAnsi="Arial" w:cs="Arial"/>
          <w:color w:val="000000" w:themeColor="text1"/>
          <w:lang w:val="en-SG"/>
        </w:rPr>
        <w:tab/>
      </w:r>
    </w:p>
    <w:p w14:paraId="5ED4CA33" w14:textId="77777777" w:rsidR="00955A4C" w:rsidRPr="00A84662" w:rsidRDefault="00955A4C" w:rsidP="00C3220F">
      <w:pPr>
        <w:tabs>
          <w:tab w:val="right" w:pos="605"/>
          <w:tab w:val="left" w:pos="1115"/>
        </w:tabs>
        <w:ind w:left="108"/>
        <w:rPr>
          <w:rFonts w:ascii="Arial" w:hAnsi="Arial" w:cs="Arial"/>
          <w:b/>
          <w:color w:val="000000" w:themeColor="text1"/>
          <w:lang w:val="en-SG"/>
        </w:rPr>
      </w:pPr>
      <w:r w:rsidRPr="00A84662">
        <w:rPr>
          <w:rFonts w:ascii="Arial" w:hAnsi="Arial" w:cs="Arial"/>
          <w:b/>
          <w:bCs/>
          <w:color w:val="000000" w:themeColor="text1"/>
          <w:lang w:val="en-SG"/>
        </w:rPr>
        <w:t>(e)</w:t>
      </w:r>
      <w:r w:rsidRPr="00A84662">
        <w:rPr>
          <w:rFonts w:ascii="Arial" w:hAnsi="Arial" w:cs="Arial"/>
          <w:b/>
          <w:bCs/>
          <w:color w:val="000000" w:themeColor="text1"/>
          <w:lang w:val="en-SG"/>
        </w:rPr>
        <w:tab/>
        <w:t>(</w:t>
      </w:r>
      <w:proofErr w:type="spellStart"/>
      <w:r w:rsidRPr="00A84662">
        <w:rPr>
          <w:rFonts w:ascii="Arial" w:hAnsi="Arial" w:cs="Arial"/>
          <w:b/>
          <w:bCs/>
          <w:color w:val="000000" w:themeColor="text1"/>
          <w:lang w:val="en-SG"/>
        </w:rPr>
        <w:t>i</w:t>
      </w:r>
      <w:proofErr w:type="spellEnd"/>
      <w:r w:rsidRPr="00A84662">
        <w:rPr>
          <w:rFonts w:ascii="Arial" w:hAnsi="Arial" w:cs="Arial"/>
          <w:b/>
          <w:bCs/>
          <w:color w:val="000000" w:themeColor="text1"/>
          <w:lang w:val="en-SG"/>
        </w:rPr>
        <w:t>)</w:t>
      </w:r>
      <w:r w:rsidRPr="00A84662">
        <w:rPr>
          <w:rFonts w:ascii="Arial" w:hAnsi="Arial" w:cs="Arial"/>
          <w:b/>
          <w:bCs/>
          <w:color w:val="000000" w:themeColor="text1"/>
          <w:lang w:val="en-SG"/>
        </w:rPr>
        <w:tab/>
      </w:r>
      <w:r w:rsidRPr="00A84662">
        <w:rPr>
          <w:rFonts w:ascii="Arial" w:hAnsi="Arial" w:cs="Arial"/>
          <w:b/>
          <w:color w:val="000000" w:themeColor="text1"/>
          <w:lang w:val="en-SG"/>
        </w:rPr>
        <w:t xml:space="preserve">Using AD and AS analysis, explain how an ageing population may harm Singapore’s economic growth in the short and long run. </w:t>
      </w:r>
      <w:r w:rsidRPr="00A84662">
        <w:rPr>
          <w:rFonts w:ascii="Arial" w:hAnsi="Arial" w:cs="Arial"/>
          <w:b/>
          <w:color w:val="000000" w:themeColor="text1"/>
          <w:lang w:val="en-SG"/>
        </w:rPr>
        <w:tab/>
        <w:t>[6]</w:t>
      </w:r>
    </w:p>
    <w:p w14:paraId="245DE863" w14:textId="77777777" w:rsidR="00955A4C" w:rsidRPr="00A84662" w:rsidRDefault="00955A4C" w:rsidP="00C3220F">
      <w:pPr>
        <w:tabs>
          <w:tab w:val="right" w:pos="605"/>
          <w:tab w:val="left" w:pos="1115"/>
        </w:tabs>
        <w:ind w:left="108"/>
        <w:rPr>
          <w:rFonts w:ascii="Arial" w:hAnsi="Arial" w:cs="Arial"/>
          <w:color w:val="000000" w:themeColor="text1"/>
          <w:lang w:val="en-SG"/>
        </w:rPr>
      </w:pPr>
      <w:r w:rsidRPr="00A84662">
        <w:rPr>
          <w:rFonts w:ascii="Arial" w:hAnsi="Arial" w:cs="Arial"/>
          <w:b/>
          <w:bCs/>
          <w:color w:val="000000" w:themeColor="text1"/>
          <w:lang w:val="en-SG"/>
        </w:rPr>
        <w:tab/>
      </w:r>
      <w:r w:rsidRPr="00A84662">
        <w:rPr>
          <w:rFonts w:ascii="Arial" w:hAnsi="Arial" w:cs="Arial"/>
          <w:b/>
          <w:bCs/>
          <w:color w:val="000000" w:themeColor="text1"/>
          <w:lang w:val="en-SG"/>
        </w:rPr>
        <w:tab/>
      </w:r>
    </w:p>
    <w:p w14:paraId="41A8D9FC" w14:textId="77777777" w:rsidR="00955A4C" w:rsidRPr="00A84662" w:rsidRDefault="00955A4C" w:rsidP="00C3220F">
      <w:pPr>
        <w:tabs>
          <w:tab w:val="right" w:pos="7800"/>
        </w:tabs>
        <w:jc w:val="both"/>
        <w:rPr>
          <w:rFonts w:ascii="Arial" w:hAnsi="Arial" w:cs="Arial"/>
          <w:color w:val="000000" w:themeColor="text1"/>
          <w:u w:val="single"/>
          <w:lang w:val="en-SG"/>
        </w:rPr>
      </w:pPr>
      <w:r w:rsidRPr="00A84662">
        <w:rPr>
          <w:rFonts w:ascii="Arial" w:hAnsi="Arial" w:cs="Arial"/>
          <w:color w:val="000000" w:themeColor="text1"/>
          <w:u w:val="single"/>
          <w:lang w:val="en-SG"/>
        </w:rPr>
        <w:t>Short run effects:</w:t>
      </w:r>
    </w:p>
    <w:p w14:paraId="05BF5EFC" w14:textId="77777777" w:rsidR="00955A4C" w:rsidRPr="00A84662" w:rsidRDefault="00955A4C" w:rsidP="00C3220F">
      <w:p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On SRAS:</w:t>
      </w:r>
    </w:p>
    <w:p w14:paraId="19AB9322" w14:textId="77777777" w:rsidR="00955A4C" w:rsidRPr="00A84662" w:rsidRDefault="00955A4C" w:rsidP="00E37E42">
      <w:pPr>
        <w:pStyle w:val="ListParagraph"/>
        <w:numPr>
          <w:ilvl w:val="0"/>
          <w:numId w:val="15"/>
        </w:numPr>
        <w:tabs>
          <w:tab w:val="right" w:pos="7800"/>
        </w:tabs>
        <w:ind w:left="705"/>
        <w:jc w:val="both"/>
        <w:rPr>
          <w:rFonts w:ascii="Arial" w:hAnsi="Arial" w:cs="Arial"/>
          <w:color w:val="000000" w:themeColor="text1"/>
          <w:lang w:val="en-SG"/>
        </w:rPr>
      </w:pPr>
      <w:r w:rsidRPr="00A84662">
        <w:rPr>
          <w:rFonts w:ascii="Arial" w:hAnsi="Arial" w:cs="Arial"/>
          <w:color w:val="000000" w:themeColor="text1"/>
          <w:lang w:val="en-SG"/>
        </w:rPr>
        <w:t>An ageing population could lead to an increase in healthcare expenditure as mentioned in Extract 9, since the elderly are more likely to experience health related problems.</w:t>
      </w:r>
    </w:p>
    <w:p w14:paraId="663851EC" w14:textId="77777777" w:rsidR="00955A4C" w:rsidRPr="00A84662" w:rsidRDefault="00955A4C" w:rsidP="00E37E42">
      <w:pPr>
        <w:pStyle w:val="ListParagraph"/>
        <w:numPr>
          <w:ilvl w:val="0"/>
          <w:numId w:val="15"/>
        </w:numPr>
        <w:tabs>
          <w:tab w:val="right" w:pos="7800"/>
        </w:tabs>
        <w:ind w:left="705"/>
        <w:jc w:val="both"/>
        <w:rPr>
          <w:rFonts w:ascii="Arial" w:hAnsi="Arial" w:cs="Arial"/>
          <w:color w:val="000000" w:themeColor="text1"/>
          <w:lang w:val="en-SG"/>
        </w:rPr>
      </w:pPr>
      <w:r w:rsidRPr="00A84662">
        <w:rPr>
          <w:rFonts w:ascii="Arial" w:hAnsi="Arial" w:cs="Arial"/>
          <w:color w:val="000000" w:themeColor="text1"/>
          <w:lang w:val="en-SG"/>
        </w:rPr>
        <w:t xml:space="preserve">In order to finance the increase in healthcare expenditure, the government may impose new taxes such as raising GST or taxing e-commerce transactions. </w:t>
      </w:r>
    </w:p>
    <w:p w14:paraId="19ABAB05" w14:textId="77777777" w:rsidR="00955A4C" w:rsidRPr="00A84662" w:rsidRDefault="00955A4C" w:rsidP="00E37E42">
      <w:pPr>
        <w:pStyle w:val="ListParagraph"/>
        <w:numPr>
          <w:ilvl w:val="0"/>
          <w:numId w:val="15"/>
        </w:numPr>
        <w:tabs>
          <w:tab w:val="right" w:pos="7800"/>
        </w:tabs>
        <w:ind w:left="705"/>
        <w:jc w:val="both"/>
        <w:rPr>
          <w:rFonts w:ascii="Arial" w:hAnsi="Arial" w:cs="Arial"/>
          <w:color w:val="000000" w:themeColor="text1"/>
          <w:lang w:val="en-SG"/>
        </w:rPr>
      </w:pPr>
      <w:r w:rsidRPr="00A84662">
        <w:rPr>
          <w:rFonts w:ascii="Arial" w:hAnsi="Arial" w:cs="Arial"/>
          <w:color w:val="000000" w:themeColor="text1"/>
          <w:lang w:val="en-SG"/>
        </w:rPr>
        <w:t>Such taxes are imposed on producers, and raise their cost of production, resulting in a fall in the SRAS of the economy.</w:t>
      </w:r>
    </w:p>
    <w:p w14:paraId="69CCA1F3" w14:textId="77777777" w:rsidR="00955A4C" w:rsidRPr="00A84662" w:rsidRDefault="00955A4C" w:rsidP="00E37E42">
      <w:pPr>
        <w:pStyle w:val="ListParagraph"/>
        <w:numPr>
          <w:ilvl w:val="0"/>
          <w:numId w:val="15"/>
        </w:numPr>
        <w:tabs>
          <w:tab w:val="right" w:pos="7800"/>
        </w:tabs>
        <w:ind w:left="705"/>
        <w:jc w:val="both"/>
        <w:rPr>
          <w:rFonts w:ascii="Arial" w:hAnsi="Arial" w:cs="Arial"/>
          <w:color w:val="000000" w:themeColor="text1"/>
          <w:lang w:val="en-SG"/>
        </w:rPr>
      </w:pPr>
      <w:r w:rsidRPr="00A84662">
        <w:rPr>
          <w:rFonts w:ascii="Arial" w:hAnsi="Arial" w:cs="Arial"/>
          <w:color w:val="000000" w:themeColor="text1"/>
          <w:lang w:val="en-SG"/>
        </w:rPr>
        <w:t>This will lead to lower national output and slowdown growth in the short run.</w:t>
      </w:r>
    </w:p>
    <w:p w14:paraId="6A6DDDE3" w14:textId="77777777" w:rsidR="00955A4C" w:rsidRPr="00A84662" w:rsidRDefault="00955A4C" w:rsidP="00C3220F">
      <w:p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On AD:</w:t>
      </w:r>
    </w:p>
    <w:p w14:paraId="13E63BEA" w14:textId="77777777" w:rsidR="00955A4C" w:rsidRPr="00A84662" w:rsidRDefault="00955A4C" w:rsidP="00E37E42">
      <w:pPr>
        <w:pStyle w:val="ListParagraph"/>
        <w:numPr>
          <w:ilvl w:val="0"/>
          <w:numId w:val="15"/>
        </w:numPr>
        <w:tabs>
          <w:tab w:val="right" w:pos="7800"/>
        </w:tabs>
        <w:ind w:left="705"/>
        <w:jc w:val="both"/>
        <w:rPr>
          <w:rFonts w:ascii="Arial" w:hAnsi="Arial" w:cs="Arial"/>
          <w:color w:val="000000" w:themeColor="text1"/>
          <w:lang w:val="en-SG"/>
        </w:rPr>
      </w:pPr>
      <w:r w:rsidRPr="00A84662">
        <w:rPr>
          <w:rFonts w:ascii="Arial" w:hAnsi="Arial" w:cs="Arial"/>
          <w:color w:val="000000" w:themeColor="text1"/>
          <w:lang w:val="en-SG"/>
        </w:rPr>
        <w:t>An ageing population could result in falling incomes for the elderly as more workers retire. As disposable income falls, there is a decrease in consumption expenditure.</w:t>
      </w:r>
    </w:p>
    <w:p w14:paraId="02952972" w14:textId="77777777" w:rsidR="00955A4C" w:rsidRPr="00A84662" w:rsidRDefault="00955A4C" w:rsidP="00E37E42">
      <w:pPr>
        <w:pStyle w:val="ListParagraph"/>
        <w:numPr>
          <w:ilvl w:val="0"/>
          <w:numId w:val="15"/>
        </w:numPr>
        <w:tabs>
          <w:tab w:val="right" w:pos="7800"/>
        </w:tabs>
        <w:ind w:left="705"/>
        <w:jc w:val="both"/>
        <w:rPr>
          <w:rFonts w:ascii="Arial" w:hAnsi="Arial" w:cs="Arial"/>
          <w:color w:val="000000" w:themeColor="text1"/>
          <w:lang w:val="en-SG"/>
        </w:rPr>
      </w:pPr>
      <w:r w:rsidRPr="00A84662">
        <w:rPr>
          <w:rFonts w:ascii="Arial" w:hAnsi="Arial" w:cs="Arial"/>
          <w:color w:val="000000" w:themeColor="text1"/>
          <w:lang w:val="en-SG"/>
        </w:rPr>
        <w:t>In addition, the decline in the domestic labour force could affect business confidence as productivity falls and costs rise. This could lead to a fall in investments.</w:t>
      </w:r>
    </w:p>
    <w:p w14:paraId="2F63BF0D" w14:textId="77777777" w:rsidR="00955A4C" w:rsidRPr="00A84662" w:rsidRDefault="00955A4C" w:rsidP="00E37E42">
      <w:pPr>
        <w:pStyle w:val="ListParagraph"/>
        <w:numPr>
          <w:ilvl w:val="0"/>
          <w:numId w:val="15"/>
        </w:numPr>
        <w:tabs>
          <w:tab w:val="right" w:pos="7800"/>
        </w:tabs>
        <w:ind w:left="705"/>
        <w:jc w:val="both"/>
        <w:rPr>
          <w:rFonts w:ascii="Arial" w:hAnsi="Arial" w:cs="Arial"/>
          <w:color w:val="000000" w:themeColor="text1"/>
          <w:lang w:val="en-SG"/>
        </w:rPr>
      </w:pPr>
      <w:r w:rsidRPr="00A84662">
        <w:rPr>
          <w:rFonts w:ascii="Arial" w:hAnsi="Arial" w:cs="Arial"/>
          <w:color w:val="000000" w:themeColor="text1"/>
          <w:lang w:val="en-SG"/>
        </w:rPr>
        <w:t>The fall in C and I could then result in a fall in AD, leading to lower national output and slowdown growth in the short run.</w:t>
      </w:r>
    </w:p>
    <w:p w14:paraId="20A517E4" w14:textId="77777777" w:rsidR="00955A4C" w:rsidRPr="00A84662" w:rsidRDefault="00955A4C" w:rsidP="00C3220F">
      <w:pPr>
        <w:tabs>
          <w:tab w:val="right" w:pos="7800"/>
        </w:tabs>
        <w:jc w:val="both"/>
        <w:rPr>
          <w:rFonts w:ascii="Arial" w:hAnsi="Arial" w:cs="Arial"/>
          <w:color w:val="000000" w:themeColor="text1"/>
          <w:lang w:val="en-SG"/>
        </w:rPr>
      </w:pPr>
    </w:p>
    <w:p w14:paraId="789238DA" w14:textId="77777777" w:rsidR="00955A4C" w:rsidRPr="00A84662" w:rsidRDefault="00955A4C" w:rsidP="00C3220F">
      <w:pPr>
        <w:tabs>
          <w:tab w:val="right" w:pos="7800"/>
        </w:tabs>
        <w:jc w:val="both"/>
        <w:rPr>
          <w:rFonts w:ascii="Arial" w:hAnsi="Arial" w:cs="Arial"/>
          <w:color w:val="000000" w:themeColor="text1"/>
          <w:u w:val="single"/>
          <w:lang w:val="en-SG"/>
        </w:rPr>
      </w:pPr>
      <w:r w:rsidRPr="00A84662">
        <w:rPr>
          <w:rFonts w:ascii="Arial" w:hAnsi="Arial" w:cs="Arial"/>
          <w:color w:val="000000" w:themeColor="text1"/>
          <w:u w:val="single"/>
          <w:lang w:val="en-SG"/>
        </w:rPr>
        <w:t>Long run effect:</w:t>
      </w:r>
    </w:p>
    <w:p w14:paraId="1C9BF7C9" w14:textId="77777777" w:rsidR="00955A4C" w:rsidRPr="00A84662" w:rsidRDefault="00955A4C" w:rsidP="00C3220F">
      <w:p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On LRAS:</w:t>
      </w:r>
    </w:p>
    <w:p w14:paraId="267DA5C6" w14:textId="77777777" w:rsidR="00955A4C" w:rsidRPr="00A84662" w:rsidRDefault="00955A4C" w:rsidP="006B1641">
      <w:pPr>
        <w:pStyle w:val="ListParagraph"/>
        <w:numPr>
          <w:ilvl w:val="0"/>
          <w:numId w:val="16"/>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An ageing population could lead to a shrinking workforce as more workers retire. The number of workers retiring could exceed to number of workers joining the workforce.</w:t>
      </w:r>
    </w:p>
    <w:p w14:paraId="3D4D68E8" w14:textId="77777777" w:rsidR="00955A4C" w:rsidRPr="00A84662" w:rsidRDefault="00955A4C" w:rsidP="006B1641">
      <w:pPr>
        <w:pStyle w:val="ListParagraph"/>
        <w:numPr>
          <w:ilvl w:val="0"/>
          <w:numId w:val="16"/>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In addition, productivity may be lower as older workers may have skills that are out dated or less relevant to the progressing economy. The quality of workers may fall over time.</w:t>
      </w:r>
    </w:p>
    <w:p w14:paraId="5DBE6D29" w14:textId="77777777" w:rsidR="00955A4C" w:rsidRPr="00A84662" w:rsidRDefault="00955A4C" w:rsidP="006B1641">
      <w:pPr>
        <w:pStyle w:val="ListParagraph"/>
        <w:numPr>
          <w:ilvl w:val="0"/>
          <w:numId w:val="16"/>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As the government prioritises spending on healthcare over other areas such as building infrastructure, this would also limit the potential growth in the economy.</w:t>
      </w:r>
    </w:p>
    <w:p w14:paraId="6D6EB8C6" w14:textId="77777777" w:rsidR="00955A4C" w:rsidRPr="00A84662" w:rsidRDefault="00955A4C" w:rsidP="006B1641">
      <w:pPr>
        <w:pStyle w:val="ListParagraph"/>
        <w:numPr>
          <w:ilvl w:val="0"/>
          <w:numId w:val="16"/>
        </w:numPr>
        <w:tabs>
          <w:tab w:val="right" w:pos="7800"/>
        </w:tabs>
        <w:jc w:val="both"/>
        <w:rPr>
          <w:rFonts w:ascii="Arial" w:hAnsi="Arial" w:cs="Arial"/>
          <w:color w:val="000000" w:themeColor="text1"/>
          <w:lang w:val="en-SG"/>
        </w:rPr>
      </w:pPr>
      <w:r w:rsidRPr="00A84662">
        <w:rPr>
          <w:rFonts w:ascii="Arial" w:hAnsi="Arial" w:cs="Arial"/>
          <w:color w:val="000000" w:themeColor="text1"/>
          <w:lang w:val="en-SG"/>
        </w:rPr>
        <w:t>Overall, LRAS may fall or remain stagnant, resulting in limited potential growth in the long run.</w:t>
      </w:r>
    </w:p>
    <w:p w14:paraId="4BB37FF0" w14:textId="77777777" w:rsidR="00955A4C" w:rsidRPr="00A84662" w:rsidRDefault="00955A4C" w:rsidP="00C3220F">
      <w:pPr>
        <w:tabs>
          <w:tab w:val="right" w:pos="7800"/>
        </w:tabs>
        <w:jc w:val="both"/>
        <w:rPr>
          <w:rFonts w:ascii="Arial" w:hAnsi="Arial" w:cs="Arial"/>
          <w:color w:val="000000" w:themeColor="text1"/>
          <w:lang w:val="en-SG"/>
        </w:rPr>
      </w:pPr>
    </w:p>
    <w:p w14:paraId="403FE557" w14:textId="77777777" w:rsidR="00955A4C" w:rsidRPr="00A84662" w:rsidRDefault="00955A4C" w:rsidP="00C3220F">
      <w:pPr>
        <w:ind w:left="108"/>
        <w:rPr>
          <w:rFonts w:ascii="Arial" w:hAnsi="Arial" w:cs="Arial"/>
          <w:color w:val="000000" w:themeColor="text1"/>
          <w:lang w:val="en-SG"/>
        </w:rPr>
      </w:pPr>
    </w:p>
    <w:p w14:paraId="6E4E1B8F" w14:textId="77777777" w:rsidR="00955A4C" w:rsidRPr="00A84662" w:rsidRDefault="00955A4C" w:rsidP="00C3220F">
      <w:pPr>
        <w:tabs>
          <w:tab w:val="left" w:pos="605"/>
          <w:tab w:val="left" w:pos="1115"/>
        </w:tabs>
        <w:ind w:left="108"/>
        <w:rPr>
          <w:rFonts w:ascii="Arial" w:hAnsi="Arial" w:cs="Arial"/>
          <w:color w:val="000000" w:themeColor="text1"/>
          <w:lang w:val="en-SG"/>
        </w:rPr>
      </w:pPr>
      <w:r w:rsidRPr="00A84662">
        <w:rPr>
          <w:rFonts w:ascii="Arial" w:hAnsi="Arial" w:cs="Arial"/>
          <w:color w:val="000000" w:themeColor="text1"/>
          <w:lang w:val="en-SG"/>
        </w:rPr>
        <w:tab/>
      </w:r>
      <w:r w:rsidRPr="00A84662">
        <w:rPr>
          <w:rFonts w:ascii="Arial" w:hAnsi="Arial" w:cs="Arial"/>
          <w:b/>
          <w:bCs/>
          <w:color w:val="000000" w:themeColor="text1"/>
          <w:lang w:val="en-SG"/>
        </w:rPr>
        <w:tab/>
      </w:r>
    </w:p>
    <w:p w14:paraId="45843ECD" w14:textId="77777777" w:rsidR="00955A4C" w:rsidRPr="00A84662" w:rsidRDefault="00955A4C" w:rsidP="00C3220F">
      <w:pPr>
        <w:tabs>
          <w:tab w:val="right" w:pos="605"/>
          <w:tab w:val="left" w:pos="1115"/>
        </w:tabs>
        <w:ind w:left="108"/>
        <w:rPr>
          <w:rFonts w:ascii="Arial" w:hAnsi="Arial" w:cs="Arial"/>
          <w:b/>
          <w:color w:val="000000" w:themeColor="text1"/>
          <w:lang w:val="en-SG"/>
        </w:rPr>
      </w:pPr>
      <w:r w:rsidRPr="00A84662">
        <w:rPr>
          <w:rFonts w:ascii="Arial" w:hAnsi="Arial" w:cs="Arial"/>
          <w:b/>
          <w:color w:val="000000" w:themeColor="text1"/>
          <w:lang w:val="en-SG"/>
        </w:rPr>
        <w:tab/>
      </w:r>
      <w:r w:rsidRPr="00A84662">
        <w:rPr>
          <w:rFonts w:ascii="Arial" w:hAnsi="Arial" w:cs="Arial"/>
          <w:b/>
          <w:bCs/>
          <w:color w:val="000000" w:themeColor="text1"/>
          <w:lang w:val="en-SG"/>
        </w:rPr>
        <w:t>(ii)</w:t>
      </w:r>
      <w:r w:rsidRPr="00A84662">
        <w:rPr>
          <w:rFonts w:ascii="Arial" w:hAnsi="Arial" w:cs="Arial"/>
          <w:b/>
          <w:bCs/>
          <w:color w:val="000000" w:themeColor="text1"/>
          <w:lang w:val="en-SG"/>
        </w:rPr>
        <w:tab/>
      </w:r>
      <w:r w:rsidRPr="00A84662">
        <w:rPr>
          <w:rFonts w:ascii="Arial" w:hAnsi="Arial" w:cs="Arial"/>
          <w:b/>
          <w:color w:val="000000" w:themeColor="text1"/>
          <w:lang w:val="en-SG"/>
        </w:rPr>
        <w:t xml:space="preserve">Discuss if loosening immigration policy is the best approach to deal with the challenges arising from an ageing population. </w:t>
      </w:r>
      <w:r w:rsidRPr="00A84662">
        <w:rPr>
          <w:rFonts w:ascii="Arial" w:hAnsi="Arial" w:cs="Arial"/>
          <w:b/>
          <w:color w:val="000000" w:themeColor="text1"/>
          <w:lang w:val="en-SG"/>
        </w:rPr>
        <w:tab/>
        <w:t>[12]</w:t>
      </w:r>
    </w:p>
    <w:p w14:paraId="7D6A1011" w14:textId="77777777" w:rsidR="00955A4C" w:rsidRPr="00A84662" w:rsidRDefault="00955A4C" w:rsidP="00C3220F">
      <w:pPr>
        <w:tabs>
          <w:tab w:val="left" w:pos="605"/>
          <w:tab w:val="left" w:pos="1115"/>
        </w:tabs>
        <w:ind w:left="108"/>
        <w:rPr>
          <w:rFonts w:ascii="Arial" w:hAnsi="Arial" w:cs="Arial"/>
          <w:color w:val="000000" w:themeColor="text1"/>
          <w:lang w:val="en-SG"/>
        </w:rPr>
      </w:pPr>
      <w:r w:rsidRPr="00A84662">
        <w:rPr>
          <w:rFonts w:ascii="Arial" w:hAnsi="Arial" w:cs="Arial"/>
          <w:color w:val="000000" w:themeColor="text1"/>
          <w:lang w:val="en-SG"/>
        </w:rPr>
        <w:tab/>
      </w:r>
      <w:r w:rsidRPr="00A84662">
        <w:rPr>
          <w:rFonts w:ascii="Arial" w:hAnsi="Arial" w:cs="Arial"/>
          <w:color w:val="000000" w:themeColor="text1"/>
          <w:lang w:val="en-SG"/>
        </w:rPr>
        <w:tab/>
      </w:r>
    </w:p>
    <w:p w14:paraId="68F754F5" w14:textId="77777777" w:rsidR="00955A4C" w:rsidRPr="00A84662" w:rsidRDefault="00955A4C" w:rsidP="00C3220F">
      <w:pPr>
        <w:rPr>
          <w:rFonts w:ascii="Arial" w:hAnsi="Arial" w:cs="Arial"/>
          <w:color w:val="000000" w:themeColor="text1"/>
          <w:u w:val="single"/>
          <w:lang w:val="en-SG"/>
        </w:rPr>
      </w:pPr>
      <w:r w:rsidRPr="00A84662">
        <w:rPr>
          <w:rFonts w:ascii="Arial" w:hAnsi="Arial" w:cs="Arial"/>
          <w:color w:val="000000" w:themeColor="text1"/>
          <w:u w:val="single"/>
          <w:lang w:val="en-SG"/>
        </w:rPr>
        <w:t>Introduction: Students should identify the challenges arising from an ageing population.</w:t>
      </w:r>
    </w:p>
    <w:p w14:paraId="738333B6" w14:textId="77777777" w:rsidR="00955A4C" w:rsidRPr="00A84662" w:rsidRDefault="00955A4C" w:rsidP="001D24A5">
      <w:pPr>
        <w:rPr>
          <w:rFonts w:ascii="Arial" w:hAnsi="Arial" w:cs="Arial"/>
          <w:color w:val="000000" w:themeColor="text1"/>
          <w:lang w:val="en-SG"/>
        </w:rPr>
      </w:pPr>
      <w:r w:rsidRPr="00A84662">
        <w:rPr>
          <w:rFonts w:ascii="Arial" w:hAnsi="Arial" w:cs="Arial"/>
          <w:color w:val="000000" w:themeColor="text1"/>
          <w:lang w:val="en-SG"/>
        </w:rPr>
        <w:t>Challenges arising from an ageing population:</w:t>
      </w:r>
    </w:p>
    <w:p w14:paraId="0B63BEDD" w14:textId="77777777" w:rsidR="00955A4C" w:rsidRPr="00A84662" w:rsidRDefault="00955A4C" w:rsidP="0059253B">
      <w:pPr>
        <w:pStyle w:val="ListParagraph"/>
        <w:numPr>
          <w:ilvl w:val="0"/>
          <w:numId w:val="17"/>
        </w:numPr>
        <w:rPr>
          <w:rFonts w:ascii="Arial" w:hAnsi="Arial" w:cs="Arial"/>
          <w:color w:val="000000" w:themeColor="text1"/>
          <w:lang w:val="en-SG"/>
        </w:rPr>
      </w:pPr>
      <w:r w:rsidRPr="00A84662">
        <w:rPr>
          <w:rFonts w:ascii="Arial" w:hAnsi="Arial" w:cs="Arial"/>
          <w:color w:val="000000" w:themeColor="text1"/>
          <w:lang w:val="en-SG"/>
        </w:rPr>
        <w:t>As mentioned in part (</w:t>
      </w:r>
      <w:proofErr w:type="spellStart"/>
      <w:r w:rsidRPr="00A84662">
        <w:rPr>
          <w:rFonts w:ascii="Arial" w:hAnsi="Arial" w:cs="Arial"/>
          <w:color w:val="000000" w:themeColor="text1"/>
          <w:lang w:val="en-SG"/>
        </w:rPr>
        <w:t>i</w:t>
      </w:r>
      <w:proofErr w:type="spellEnd"/>
      <w:r w:rsidRPr="00A84662">
        <w:rPr>
          <w:rFonts w:ascii="Arial" w:hAnsi="Arial" w:cs="Arial"/>
          <w:color w:val="000000" w:themeColor="text1"/>
          <w:lang w:val="en-SG"/>
        </w:rPr>
        <w:t xml:space="preserve">), an ageing population could result in slow actual and potential growth </w:t>
      </w:r>
    </w:p>
    <w:p w14:paraId="0C9DCD93" w14:textId="77777777" w:rsidR="00955A4C" w:rsidRPr="00A84662" w:rsidRDefault="00955A4C" w:rsidP="0059253B">
      <w:pPr>
        <w:pStyle w:val="ListParagraph"/>
        <w:numPr>
          <w:ilvl w:val="0"/>
          <w:numId w:val="17"/>
        </w:numPr>
        <w:rPr>
          <w:rFonts w:ascii="Arial" w:hAnsi="Arial" w:cs="Arial"/>
          <w:color w:val="000000" w:themeColor="text1"/>
          <w:lang w:val="en-SG"/>
        </w:rPr>
      </w:pPr>
      <w:r w:rsidRPr="00A84662">
        <w:rPr>
          <w:rFonts w:ascii="Arial" w:hAnsi="Arial" w:cs="Arial"/>
          <w:color w:val="000000" w:themeColor="text1"/>
          <w:lang w:val="en-SG"/>
        </w:rPr>
        <w:t>Some specific challenges include lower productivity growth, rising costs, as well as a strain on the government budget due to increased healthcare expenditure and a smaller tax base.</w:t>
      </w:r>
    </w:p>
    <w:p w14:paraId="1CE4371A" w14:textId="77777777" w:rsidR="00955A4C" w:rsidRPr="00A84662" w:rsidRDefault="00955A4C" w:rsidP="001D24A5">
      <w:pPr>
        <w:rPr>
          <w:rFonts w:ascii="Arial" w:hAnsi="Arial" w:cs="Arial"/>
          <w:color w:val="000000" w:themeColor="text1"/>
          <w:lang w:val="en-SG"/>
        </w:rPr>
      </w:pPr>
    </w:p>
    <w:p w14:paraId="7A22AAD9" w14:textId="77777777" w:rsidR="00955A4C" w:rsidRPr="00A84662" w:rsidRDefault="00955A4C" w:rsidP="001D24A5">
      <w:pPr>
        <w:rPr>
          <w:rFonts w:ascii="Arial" w:hAnsi="Arial" w:cs="Arial"/>
          <w:color w:val="000000" w:themeColor="text1"/>
          <w:lang w:val="en-SG"/>
        </w:rPr>
      </w:pPr>
      <w:r w:rsidRPr="00A84662">
        <w:rPr>
          <w:rFonts w:ascii="Arial" w:hAnsi="Arial" w:cs="Arial"/>
          <w:color w:val="000000" w:themeColor="text1"/>
          <w:lang w:val="en-SG"/>
        </w:rPr>
        <w:t>Contextualise:</w:t>
      </w:r>
    </w:p>
    <w:p w14:paraId="1F012ED6" w14:textId="77777777" w:rsidR="00955A4C" w:rsidRPr="00A84662" w:rsidRDefault="00955A4C" w:rsidP="001D24A5">
      <w:pPr>
        <w:pStyle w:val="ListParagraph"/>
        <w:numPr>
          <w:ilvl w:val="0"/>
          <w:numId w:val="18"/>
        </w:numPr>
        <w:rPr>
          <w:rFonts w:ascii="Arial" w:hAnsi="Arial" w:cs="Arial"/>
          <w:color w:val="000000" w:themeColor="text1"/>
          <w:lang w:val="en-SG"/>
        </w:rPr>
      </w:pPr>
      <w:r w:rsidRPr="00A84662">
        <w:rPr>
          <w:rFonts w:ascii="Arial" w:hAnsi="Arial" w:cs="Arial"/>
          <w:color w:val="000000" w:themeColor="text1"/>
          <w:lang w:val="en-SG"/>
        </w:rPr>
        <w:t>Both Singapore and the UK are experiencing an ageing population.</w:t>
      </w:r>
    </w:p>
    <w:p w14:paraId="0B6E7FB8" w14:textId="77777777" w:rsidR="00955A4C" w:rsidRPr="00A84662" w:rsidRDefault="00955A4C" w:rsidP="001D24A5">
      <w:pPr>
        <w:pStyle w:val="ListParagraph"/>
        <w:numPr>
          <w:ilvl w:val="0"/>
          <w:numId w:val="18"/>
        </w:numPr>
        <w:rPr>
          <w:rFonts w:ascii="Arial" w:hAnsi="Arial" w:cs="Arial"/>
          <w:color w:val="000000" w:themeColor="text1"/>
          <w:lang w:val="en-SG"/>
        </w:rPr>
      </w:pPr>
      <w:r w:rsidRPr="00A84662">
        <w:rPr>
          <w:rFonts w:ascii="Arial" w:hAnsi="Arial" w:cs="Arial"/>
          <w:color w:val="000000" w:themeColor="text1"/>
          <w:lang w:val="en-SG"/>
        </w:rPr>
        <w:t xml:space="preserve">Singapore has always been relatively reliant on foreign workers, but the government has been trying to reduce reliance in recent years. </w:t>
      </w:r>
    </w:p>
    <w:p w14:paraId="29265D42" w14:textId="77777777" w:rsidR="00955A4C" w:rsidRPr="00A84662" w:rsidRDefault="00955A4C" w:rsidP="001D24A5">
      <w:pPr>
        <w:pStyle w:val="ListParagraph"/>
        <w:numPr>
          <w:ilvl w:val="0"/>
          <w:numId w:val="18"/>
        </w:numPr>
        <w:rPr>
          <w:rFonts w:ascii="Arial" w:hAnsi="Arial" w:cs="Arial"/>
          <w:color w:val="000000" w:themeColor="text1"/>
          <w:lang w:val="en-SG"/>
        </w:rPr>
      </w:pPr>
      <w:r w:rsidRPr="00A84662">
        <w:rPr>
          <w:rFonts w:ascii="Arial" w:hAnsi="Arial" w:cs="Arial"/>
          <w:color w:val="000000" w:themeColor="text1"/>
          <w:lang w:val="en-SG"/>
        </w:rPr>
        <w:t>The UK is also experiencing a productivity crisis where the older workers are unable to innovate as well as the younger workers. This has resulted in slow growth in wages.</w:t>
      </w:r>
    </w:p>
    <w:p w14:paraId="3FD47548" w14:textId="77777777" w:rsidR="00955A4C" w:rsidRPr="00A84662" w:rsidRDefault="00955A4C" w:rsidP="001D24A5">
      <w:pPr>
        <w:rPr>
          <w:rFonts w:ascii="Arial" w:hAnsi="Arial" w:cs="Arial"/>
          <w:color w:val="000000" w:themeColor="text1"/>
          <w:lang w:val="en-SG"/>
        </w:rPr>
      </w:pPr>
    </w:p>
    <w:p w14:paraId="54A42FDC" w14:textId="77777777" w:rsidR="00955A4C" w:rsidRPr="00A84662" w:rsidRDefault="00955A4C" w:rsidP="001D24A5">
      <w:pPr>
        <w:rPr>
          <w:rFonts w:ascii="Arial" w:hAnsi="Arial" w:cs="Arial"/>
          <w:color w:val="000000" w:themeColor="text1"/>
          <w:u w:val="single"/>
          <w:lang w:val="en-SG"/>
        </w:rPr>
      </w:pPr>
      <w:r w:rsidRPr="00A84662">
        <w:rPr>
          <w:rFonts w:ascii="Arial" w:hAnsi="Arial" w:cs="Arial"/>
          <w:color w:val="000000" w:themeColor="text1"/>
          <w:u w:val="single"/>
          <w:lang w:val="en-SG"/>
        </w:rPr>
        <w:t>Thesis: Loosening immigration policy may be the best approach to deal with the challenges arising from an ageing population.</w:t>
      </w:r>
    </w:p>
    <w:p w14:paraId="39CCE98F" w14:textId="77777777" w:rsidR="00955A4C" w:rsidRPr="00A84662" w:rsidRDefault="00955A4C" w:rsidP="0002573D">
      <w:pPr>
        <w:rPr>
          <w:rFonts w:ascii="Arial" w:hAnsi="Arial" w:cs="Arial"/>
          <w:color w:val="000000" w:themeColor="text1"/>
          <w:lang w:val="en-SG"/>
        </w:rPr>
      </w:pPr>
      <w:r w:rsidRPr="00A84662">
        <w:rPr>
          <w:rFonts w:ascii="Arial" w:hAnsi="Arial" w:cs="Arial"/>
          <w:color w:val="000000" w:themeColor="text1"/>
          <w:lang w:val="en-SG"/>
        </w:rPr>
        <w:t>Impact on growth:</w:t>
      </w:r>
    </w:p>
    <w:p w14:paraId="0528D63D" w14:textId="77777777" w:rsidR="00955A4C" w:rsidRPr="00A84662" w:rsidRDefault="00955A4C" w:rsidP="001D24A5">
      <w:pPr>
        <w:pStyle w:val="ListParagraph"/>
        <w:numPr>
          <w:ilvl w:val="0"/>
          <w:numId w:val="19"/>
        </w:numPr>
        <w:rPr>
          <w:rFonts w:ascii="Arial" w:hAnsi="Arial" w:cs="Arial"/>
          <w:color w:val="000000" w:themeColor="text1"/>
          <w:lang w:val="en-SG"/>
        </w:rPr>
      </w:pPr>
      <w:r w:rsidRPr="00A84662">
        <w:rPr>
          <w:rFonts w:ascii="Arial" w:hAnsi="Arial" w:cs="Arial"/>
          <w:color w:val="000000" w:themeColor="text1"/>
          <w:lang w:val="en-SG"/>
        </w:rPr>
        <w:t>As mentioned in extract 10, loosening immigration policy may be necessary to cushion the adverse effects of a greying population.</w:t>
      </w:r>
    </w:p>
    <w:p w14:paraId="0AAF99FC" w14:textId="77777777" w:rsidR="00955A4C" w:rsidRPr="00A84662" w:rsidRDefault="00955A4C" w:rsidP="001D24A5">
      <w:pPr>
        <w:pStyle w:val="ListParagraph"/>
        <w:numPr>
          <w:ilvl w:val="0"/>
          <w:numId w:val="19"/>
        </w:numPr>
        <w:rPr>
          <w:rFonts w:ascii="Arial" w:hAnsi="Arial" w:cs="Arial"/>
          <w:color w:val="000000" w:themeColor="text1"/>
          <w:lang w:val="en-SG"/>
        </w:rPr>
      </w:pPr>
      <w:r w:rsidRPr="00A84662">
        <w:rPr>
          <w:rFonts w:ascii="Arial" w:hAnsi="Arial" w:cs="Arial"/>
          <w:color w:val="000000" w:themeColor="text1"/>
          <w:lang w:val="en-SG"/>
        </w:rPr>
        <w:t>By loosening immigration policy, the supply of workers in the economy would increase, which would result in a downward pressure on wages.</w:t>
      </w:r>
    </w:p>
    <w:p w14:paraId="0DB31864" w14:textId="77777777" w:rsidR="00955A4C" w:rsidRPr="00A84662" w:rsidRDefault="00955A4C" w:rsidP="001D24A5">
      <w:pPr>
        <w:pStyle w:val="ListParagraph"/>
        <w:numPr>
          <w:ilvl w:val="0"/>
          <w:numId w:val="19"/>
        </w:numPr>
        <w:rPr>
          <w:rFonts w:ascii="Arial" w:hAnsi="Arial" w:cs="Arial"/>
          <w:color w:val="000000" w:themeColor="text1"/>
          <w:lang w:val="en-SG"/>
        </w:rPr>
      </w:pPr>
      <w:r w:rsidRPr="00A84662">
        <w:rPr>
          <w:rFonts w:ascii="Arial" w:hAnsi="Arial" w:cs="Arial"/>
          <w:color w:val="000000" w:themeColor="text1"/>
          <w:lang w:val="en-SG"/>
        </w:rPr>
        <w:t>The lower wages would help to lower the cost of production, resulting in an increase in SRAS and growth in the economy.</w:t>
      </w:r>
    </w:p>
    <w:p w14:paraId="2ABB5E84" w14:textId="77777777" w:rsidR="00955A4C" w:rsidRPr="00A84662" w:rsidRDefault="00955A4C" w:rsidP="001D24A5">
      <w:pPr>
        <w:pStyle w:val="ListParagraph"/>
        <w:numPr>
          <w:ilvl w:val="0"/>
          <w:numId w:val="19"/>
        </w:numPr>
        <w:rPr>
          <w:rFonts w:ascii="Arial" w:hAnsi="Arial" w:cs="Arial"/>
          <w:color w:val="000000" w:themeColor="text1"/>
          <w:lang w:val="en-SG"/>
        </w:rPr>
      </w:pPr>
      <w:r w:rsidRPr="00A84662">
        <w:rPr>
          <w:rFonts w:ascii="Arial" w:hAnsi="Arial" w:cs="Arial"/>
          <w:color w:val="000000" w:themeColor="text1"/>
          <w:lang w:val="en-SG"/>
        </w:rPr>
        <w:t>At the same time, the quantity of workers in the economy would increase, resulting in increase in the productive capacity as shown by a rightward shift in the LRAS.</w:t>
      </w:r>
    </w:p>
    <w:p w14:paraId="7125AB8B" w14:textId="77777777" w:rsidR="00955A4C" w:rsidRPr="00A84662" w:rsidRDefault="00955A4C" w:rsidP="001D24A5">
      <w:pPr>
        <w:pStyle w:val="ListParagraph"/>
        <w:numPr>
          <w:ilvl w:val="0"/>
          <w:numId w:val="19"/>
        </w:numPr>
        <w:rPr>
          <w:rFonts w:ascii="Arial" w:hAnsi="Arial" w:cs="Arial"/>
          <w:color w:val="000000" w:themeColor="text1"/>
          <w:lang w:val="en-SG"/>
        </w:rPr>
      </w:pPr>
      <w:r w:rsidRPr="00A84662">
        <w:rPr>
          <w:rFonts w:ascii="Arial" w:hAnsi="Arial" w:cs="Arial"/>
          <w:color w:val="000000" w:themeColor="text1"/>
          <w:lang w:val="en-SG"/>
        </w:rPr>
        <w:t>Thus the economy is able to experience both actual and potential growth.</w:t>
      </w:r>
    </w:p>
    <w:p w14:paraId="4D32D92C" w14:textId="77777777" w:rsidR="00955A4C" w:rsidRPr="00A84662" w:rsidRDefault="00955A4C" w:rsidP="001D24A5">
      <w:pPr>
        <w:pStyle w:val="ListParagraph"/>
        <w:numPr>
          <w:ilvl w:val="0"/>
          <w:numId w:val="19"/>
        </w:numPr>
        <w:rPr>
          <w:rFonts w:ascii="Arial" w:hAnsi="Arial" w:cs="Arial"/>
          <w:color w:val="000000" w:themeColor="text1"/>
          <w:lang w:val="en-SG"/>
        </w:rPr>
      </w:pPr>
      <w:r w:rsidRPr="00A84662">
        <w:rPr>
          <w:rFonts w:ascii="Arial" w:hAnsi="Arial" w:cs="Arial"/>
          <w:color w:val="000000" w:themeColor="text1"/>
          <w:lang w:val="en-SG"/>
        </w:rPr>
        <w:t xml:space="preserve">As the economy grows, business confidence would also improve, attracting more FDI and increasing investment in the economy. </w:t>
      </w:r>
    </w:p>
    <w:p w14:paraId="32C2598E" w14:textId="77777777" w:rsidR="00955A4C" w:rsidRPr="00A84662" w:rsidRDefault="00955A4C" w:rsidP="001D24A5">
      <w:pPr>
        <w:rPr>
          <w:rFonts w:ascii="Arial" w:hAnsi="Arial" w:cs="Arial"/>
          <w:color w:val="000000" w:themeColor="text1"/>
          <w:lang w:val="en-SG"/>
        </w:rPr>
      </w:pPr>
    </w:p>
    <w:p w14:paraId="64F27DFE" w14:textId="77777777" w:rsidR="00955A4C" w:rsidRPr="00A84662" w:rsidRDefault="00955A4C" w:rsidP="001D24A5">
      <w:pPr>
        <w:rPr>
          <w:rFonts w:ascii="Arial" w:hAnsi="Arial" w:cs="Arial"/>
          <w:color w:val="000000" w:themeColor="text1"/>
          <w:lang w:val="en-SG"/>
        </w:rPr>
      </w:pPr>
      <w:r w:rsidRPr="00A84662">
        <w:rPr>
          <w:rFonts w:ascii="Arial" w:hAnsi="Arial" w:cs="Arial"/>
          <w:color w:val="000000" w:themeColor="text1"/>
          <w:lang w:val="en-SG"/>
        </w:rPr>
        <w:t>Impact on budget position:</w:t>
      </w:r>
    </w:p>
    <w:p w14:paraId="45D85835" w14:textId="77777777" w:rsidR="00955A4C" w:rsidRPr="00A84662" w:rsidRDefault="00955A4C" w:rsidP="0002573D">
      <w:pPr>
        <w:pStyle w:val="ListParagraph"/>
        <w:numPr>
          <w:ilvl w:val="0"/>
          <w:numId w:val="21"/>
        </w:numPr>
        <w:rPr>
          <w:rFonts w:ascii="Arial" w:hAnsi="Arial" w:cs="Arial"/>
          <w:color w:val="000000" w:themeColor="text1"/>
          <w:lang w:val="en-SG"/>
        </w:rPr>
      </w:pPr>
      <w:r w:rsidRPr="00A84662">
        <w:rPr>
          <w:rFonts w:ascii="Arial" w:hAnsi="Arial" w:cs="Arial"/>
          <w:color w:val="000000" w:themeColor="text1"/>
          <w:lang w:val="en-SG"/>
        </w:rPr>
        <w:t>Loosening migration policy also allows for a larger tax base, so that burden on the younger Singaporeans will not be so large.</w:t>
      </w:r>
    </w:p>
    <w:p w14:paraId="17BCC86A" w14:textId="77777777" w:rsidR="00955A4C" w:rsidRPr="00A84662" w:rsidRDefault="00955A4C" w:rsidP="0002573D">
      <w:pPr>
        <w:pStyle w:val="ListParagraph"/>
        <w:numPr>
          <w:ilvl w:val="0"/>
          <w:numId w:val="21"/>
        </w:numPr>
        <w:rPr>
          <w:rFonts w:ascii="Arial" w:hAnsi="Arial" w:cs="Arial"/>
          <w:color w:val="000000" w:themeColor="text1"/>
          <w:lang w:val="en-SG"/>
        </w:rPr>
      </w:pPr>
      <w:r w:rsidRPr="00A84662">
        <w:rPr>
          <w:rFonts w:ascii="Arial" w:hAnsi="Arial" w:cs="Arial"/>
          <w:color w:val="000000" w:themeColor="text1"/>
          <w:lang w:val="en-SG"/>
        </w:rPr>
        <w:t>A larger tax base will increase tax revenue, which can be used to finance the increasing healthcare expenditure resulting from an ageing population.</w:t>
      </w:r>
    </w:p>
    <w:p w14:paraId="40615835" w14:textId="77777777" w:rsidR="00955A4C" w:rsidRPr="00A84662" w:rsidRDefault="00955A4C" w:rsidP="0002573D">
      <w:pPr>
        <w:pStyle w:val="ListParagraph"/>
        <w:numPr>
          <w:ilvl w:val="0"/>
          <w:numId w:val="21"/>
        </w:numPr>
        <w:rPr>
          <w:rFonts w:ascii="Arial" w:hAnsi="Arial" w:cs="Arial"/>
          <w:color w:val="000000" w:themeColor="text1"/>
          <w:lang w:val="en-SG"/>
        </w:rPr>
      </w:pPr>
      <w:r w:rsidRPr="00A84662">
        <w:rPr>
          <w:rFonts w:ascii="Arial" w:hAnsi="Arial" w:cs="Arial"/>
          <w:color w:val="000000" w:themeColor="text1"/>
          <w:lang w:val="en-SG"/>
        </w:rPr>
        <w:t>Thus, loosening migration policy would improve the government’s budget position and is more sustainable in the long run.</w:t>
      </w:r>
    </w:p>
    <w:p w14:paraId="7181D0F4" w14:textId="77777777" w:rsidR="00955A4C" w:rsidRPr="00A84662" w:rsidRDefault="00955A4C" w:rsidP="001D24A5">
      <w:pPr>
        <w:rPr>
          <w:rFonts w:ascii="Arial" w:hAnsi="Arial" w:cs="Arial"/>
          <w:color w:val="000000" w:themeColor="text1"/>
          <w:lang w:val="en-SG"/>
        </w:rPr>
      </w:pPr>
    </w:p>
    <w:p w14:paraId="1C3A0978" w14:textId="77777777" w:rsidR="00955A4C" w:rsidRPr="00A84662" w:rsidRDefault="00955A4C" w:rsidP="001D24A5">
      <w:pPr>
        <w:rPr>
          <w:rFonts w:ascii="Arial" w:hAnsi="Arial" w:cs="Arial"/>
          <w:color w:val="000000" w:themeColor="text1"/>
          <w:u w:val="single"/>
          <w:lang w:val="en-SG"/>
        </w:rPr>
      </w:pPr>
      <w:r w:rsidRPr="00A84662">
        <w:rPr>
          <w:rFonts w:ascii="Arial" w:hAnsi="Arial" w:cs="Arial"/>
          <w:color w:val="000000" w:themeColor="text1"/>
          <w:u w:val="single"/>
          <w:lang w:val="en-SG"/>
        </w:rPr>
        <w:t>Anti-Thesis/Counter argument: Governments should tighten immigration policy instead of loosening it</w:t>
      </w:r>
    </w:p>
    <w:p w14:paraId="7989F890" w14:textId="77777777" w:rsidR="00955A4C" w:rsidRPr="00A84662" w:rsidRDefault="00955A4C" w:rsidP="00C3220F">
      <w:pPr>
        <w:rPr>
          <w:rFonts w:ascii="Arial" w:hAnsi="Arial" w:cs="Arial"/>
          <w:color w:val="000000" w:themeColor="text1"/>
          <w:lang w:val="en-SG"/>
        </w:rPr>
      </w:pPr>
      <w:r w:rsidRPr="00A84662">
        <w:rPr>
          <w:rFonts w:ascii="Arial" w:hAnsi="Arial" w:cs="Arial"/>
          <w:color w:val="000000" w:themeColor="text1"/>
          <w:lang w:val="en-SG"/>
        </w:rPr>
        <w:t>Impact on productivity:</w:t>
      </w:r>
    </w:p>
    <w:p w14:paraId="3D11A074" w14:textId="77777777" w:rsidR="00955A4C" w:rsidRPr="00A84662" w:rsidRDefault="00955A4C" w:rsidP="0002573D">
      <w:pPr>
        <w:pStyle w:val="ListParagraph"/>
        <w:numPr>
          <w:ilvl w:val="0"/>
          <w:numId w:val="22"/>
        </w:numPr>
        <w:rPr>
          <w:rFonts w:ascii="Arial" w:hAnsi="Arial" w:cs="Arial"/>
          <w:color w:val="000000" w:themeColor="text1"/>
          <w:lang w:val="en-SG"/>
        </w:rPr>
      </w:pPr>
      <w:r w:rsidRPr="00A84662">
        <w:rPr>
          <w:rFonts w:ascii="Arial" w:hAnsi="Arial" w:cs="Arial"/>
          <w:color w:val="000000" w:themeColor="text1"/>
          <w:lang w:val="en-SG"/>
        </w:rPr>
        <w:t xml:space="preserve">Loosening immigration policy could result in lower productivity as the economy becomes over-reliant on low skilled foreign workers. </w:t>
      </w:r>
    </w:p>
    <w:p w14:paraId="68454A98" w14:textId="77777777" w:rsidR="00955A4C" w:rsidRPr="00A84662" w:rsidRDefault="00955A4C" w:rsidP="0002573D">
      <w:pPr>
        <w:pStyle w:val="ListParagraph"/>
        <w:numPr>
          <w:ilvl w:val="0"/>
          <w:numId w:val="22"/>
        </w:numPr>
        <w:rPr>
          <w:rFonts w:ascii="Arial" w:hAnsi="Arial" w:cs="Arial"/>
          <w:color w:val="000000" w:themeColor="text1"/>
          <w:lang w:val="en-SG"/>
        </w:rPr>
      </w:pPr>
      <w:r w:rsidRPr="00A84662">
        <w:rPr>
          <w:rFonts w:ascii="Arial" w:hAnsi="Arial" w:cs="Arial"/>
          <w:color w:val="000000" w:themeColor="text1"/>
          <w:lang w:val="en-SG"/>
        </w:rPr>
        <w:t xml:space="preserve">With cheap low-skilled labour readily available, firms do not have the incentive to improve productivity, for example through skills training or automation. </w:t>
      </w:r>
    </w:p>
    <w:p w14:paraId="454B9BDC" w14:textId="77777777" w:rsidR="00955A4C" w:rsidRPr="00A84662" w:rsidRDefault="00955A4C" w:rsidP="0002573D">
      <w:pPr>
        <w:pStyle w:val="ListParagraph"/>
        <w:numPr>
          <w:ilvl w:val="0"/>
          <w:numId w:val="22"/>
        </w:numPr>
        <w:rPr>
          <w:rFonts w:ascii="Arial" w:hAnsi="Arial" w:cs="Arial"/>
          <w:color w:val="000000" w:themeColor="text1"/>
          <w:lang w:val="en-SG"/>
        </w:rPr>
      </w:pPr>
      <w:r w:rsidRPr="00A84662">
        <w:rPr>
          <w:rFonts w:ascii="Arial" w:hAnsi="Arial" w:cs="Arial"/>
          <w:color w:val="000000" w:themeColor="text1"/>
          <w:lang w:val="en-SG"/>
        </w:rPr>
        <w:t>As such, there would be low productivity growth and the LRAS would remain stagnant.</w:t>
      </w:r>
    </w:p>
    <w:p w14:paraId="00A71D52" w14:textId="77777777" w:rsidR="00955A4C" w:rsidRPr="00A84662" w:rsidRDefault="00955A4C" w:rsidP="0002573D">
      <w:pPr>
        <w:pStyle w:val="ListParagraph"/>
        <w:numPr>
          <w:ilvl w:val="0"/>
          <w:numId w:val="22"/>
        </w:numPr>
        <w:rPr>
          <w:rFonts w:ascii="Arial" w:hAnsi="Arial" w:cs="Arial"/>
          <w:color w:val="000000" w:themeColor="text1"/>
          <w:lang w:val="en-SG"/>
        </w:rPr>
      </w:pPr>
      <w:r w:rsidRPr="00A84662">
        <w:rPr>
          <w:rFonts w:ascii="Arial" w:hAnsi="Arial" w:cs="Arial"/>
          <w:color w:val="000000" w:themeColor="text1"/>
          <w:lang w:val="en-SG"/>
        </w:rPr>
        <w:t>In addition, this could be a politically sensitive issue. With the large inflow of foreign workers, this could lead to overcrowding as well as other social issues if the foreigners have difficulty integrating into society.</w:t>
      </w:r>
    </w:p>
    <w:p w14:paraId="261C7076" w14:textId="77777777" w:rsidR="00955A4C" w:rsidRPr="00A84662" w:rsidRDefault="00955A4C" w:rsidP="0002573D">
      <w:pPr>
        <w:pStyle w:val="ListParagraph"/>
        <w:numPr>
          <w:ilvl w:val="0"/>
          <w:numId w:val="22"/>
        </w:numPr>
        <w:rPr>
          <w:rFonts w:ascii="Arial" w:hAnsi="Arial" w:cs="Arial"/>
          <w:color w:val="000000" w:themeColor="text1"/>
          <w:lang w:val="en-SG"/>
        </w:rPr>
      </w:pPr>
      <w:r w:rsidRPr="00A84662">
        <w:rPr>
          <w:rFonts w:ascii="Arial" w:hAnsi="Arial" w:cs="Arial"/>
          <w:color w:val="000000" w:themeColor="text1"/>
          <w:lang w:val="en-SG"/>
        </w:rPr>
        <w:t>Because of these reasons, countries like Singapore have tightened immigration policy and are unwilling to reverse this stance.</w:t>
      </w:r>
    </w:p>
    <w:p w14:paraId="2C133603" w14:textId="77777777" w:rsidR="00955A4C" w:rsidRPr="00A84662" w:rsidRDefault="00955A4C" w:rsidP="0002573D">
      <w:pPr>
        <w:rPr>
          <w:rFonts w:ascii="Arial" w:hAnsi="Arial" w:cs="Arial"/>
          <w:color w:val="000000" w:themeColor="text1"/>
          <w:lang w:val="en-SG"/>
        </w:rPr>
      </w:pPr>
    </w:p>
    <w:p w14:paraId="780BD994" w14:textId="77777777" w:rsidR="00955A4C" w:rsidRPr="00A84662" w:rsidRDefault="00955A4C" w:rsidP="0002573D">
      <w:pPr>
        <w:rPr>
          <w:rFonts w:ascii="Arial" w:hAnsi="Arial" w:cs="Arial"/>
          <w:color w:val="000000" w:themeColor="text1"/>
          <w:u w:val="single"/>
          <w:lang w:val="en-SG"/>
        </w:rPr>
      </w:pPr>
      <w:r w:rsidRPr="00A84662">
        <w:rPr>
          <w:rFonts w:ascii="Arial" w:hAnsi="Arial" w:cs="Arial"/>
          <w:color w:val="000000" w:themeColor="text1"/>
          <w:u w:val="single"/>
          <w:lang w:val="en-SG"/>
        </w:rPr>
        <w:t>Anti-Thesis/Counter argument: Governments should adopt other approaches to deal with the challenges arising from an ageing population.</w:t>
      </w:r>
    </w:p>
    <w:p w14:paraId="79A70C12" w14:textId="77777777" w:rsidR="00955A4C" w:rsidRPr="00A84662" w:rsidRDefault="00955A4C" w:rsidP="004860C3">
      <w:pPr>
        <w:pStyle w:val="ListParagraph"/>
        <w:numPr>
          <w:ilvl w:val="0"/>
          <w:numId w:val="23"/>
        </w:numPr>
        <w:rPr>
          <w:rFonts w:ascii="Arial" w:hAnsi="Arial" w:cs="Arial"/>
          <w:color w:val="000000" w:themeColor="text1"/>
          <w:lang w:val="en-SG"/>
        </w:rPr>
      </w:pPr>
      <w:r w:rsidRPr="00A84662">
        <w:rPr>
          <w:rFonts w:ascii="Arial" w:hAnsi="Arial" w:cs="Arial"/>
          <w:color w:val="000000" w:themeColor="text1"/>
          <w:lang w:val="en-SG"/>
        </w:rPr>
        <w:t>Instead of loosening immigration policy, the government should focus on improving labour productivity through various policies.</w:t>
      </w:r>
    </w:p>
    <w:p w14:paraId="1886F62B" w14:textId="77777777" w:rsidR="00955A4C" w:rsidRPr="00A84662" w:rsidRDefault="00955A4C" w:rsidP="004860C3">
      <w:pPr>
        <w:pStyle w:val="ListParagraph"/>
        <w:numPr>
          <w:ilvl w:val="0"/>
          <w:numId w:val="23"/>
        </w:numPr>
        <w:rPr>
          <w:rFonts w:ascii="Arial" w:hAnsi="Arial" w:cs="Arial"/>
          <w:color w:val="000000" w:themeColor="text1"/>
          <w:lang w:val="en-SG"/>
        </w:rPr>
      </w:pPr>
      <w:r w:rsidRPr="00A84662">
        <w:rPr>
          <w:rFonts w:ascii="Arial" w:hAnsi="Arial" w:cs="Arial"/>
          <w:color w:val="000000" w:themeColor="text1"/>
          <w:lang w:val="en-SG"/>
        </w:rPr>
        <w:t xml:space="preserve">Extract 7 states that the UK government has to take action to boost skills and creativity. This can be achieved through policies such as skills training and education. </w:t>
      </w:r>
    </w:p>
    <w:p w14:paraId="0C9E8B31" w14:textId="77777777" w:rsidR="00955A4C" w:rsidRPr="00A84662" w:rsidRDefault="00955A4C" w:rsidP="004860C3">
      <w:pPr>
        <w:pStyle w:val="ListParagraph"/>
        <w:numPr>
          <w:ilvl w:val="0"/>
          <w:numId w:val="23"/>
        </w:numPr>
        <w:rPr>
          <w:rFonts w:ascii="Arial" w:hAnsi="Arial" w:cs="Arial"/>
          <w:color w:val="000000" w:themeColor="text1"/>
          <w:lang w:val="en-SG"/>
        </w:rPr>
      </w:pPr>
      <w:r w:rsidRPr="00A84662">
        <w:rPr>
          <w:rFonts w:ascii="Arial" w:hAnsi="Arial" w:cs="Arial"/>
          <w:color w:val="000000" w:themeColor="text1"/>
          <w:lang w:val="en-SG"/>
        </w:rPr>
        <w:t xml:space="preserve">By subsidising skills training (or re-training for older workers), the quality of labour would improve, resulting in an increase in productive capacity and potential growth in the economy. </w:t>
      </w:r>
    </w:p>
    <w:p w14:paraId="394E99CA" w14:textId="77777777" w:rsidR="00955A4C" w:rsidRPr="00A84662" w:rsidRDefault="00955A4C" w:rsidP="004860C3">
      <w:pPr>
        <w:pStyle w:val="ListParagraph"/>
        <w:numPr>
          <w:ilvl w:val="0"/>
          <w:numId w:val="23"/>
        </w:numPr>
        <w:rPr>
          <w:rFonts w:ascii="Arial" w:hAnsi="Arial" w:cs="Arial"/>
          <w:color w:val="000000" w:themeColor="text1"/>
          <w:lang w:val="en-SG"/>
        </w:rPr>
      </w:pPr>
      <w:r w:rsidRPr="00A84662">
        <w:rPr>
          <w:rFonts w:ascii="Arial" w:hAnsi="Arial" w:cs="Arial"/>
          <w:color w:val="000000" w:themeColor="text1"/>
          <w:lang w:val="en-SG"/>
        </w:rPr>
        <w:t>The government could also subsidise or invest in R&amp;D, to encourage firms to adopt a more capital intensive method of production.</w:t>
      </w:r>
    </w:p>
    <w:p w14:paraId="176E9CB2" w14:textId="77777777" w:rsidR="00955A4C" w:rsidRPr="00A84662" w:rsidRDefault="00955A4C" w:rsidP="004860C3">
      <w:pPr>
        <w:pStyle w:val="ListParagraph"/>
        <w:numPr>
          <w:ilvl w:val="0"/>
          <w:numId w:val="23"/>
        </w:numPr>
        <w:rPr>
          <w:rFonts w:ascii="Arial" w:hAnsi="Arial" w:cs="Arial"/>
          <w:color w:val="000000" w:themeColor="text1"/>
          <w:lang w:val="en-SG"/>
        </w:rPr>
      </w:pPr>
      <w:r w:rsidRPr="00A84662">
        <w:rPr>
          <w:rFonts w:ascii="Arial" w:hAnsi="Arial" w:cs="Arial"/>
          <w:color w:val="000000" w:themeColor="text1"/>
          <w:lang w:val="en-SG"/>
        </w:rPr>
        <w:t xml:space="preserve">With such measures in place, productivity remains high and cost of production would be lowered even with an ageing population. </w:t>
      </w:r>
    </w:p>
    <w:p w14:paraId="097E28FE" w14:textId="77777777" w:rsidR="00955A4C" w:rsidRPr="00A84662" w:rsidRDefault="00955A4C" w:rsidP="004860C3">
      <w:pPr>
        <w:pStyle w:val="ListParagraph"/>
        <w:numPr>
          <w:ilvl w:val="0"/>
          <w:numId w:val="23"/>
        </w:numPr>
        <w:rPr>
          <w:rFonts w:ascii="Arial" w:hAnsi="Arial" w:cs="Arial"/>
          <w:color w:val="000000" w:themeColor="text1"/>
          <w:lang w:val="en-SG"/>
        </w:rPr>
      </w:pPr>
      <w:r w:rsidRPr="00A84662">
        <w:rPr>
          <w:rFonts w:ascii="Arial" w:hAnsi="Arial" w:cs="Arial"/>
          <w:color w:val="000000" w:themeColor="text1"/>
          <w:lang w:val="en-SG"/>
        </w:rPr>
        <w:t xml:space="preserve">This can be seen from extract 9, which states that Singapore remains an “attractive destination” for investments due to its advancements in industries such as finance and shopping. </w:t>
      </w:r>
    </w:p>
    <w:p w14:paraId="47F740F6" w14:textId="77777777" w:rsidR="00955A4C" w:rsidRPr="00A84662" w:rsidRDefault="00955A4C" w:rsidP="00C3220F">
      <w:pPr>
        <w:rPr>
          <w:rFonts w:ascii="Arial" w:hAnsi="Arial" w:cs="Arial"/>
          <w:color w:val="000000" w:themeColor="text1"/>
          <w:lang w:val="en-SG"/>
        </w:rPr>
      </w:pPr>
    </w:p>
    <w:p w14:paraId="7383E90B" w14:textId="77777777" w:rsidR="00955A4C" w:rsidRPr="00A84662" w:rsidRDefault="00955A4C" w:rsidP="00C3220F">
      <w:pPr>
        <w:rPr>
          <w:rFonts w:ascii="Arial" w:hAnsi="Arial" w:cs="Arial"/>
          <w:color w:val="000000" w:themeColor="text1"/>
          <w:u w:val="single"/>
          <w:lang w:val="en-SG"/>
        </w:rPr>
      </w:pPr>
      <w:r w:rsidRPr="00A84662">
        <w:rPr>
          <w:rFonts w:ascii="Arial" w:hAnsi="Arial" w:cs="Arial"/>
          <w:color w:val="000000" w:themeColor="text1"/>
          <w:u w:val="single"/>
          <w:lang w:val="en-SG"/>
        </w:rPr>
        <w:t>Evaluation:</w:t>
      </w:r>
    </w:p>
    <w:p w14:paraId="2690365F" w14:textId="77777777" w:rsidR="00955A4C" w:rsidRPr="00A84662" w:rsidRDefault="00955A4C" w:rsidP="001D24A5">
      <w:pPr>
        <w:pStyle w:val="ListParagraph"/>
        <w:numPr>
          <w:ilvl w:val="0"/>
          <w:numId w:val="20"/>
        </w:numPr>
        <w:rPr>
          <w:rFonts w:ascii="Arial" w:hAnsi="Arial" w:cs="Arial"/>
          <w:color w:val="000000" w:themeColor="text1"/>
          <w:lang w:val="en-SG"/>
        </w:rPr>
      </w:pPr>
      <w:r w:rsidRPr="00A84662">
        <w:rPr>
          <w:rFonts w:ascii="Arial" w:hAnsi="Arial" w:cs="Arial"/>
          <w:color w:val="000000" w:themeColor="text1"/>
          <w:lang w:val="en-SG"/>
        </w:rPr>
        <w:t>Loosening immigration policy can help to alleviate the challenges associated with an ageing population, but should only be used in the short run.</w:t>
      </w:r>
    </w:p>
    <w:p w14:paraId="0582993B" w14:textId="77777777" w:rsidR="00955A4C" w:rsidRPr="00A84662" w:rsidRDefault="00955A4C" w:rsidP="001D24A5">
      <w:pPr>
        <w:pStyle w:val="ListParagraph"/>
        <w:numPr>
          <w:ilvl w:val="0"/>
          <w:numId w:val="20"/>
        </w:numPr>
        <w:rPr>
          <w:rFonts w:ascii="Arial" w:hAnsi="Arial" w:cs="Arial"/>
          <w:color w:val="000000" w:themeColor="text1"/>
          <w:lang w:val="en-SG"/>
        </w:rPr>
      </w:pPr>
      <w:r w:rsidRPr="00A84662">
        <w:rPr>
          <w:rFonts w:ascii="Arial" w:hAnsi="Arial" w:cs="Arial"/>
          <w:color w:val="000000" w:themeColor="text1"/>
          <w:lang w:val="en-SG"/>
        </w:rPr>
        <w:t>In the long run, over dependence on foreign labour could lead to other social problems and is not a sustainable approach. This is especially true for countries like Singapore whether space and resources are already limited.</w:t>
      </w:r>
    </w:p>
    <w:p w14:paraId="7E3D212E" w14:textId="77777777" w:rsidR="00955A4C" w:rsidRPr="00A84662" w:rsidRDefault="00955A4C" w:rsidP="001D24A5">
      <w:pPr>
        <w:pStyle w:val="ListParagraph"/>
        <w:numPr>
          <w:ilvl w:val="0"/>
          <w:numId w:val="20"/>
        </w:numPr>
        <w:rPr>
          <w:rFonts w:ascii="Arial" w:hAnsi="Arial" w:cs="Arial"/>
          <w:color w:val="000000" w:themeColor="text1"/>
          <w:lang w:val="en-SG"/>
        </w:rPr>
      </w:pPr>
      <w:r w:rsidRPr="00A84662">
        <w:rPr>
          <w:rFonts w:ascii="Arial" w:hAnsi="Arial" w:cs="Arial"/>
          <w:color w:val="000000" w:themeColor="text1"/>
          <w:lang w:val="en-SG"/>
        </w:rPr>
        <w:t>As such, governments should tighten immigration policy with regards to low skilled foreign labour, but remain open to inflow of high skilled labour. This will ensure long term productivity growth, while keeping the inflow of labour at a more sustainable rate.</w:t>
      </w:r>
    </w:p>
    <w:p w14:paraId="0A2EDD1F" w14:textId="77777777" w:rsidR="00955A4C" w:rsidRPr="00A84662" w:rsidRDefault="00955A4C" w:rsidP="001D24A5">
      <w:pPr>
        <w:pStyle w:val="ListParagraph"/>
        <w:numPr>
          <w:ilvl w:val="0"/>
          <w:numId w:val="20"/>
        </w:numPr>
        <w:rPr>
          <w:rFonts w:ascii="Arial" w:hAnsi="Arial" w:cs="Arial"/>
          <w:color w:val="000000" w:themeColor="text1"/>
          <w:lang w:val="en-SG"/>
        </w:rPr>
      </w:pPr>
      <w:r w:rsidRPr="00A84662">
        <w:rPr>
          <w:rFonts w:ascii="Arial" w:hAnsi="Arial" w:cs="Arial"/>
          <w:color w:val="000000" w:themeColor="text1"/>
          <w:lang w:val="en-SG"/>
        </w:rPr>
        <w:t>Economies such as the UK are larger and can also leverage on their larger work force as well.</w:t>
      </w:r>
    </w:p>
    <w:p w14:paraId="42E5A808" w14:textId="77777777" w:rsidR="00955A4C" w:rsidRPr="00A84662" w:rsidRDefault="00955A4C" w:rsidP="00563C12">
      <w:pPr>
        <w:rPr>
          <w:rFonts w:ascii="Arial" w:hAnsi="Arial" w:cs="Arial"/>
          <w:color w:val="000000" w:themeColor="text1"/>
          <w:lang w:val="en-SG"/>
        </w:rPr>
      </w:pPr>
    </w:p>
    <w:p w14:paraId="6DABBF58" w14:textId="77777777" w:rsidR="00A462DE" w:rsidRDefault="00887C80"/>
    <w:sectPr w:rsidR="00A462DE" w:rsidSect="00F53B07">
      <w:pgSz w:w="11906" w:h="16838" w:code="9"/>
      <w:pgMar w:top="1440" w:right="1440" w:bottom="1440" w:left="1440" w:header="720" w:footer="21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37B"/>
    <w:multiLevelType w:val="hybridMultilevel"/>
    <w:tmpl w:val="26E4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62377"/>
    <w:multiLevelType w:val="hybridMultilevel"/>
    <w:tmpl w:val="63FA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B543A"/>
    <w:multiLevelType w:val="hybridMultilevel"/>
    <w:tmpl w:val="135A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18E6"/>
    <w:multiLevelType w:val="hybridMultilevel"/>
    <w:tmpl w:val="AB5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60231"/>
    <w:multiLevelType w:val="hybridMultilevel"/>
    <w:tmpl w:val="699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1328"/>
    <w:multiLevelType w:val="hybridMultilevel"/>
    <w:tmpl w:val="56A2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44969"/>
    <w:multiLevelType w:val="hybridMultilevel"/>
    <w:tmpl w:val="E47A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74381"/>
    <w:multiLevelType w:val="hybridMultilevel"/>
    <w:tmpl w:val="B692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C2406"/>
    <w:multiLevelType w:val="hybridMultilevel"/>
    <w:tmpl w:val="5AA0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375EE"/>
    <w:multiLevelType w:val="hybridMultilevel"/>
    <w:tmpl w:val="FCEC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F5921"/>
    <w:multiLevelType w:val="hybridMultilevel"/>
    <w:tmpl w:val="126E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52215"/>
    <w:multiLevelType w:val="hybridMultilevel"/>
    <w:tmpl w:val="50F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90CD8"/>
    <w:multiLevelType w:val="hybridMultilevel"/>
    <w:tmpl w:val="F8F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92FDD"/>
    <w:multiLevelType w:val="hybridMultilevel"/>
    <w:tmpl w:val="33C21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822B4B"/>
    <w:multiLevelType w:val="hybridMultilevel"/>
    <w:tmpl w:val="5198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F4253"/>
    <w:multiLevelType w:val="hybridMultilevel"/>
    <w:tmpl w:val="441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1686C"/>
    <w:multiLevelType w:val="hybridMultilevel"/>
    <w:tmpl w:val="9306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83B75"/>
    <w:multiLevelType w:val="hybridMultilevel"/>
    <w:tmpl w:val="7952B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C46DC7"/>
    <w:multiLevelType w:val="hybridMultilevel"/>
    <w:tmpl w:val="7A802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C65E9D"/>
    <w:multiLevelType w:val="hybridMultilevel"/>
    <w:tmpl w:val="F82C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4105C"/>
    <w:multiLevelType w:val="hybridMultilevel"/>
    <w:tmpl w:val="BD30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63E5B"/>
    <w:multiLevelType w:val="hybridMultilevel"/>
    <w:tmpl w:val="C4BC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944F3"/>
    <w:multiLevelType w:val="hybridMultilevel"/>
    <w:tmpl w:val="DCC8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2018E"/>
    <w:multiLevelType w:val="hybridMultilevel"/>
    <w:tmpl w:val="BE9A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B175AC"/>
    <w:multiLevelType w:val="hybridMultilevel"/>
    <w:tmpl w:val="3F004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4"/>
  </w:num>
  <w:num w:numId="4">
    <w:abstractNumId w:val="10"/>
  </w:num>
  <w:num w:numId="5">
    <w:abstractNumId w:val="1"/>
  </w:num>
  <w:num w:numId="6">
    <w:abstractNumId w:val="2"/>
  </w:num>
  <w:num w:numId="7">
    <w:abstractNumId w:val="14"/>
  </w:num>
  <w:num w:numId="8">
    <w:abstractNumId w:val="12"/>
  </w:num>
  <w:num w:numId="9">
    <w:abstractNumId w:val="20"/>
  </w:num>
  <w:num w:numId="10">
    <w:abstractNumId w:val="16"/>
  </w:num>
  <w:num w:numId="11">
    <w:abstractNumId w:val="7"/>
  </w:num>
  <w:num w:numId="12">
    <w:abstractNumId w:val="3"/>
  </w:num>
  <w:num w:numId="13">
    <w:abstractNumId w:val="0"/>
  </w:num>
  <w:num w:numId="14">
    <w:abstractNumId w:val="24"/>
  </w:num>
  <w:num w:numId="15">
    <w:abstractNumId w:val="13"/>
  </w:num>
  <w:num w:numId="16">
    <w:abstractNumId w:val="22"/>
  </w:num>
  <w:num w:numId="17">
    <w:abstractNumId w:val="5"/>
  </w:num>
  <w:num w:numId="18">
    <w:abstractNumId w:val="6"/>
  </w:num>
  <w:num w:numId="19">
    <w:abstractNumId w:val="11"/>
  </w:num>
  <w:num w:numId="20">
    <w:abstractNumId w:val="8"/>
  </w:num>
  <w:num w:numId="21">
    <w:abstractNumId w:val="19"/>
  </w:num>
  <w:num w:numId="22">
    <w:abstractNumId w:val="9"/>
  </w:num>
  <w:num w:numId="23">
    <w:abstractNumId w:val="23"/>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F2"/>
    <w:rsid w:val="0002573D"/>
    <w:rsid w:val="00036768"/>
    <w:rsid w:val="0007658C"/>
    <w:rsid w:val="0009515D"/>
    <w:rsid w:val="000B0A4D"/>
    <w:rsid w:val="000F0F15"/>
    <w:rsid w:val="001D24A5"/>
    <w:rsid w:val="00205AF6"/>
    <w:rsid w:val="00291F8A"/>
    <w:rsid w:val="003B6955"/>
    <w:rsid w:val="004227D0"/>
    <w:rsid w:val="00450F33"/>
    <w:rsid w:val="004860C3"/>
    <w:rsid w:val="004E3172"/>
    <w:rsid w:val="00563C12"/>
    <w:rsid w:val="0059253B"/>
    <w:rsid w:val="005C47E4"/>
    <w:rsid w:val="005D20CA"/>
    <w:rsid w:val="005E79B9"/>
    <w:rsid w:val="006B1641"/>
    <w:rsid w:val="006C27E2"/>
    <w:rsid w:val="006D7AEC"/>
    <w:rsid w:val="006E39F2"/>
    <w:rsid w:val="007740DA"/>
    <w:rsid w:val="007F6BBD"/>
    <w:rsid w:val="00816A0F"/>
    <w:rsid w:val="00836B6B"/>
    <w:rsid w:val="0087545D"/>
    <w:rsid w:val="00887C80"/>
    <w:rsid w:val="0090655F"/>
    <w:rsid w:val="009458B6"/>
    <w:rsid w:val="00955A4C"/>
    <w:rsid w:val="009E50CC"/>
    <w:rsid w:val="00A314E7"/>
    <w:rsid w:val="00A84662"/>
    <w:rsid w:val="00B17722"/>
    <w:rsid w:val="00BF6CF8"/>
    <w:rsid w:val="00CB5D82"/>
    <w:rsid w:val="00D4601D"/>
    <w:rsid w:val="00D80A0B"/>
    <w:rsid w:val="00E13DFC"/>
    <w:rsid w:val="00E37E42"/>
    <w:rsid w:val="00E7677F"/>
    <w:rsid w:val="00E93B5D"/>
    <w:rsid w:val="00E94D75"/>
    <w:rsid w:val="00F42BFD"/>
    <w:rsid w:val="00F45738"/>
    <w:rsid w:val="00F53B07"/>
    <w:rsid w:val="00FA4D02"/>
    <w:rsid w:val="00FC6A18"/>
    <w:rsid w:val="00FE5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775D"/>
  <w15:chartTrackingRefBased/>
  <w15:docId w15:val="{F4D012FC-8A3F-4303-8BD8-08933413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9F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Jiayi</dc:creator>
  <cp:keywords/>
  <dc:description/>
  <cp:lastModifiedBy>simonngchinsun@gmail.com</cp:lastModifiedBy>
  <cp:revision>9</cp:revision>
  <dcterms:created xsi:type="dcterms:W3CDTF">2019-09-27T00:29:00Z</dcterms:created>
  <dcterms:modified xsi:type="dcterms:W3CDTF">2021-10-21T13:22:00Z</dcterms:modified>
</cp:coreProperties>
</file>