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E96DC" w14:textId="77777777" w:rsidR="000827C1" w:rsidRDefault="000827C1" w:rsidP="00C537B7">
      <w:pPr>
        <w:pStyle w:val="Title"/>
        <w:spacing w:after="0"/>
        <w:jc w:val="both"/>
        <w:rPr>
          <w:rFonts w:eastAsia="Times New Roman" w:cs="Times New Roman"/>
          <w:color w:val="000000"/>
          <w:spacing w:val="0"/>
          <w:kern w:val="0"/>
          <w:sz w:val="24"/>
          <w:szCs w:val="24"/>
          <w:lang w:val="en-US" w:eastAsia="zh-CN"/>
        </w:rPr>
      </w:pPr>
    </w:p>
    <w:p w14:paraId="7B8E426C" w14:textId="77777777" w:rsidR="00C537B7" w:rsidRPr="00724CFB" w:rsidRDefault="00C537B7" w:rsidP="00C537B7">
      <w:pPr>
        <w:pStyle w:val="Title"/>
        <w:spacing w:after="0"/>
        <w:jc w:val="both"/>
        <w:rPr>
          <w:color w:val="auto"/>
        </w:rPr>
      </w:pPr>
      <w:r w:rsidRPr="00724CFB">
        <w:rPr>
          <w:color w:val="auto"/>
        </w:rPr>
        <w:t>June Intensive Revision</w:t>
      </w:r>
      <w:r>
        <w:rPr>
          <w:color w:val="auto"/>
        </w:rPr>
        <w:t xml:space="preserve"> </w:t>
      </w:r>
    </w:p>
    <w:p w14:paraId="1B971489" w14:textId="77777777" w:rsidR="00C537B7" w:rsidRDefault="00C537B7" w:rsidP="00C537B7">
      <w:pPr>
        <w:pStyle w:val="Heading2"/>
        <w:spacing w:before="0" w:after="0"/>
        <w:jc w:val="both"/>
        <w:rPr>
          <w:i w:val="0"/>
        </w:rPr>
      </w:pPr>
      <w:r w:rsidRPr="00724CFB">
        <w:rPr>
          <w:i w:val="0"/>
        </w:rPr>
        <w:t xml:space="preserve">Demand and Supply </w:t>
      </w:r>
      <w:r w:rsidR="009757AB">
        <w:rPr>
          <w:i w:val="0"/>
        </w:rPr>
        <w:t>– Q2</w:t>
      </w:r>
      <w:r>
        <w:rPr>
          <w:i w:val="0"/>
        </w:rPr>
        <w:t xml:space="preserve"> (H2 A Level 2012)</w:t>
      </w:r>
    </w:p>
    <w:p w14:paraId="0DFB8372" w14:textId="77777777" w:rsidR="00A9016E" w:rsidRPr="00A9016E" w:rsidRDefault="00A9016E">
      <w:pPr>
        <w:rPr>
          <w:rFonts w:ascii="Arial" w:hAnsi="Arial" w:cs="Arial"/>
        </w:rPr>
      </w:pPr>
    </w:p>
    <w:p w14:paraId="04EE5E52" w14:textId="77777777" w:rsidR="00A9016E" w:rsidRPr="00A9016E" w:rsidRDefault="00C43313" w:rsidP="00A9016E">
      <w:pPr>
        <w:jc w:val="center"/>
        <w:rPr>
          <w:rFonts w:ascii="Arial" w:hAnsi="Arial" w:cs="Arial"/>
          <w:b/>
        </w:rPr>
      </w:pPr>
      <w:r>
        <w:rPr>
          <w:rFonts w:ascii="Arial" w:hAnsi="Arial" w:cs="Arial"/>
          <w:b/>
        </w:rPr>
        <w:t>The Market for C</w:t>
      </w:r>
      <w:r w:rsidR="00A9016E" w:rsidRPr="00A9016E">
        <w:rPr>
          <w:rFonts w:ascii="Arial" w:hAnsi="Arial" w:cs="Arial"/>
          <w:b/>
        </w:rPr>
        <w:t>otton</w:t>
      </w:r>
    </w:p>
    <w:p w14:paraId="47A52237" w14:textId="77777777" w:rsidR="00A9016E" w:rsidRPr="00A9016E" w:rsidRDefault="00A9016E" w:rsidP="00A9016E">
      <w:pPr>
        <w:jc w:val="center"/>
        <w:rPr>
          <w:rFonts w:ascii="Arial" w:hAnsi="Arial" w:cs="Arial"/>
          <w:b/>
        </w:rPr>
      </w:pPr>
    </w:p>
    <w:p w14:paraId="251E7B30" w14:textId="77777777" w:rsidR="00A9016E" w:rsidRPr="00A9016E" w:rsidRDefault="00A9016E" w:rsidP="00A9016E">
      <w:pPr>
        <w:jc w:val="center"/>
        <w:rPr>
          <w:rFonts w:ascii="Arial" w:hAnsi="Arial" w:cs="Arial"/>
          <w:b/>
        </w:rPr>
      </w:pPr>
      <w:r w:rsidRPr="00A9016E">
        <w:rPr>
          <w:rFonts w:ascii="Arial" w:hAnsi="Arial" w:cs="Arial"/>
          <w:b/>
        </w:rPr>
        <w:t>Table 1: Cotton in selected economies (million bales)</w:t>
      </w:r>
    </w:p>
    <w:p w14:paraId="1D68A6CC" w14:textId="77777777" w:rsidR="00A9016E" w:rsidRPr="00A9016E" w:rsidRDefault="00A9016E" w:rsidP="00A9016E">
      <w:pPr>
        <w:jc w:val="center"/>
        <w:rPr>
          <w:rFonts w:ascii="Arial" w:hAnsi="Arial" w:cs="Arial"/>
          <w:b/>
        </w:rPr>
      </w:pPr>
    </w:p>
    <w:tbl>
      <w:tblPr>
        <w:tblStyle w:val="TableGrid"/>
        <w:tblW w:w="0" w:type="auto"/>
        <w:tblLook w:val="04A0" w:firstRow="1" w:lastRow="0" w:firstColumn="1" w:lastColumn="0" w:noHBand="0" w:noVBand="1"/>
      </w:tblPr>
      <w:tblGrid>
        <w:gridCol w:w="1665"/>
        <w:gridCol w:w="1656"/>
        <w:gridCol w:w="1656"/>
        <w:gridCol w:w="1656"/>
        <w:gridCol w:w="1657"/>
      </w:tblGrid>
      <w:tr w:rsidR="00A9016E" w:rsidRPr="00A9016E" w14:paraId="1ECC37BA" w14:textId="77777777" w:rsidTr="00E23496">
        <w:tc>
          <w:tcPr>
            <w:tcW w:w="1703" w:type="dxa"/>
          </w:tcPr>
          <w:p w14:paraId="52D3A917" w14:textId="77777777" w:rsidR="00A9016E" w:rsidRPr="00A9016E" w:rsidRDefault="00A9016E">
            <w:pPr>
              <w:rPr>
                <w:rFonts w:ascii="Arial" w:hAnsi="Arial" w:cs="Arial"/>
              </w:rPr>
            </w:pPr>
          </w:p>
        </w:tc>
        <w:tc>
          <w:tcPr>
            <w:tcW w:w="3406" w:type="dxa"/>
            <w:gridSpan w:val="2"/>
          </w:tcPr>
          <w:p w14:paraId="1D0AAE0D" w14:textId="77777777" w:rsidR="00A9016E" w:rsidRPr="00A9016E" w:rsidRDefault="00A9016E" w:rsidP="00A9016E">
            <w:pPr>
              <w:jc w:val="center"/>
              <w:rPr>
                <w:rFonts w:ascii="Arial" w:hAnsi="Arial" w:cs="Arial"/>
                <w:b/>
              </w:rPr>
            </w:pPr>
            <w:commentRangeStart w:id="0"/>
            <w:r w:rsidRPr="00A9016E">
              <w:rPr>
                <w:rFonts w:ascii="Arial" w:hAnsi="Arial" w:cs="Arial"/>
                <w:b/>
              </w:rPr>
              <w:t>Production</w:t>
            </w:r>
          </w:p>
        </w:tc>
        <w:tc>
          <w:tcPr>
            <w:tcW w:w="3407" w:type="dxa"/>
            <w:gridSpan w:val="2"/>
          </w:tcPr>
          <w:p w14:paraId="3DC3E245" w14:textId="77777777" w:rsidR="00A9016E" w:rsidRPr="00A9016E" w:rsidRDefault="00A9016E" w:rsidP="00A9016E">
            <w:pPr>
              <w:jc w:val="center"/>
              <w:rPr>
                <w:rFonts w:ascii="Arial" w:hAnsi="Arial" w:cs="Arial"/>
                <w:b/>
              </w:rPr>
            </w:pPr>
            <w:r w:rsidRPr="00A9016E">
              <w:rPr>
                <w:rFonts w:ascii="Arial" w:hAnsi="Arial" w:cs="Arial"/>
                <w:b/>
              </w:rPr>
              <w:t>Consumption</w:t>
            </w:r>
            <w:commentRangeEnd w:id="0"/>
            <w:r w:rsidR="00D9433D">
              <w:rPr>
                <w:rStyle w:val="CommentReference"/>
              </w:rPr>
              <w:commentReference w:id="0"/>
            </w:r>
          </w:p>
        </w:tc>
      </w:tr>
      <w:tr w:rsidR="00A9016E" w:rsidRPr="00A9016E" w14:paraId="606AB15C" w14:textId="77777777" w:rsidTr="00A9016E">
        <w:tc>
          <w:tcPr>
            <w:tcW w:w="1703" w:type="dxa"/>
          </w:tcPr>
          <w:p w14:paraId="1B829910" w14:textId="77777777" w:rsidR="00A9016E" w:rsidRPr="00A9016E" w:rsidRDefault="00A9016E">
            <w:pPr>
              <w:rPr>
                <w:rFonts w:ascii="Arial" w:hAnsi="Arial" w:cs="Arial"/>
              </w:rPr>
            </w:pPr>
          </w:p>
        </w:tc>
        <w:tc>
          <w:tcPr>
            <w:tcW w:w="1703" w:type="dxa"/>
          </w:tcPr>
          <w:p w14:paraId="7C36C10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3" w:type="dxa"/>
          </w:tcPr>
          <w:p w14:paraId="5B97BE39" w14:textId="77777777" w:rsidR="00A9016E" w:rsidRPr="00A9016E" w:rsidRDefault="00A9016E" w:rsidP="00A9016E">
            <w:pPr>
              <w:jc w:val="center"/>
              <w:rPr>
                <w:rFonts w:ascii="Arial" w:hAnsi="Arial" w:cs="Arial"/>
                <w:b/>
              </w:rPr>
            </w:pPr>
            <w:r w:rsidRPr="00A9016E">
              <w:rPr>
                <w:rFonts w:ascii="Arial" w:hAnsi="Arial" w:cs="Arial"/>
                <w:b/>
              </w:rPr>
              <w:t>2009/10</w:t>
            </w:r>
          </w:p>
        </w:tc>
        <w:tc>
          <w:tcPr>
            <w:tcW w:w="1703" w:type="dxa"/>
          </w:tcPr>
          <w:p w14:paraId="67696FA4" w14:textId="77777777" w:rsidR="00A9016E" w:rsidRPr="00A9016E" w:rsidRDefault="00A9016E" w:rsidP="00A9016E">
            <w:pPr>
              <w:jc w:val="center"/>
              <w:rPr>
                <w:rFonts w:ascii="Arial" w:hAnsi="Arial" w:cs="Arial"/>
                <w:b/>
              </w:rPr>
            </w:pPr>
            <w:r w:rsidRPr="00A9016E">
              <w:rPr>
                <w:rFonts w:ascii="Arial" w:hAnsi="Arial" w:cs="Arial"/>
                <w:b/>
              </w:rPr>
              <w:t>2008/09</w:t>
            </w:r>
          </w:p>
        </w:tc>
        <w:tc>
          <w:tcPr>
            <w:tcW w:w="1704" w:type="dxa"/>
          </w:tcPr>
          <w:p w14:paraId="52ECC5BC" w14:textId="77777777" w:rsidR="00A9016E" w:rsidRPr="00A9016E" w:rsidRDefault="00A9016E" w:rsidP="00A9016E">
            <w:pPr>
              <w:jc w:val="center"/>
              <w:rPr>
                <w:rFonts w:ascii="Arial" w:hAnsi="Arial" w:cs="Arial"/>
                <w:b/>
              </w:rPr>
            </w:pPr>
            <w:r w:rsidRPr="00A9016E">
              <w:rPr>
                <w:rFonts w:ascii="Arial" w:hAnsi="Arial" w:cs="Arial"/>
                <w:b/>
              </w:rPr>
              <w:t>2009/10</w:t>
            </w:r>
          </w:p>
        </w:tc>
      </w:tr>
      <w:tr w:rsidR="00A9016E" w:rsidRPr="00A9016E" w14:paraId="5228AAD1" w14:textId="77777777" w:rsidTr="00A9016E">
        <w:tc>
          <w:tcPr>
            <w:tcW w:w="1703" w:type="dxa"/>
          </w:tcPr>
          <w:p w14:paraId="7822FE1F" w14:textId="77777777" w:rsidR="00A9016E" w:rsidRPr="00A9016E" w:rsidRDefault="00A9016E">
            <w:pPr>
              <w:rPr>
                <w:rFonts w:ascii="Arial" w:hAnsi="Arial" w:cs="Arial"/>
                <w:b/>
              </w:rPr>
            </w:pPr>
            <w:r w:rsidRPr="00A9016E">
              <w:rPr>
                <w:rFonts w:ascii="Arial" w:hAnsi="Arial" w:cs="Arial"/>
                <w:b/>
              </w:rPr>
              <w:t>Brazil</w:t>
            </w:r>
          </w:p>
        </w:tc>
        <w:tc>
          <w:tcPr>
            <w:tcW w:w="1703" w:type="dxa"/>
          </w:tcPr>
          <w:p w14:paraId="717BD415" w14:textId="77777777" w:rsidR="00A9016E" w:rsidRPr="00A9016E" w:rsidRDefault="00A9016E" w:rsidP="00A9016E">
            <w:pPr>
              <w:jc w:val="center"/>
              <w:rPr>
                <w:rFonts w:ascii="Arial" w:hAnsi="Arial" w:cs="Arial"/>
              </w:rPr>
            </w:pPr>
            <w:r w:rsidRPr="00A9016E">
              <w:rPr>
                <w:rFonts w:ascii="Arial" w:hAnsi="Arial" w:cs="Arial"/>
              </w:rPr>
              <w:t>5.4</w:t>
            </w:r>
          </w:p>
        </w:tc>
        <w:tc>
          <w:tcPr>
            <w:tcW w:w="1703" w:type="dxa"/>
          </w:tcPr>
          <w:p w14:paraId="36842E54" w14:textId="77777777" w:rsidR="00A9016E" w:rsidRPr="00A9016E" w:rsidRDefault="00A9016E" w:rsidP="00A9016E">
            <w:pPr>
              <w:jc w:val="center"/>
              <w:rPr>
                <w:rFonts w:ascii="Arial" w:hAnsi="Arial" w:cs="Arial"/>
              </w:rPr>
            </w:pPr>
            <w:r w:rsidRPr="00A9016E">
              <w:rPr>
                <w:rFonts w:ascii="Arial" w:hAnsi="Arial" w:cs="Arial"/>
              </w:rPr>
              <w:t>5.3</w:t>
            </w:r>
          </w:p>
        </w:tc>
        <w:tc>
          <w:tcPr>
            <w:tcW w:w="1703" w:type="dxa"/>
          </w:tcPr>
          <w:p w14:paraId="07F21A5F" w14:textId="77777777" w:rsidR="00A9016E" w:rsidRPr="00A9016E" w:rsidRDefault="00A9016E" w:rsidP="00A9016E">
            <w:pPr>
              <w:jc w:val="center"/>
              <w:rPr>
                <w:rFonts w:ascii="Arial" w:hAnsi="Arial" w:cs="Arial"/>
              </w:rPr>
            </w:pPr>
            <w:r w:rsidRPr="00A9016E">
              <w:rPr>
                <w:rFonts w:ascii="Arial" w:hAnsi="Arial" w:cs="Arial"/>
              </w:rPr>
              <w:t>4.2</w:t>
            </w:r>
          </w:p>
        </w:tc>
        <w:tc>
          <w:tcPr>
            <w:tcW w:w="1704" w:type="dxa"/>
          </w:tcPr>
          <w:p w14:paraId="6DEA576C" w14:textId="77777777" w:rsidR="00A9016E" w:rsidRPr="00A9016E" w:rsidRDefault="00A9016E" w:rsidP="00A9016E">
            <w:pPr>
              <w:jc w:val="center"/>
              <w:rPr>
                <w:rFonts w:ascii="Arial" w:hAnsi="Arial" w:cs="Arial"/>
              </w:rPr>
            </w:pPr>
            <w:r w:rsidRPr="00A9016E">
              <w:rPr>
                <w:rFonts w:ascii="Arial" w:hAnsi="Arial" w:cs="Arial"/>
              </w:rPr>
              <w:t>4.4</w:t>
            </w:r>
          </w:p>
        </w:tc>
      </w:tr>
      <w:tr w:rsidR="00A9016E" w:rsidRPr="00A9016E" w14:paraId="26AB4EE9" w14:textId="77777777" w:rsidTr="00A9016E">
        <w:tc>
          <w:tcPr>
            <w:tcW w:w="1703" w:type="dxa"/>
          </w:tcPr>
          <w:p w14:paraId="7D2DF302" w14:textId="77777777" w:rsidR="00A9016E" w:rsidRPr="00A9016E" w:rsidRDefault="00A9016E">
            <w:pPr>
              <w:rPr>
                <w:rFonts w:ascii="Arial" w:hAnsi="Arial" w:cs="Arial"/>
                <w:b/>
              </w:rPr>
            </w:pPr>
            <w:r w:rsidRPr="00A9016E">
              <w:rPr>
                <w:rFonts w:ascii="Arial" w:hAnsi="Arial" w:cs="Arial"/>
                <w:b/>
              </w:rPr>
              <w:t>China</w:t>
            </w:r>
          </w:p>
        </w:tc>
        <w:tc>
          <w:tcPr>
            <w:tcW w:w="1703" w:type="dxa"/>
          </w:tcPr>
          <w:p w14:paraId="66D080D2" w14:textId="77777777" w:rsidR="00A9016E" w:rsidRPr="00A9016E" w:rsidRDefault="00A9016E" w:rsidP="00A9016E">
            <w:pPr>
              <w:jc w:val="center"/>
              <w:rPr>
                <w:rFonts w:ascii="Arial" w:hAnsi="Arial" w:cs="Arial"/>
              </w:rPr>
            </w:pPr>
            <w:r w:rsidRPr="00A9016E">
              <w:rPr>
                <w:rFonts w:ascii="Arial" w:hAnsi="Arial" w:cs="Arial"/>
              </w:rPr>
              <w:t>36.7</w:t>
            </w:r>
          </w:p>
        </w:tc>
        <w:tc>
          <w:tcPr>
            <w:tcW w:w="1703" w:type="dxa"/>
          </w:tcPr>
          <w:p w14:paraId="67EAE41C" w14:textId="77777777" w:rsidR="00A9016E" w:rsidRPr="00A9016E" w:rsidRDefault="00A9016E" w:rsidP="00A9016E">
            <w:pPr>
              <w:jc w:val="center"/>
              <w:rPr>
                <w:rFonts w:ascii="Arial" w:hAnsi="Arial" w:cs="Arial"/>
              </w:rPr>
            </w:pPr>
            <w:r w:rsidRPr="00A9016E">
              <w:rPr>
                <w:rFonts w:ascii="Arial" w:hAnsi="Arial" w:cs="Arial"/>
              </w:rPr>
              <w:t>32.0</w:t>
            </w:r>
          </w:p>
        </w:tc>
        <w:tc>
          <w:tcPr>
            <w:tcW w:w="1703" w:type="dxa"/>
          </w:tcPr>
          <w:p w14:paraId="393DEE9F" w14:textId="77777777" w:rsidR="00A9016E" w:rsidRPr="00A9016E" w:rsidRDefault="00A9016E" w:rsidP="00A9016E">
            <w:pPr>
              <w:jc w:val="center"/>
              <w:rPr>
                <w:rFonts w:ascii="Arial" w:hAnsi="Arial" w:cs="Arial"/>
              </w:rPr>
            </w:pPr>
            <w:r w:rsidRPr="00A9016E">
              <w:rPr>
                <w:rFonts w:ascii="Arial" w:hAnsi="Arial" w:cs="Arial"/>
              </w:rPr>
              <w:t>44.0</w:t>
            </w:r>
          </w:p>
        </w:tc>
        <w:tc>
          <w:tcPr>
            <w:tcW w:w="1704" w:type="dxa"/>
          </w:tcPr>
          <w:p w14:paraId="17F82B8C" w14:textId="77777777" w:rsidR="00A9016E" w:rsidRPr="00A9016E" w:rsidRDefault="00A9016E" w:rsidP="00A9016E">
            <w:pPr>
              <w:jc w:val="center"/>
              <w:rPr>
                <w:rFonts w:ascii="Arial" w:hAnsi="Arial" w:cs="Arial"/>
              </w:rPr>
            </w:pPr>
            <w:r w:rsidRPr="00A9016E">
              <w:rPr>
                <w:rFonts w:ascii="Arial" w:hAnsi="Arial" w:cs="Arial"/>
              </w:rPr>
              <w:t>48.5</w:t>
            </w:r>
          </w:p>
        </w:tc>
      </w:tr>
      <w:tr w:rsidR="00A9016E" w:rsidRPr="00A9016E" w14:paraId="6FC538E3" w14:textId="77777777" w:rsidTr="00A9016E">
        <w:tc>
          <w:tcPr>
            <w:tcW w:w="1703" w:type="dxa"/>
          </w:tcPr>
          <w:p w14:paraId="14FF0B33" w14:textId="77777777" w:rsidR="00A9016E" w:rsidRPr="00A9016E" w:rsidRDefault="00A9016E">
            <w:pPr>
              <w:rPr>
                <w:rFonts w:ascii="Arial" w:hAnsi="Arial" w:cs="Arial"/>
                <w:b/>
              </w:rPr>
            </w:pPr>
            <w:r w:rsidRPr="00A9016E">
              <w:rPr>
                <w:rFonts w:ascii="Arial" w:hAnsi="Arial" w:cs="Arial"/>
                <w:b/>
              </w:rPr>
              <w:t>India</w:t>
            </w:r>
          </w:p>
        </w:tc>
        <w:tc>
          <w:tcPr>
            <w:tcW w:w="1703" w:type="dxa"/>
          </w:tcPr>
          <w:p w14:paraId="175D731B" w14:textId="77777777" w:rsidR="00A9016E" w:rsidRPr="00A9016E" w:rsidRDefault="00A9016E" w:rsidP="00A9016E">
            <w:pPr>
              <w:jc w:val="center"/>
              <w:rPr>
                <w:rFonts w:ascii="Arial" w:hAnsi="Arial" w:cs="Arial"/>
              </w:rPr>
            </w:pPr>
            <w:r w:rsidRPr="00A9016E">
              <w:rPr>
                <w:rFonts w:ascii="Arial" w:hAnsi="Arial" w:cs="Arial"/>
              </w:rPr>
              <w:t>22.6</w:t>
            </w:r>
          </w:p>
        </w:tc>
        <w:tc>
          <w:tcPr>
            <w:tcW w:w="1703" w:type="dxa"/>
          </w:tcPr>
          <w:p w14:paraId="77158289" w14:textId="77777777" w:rsidR="00A9016E" w:rsidRPr="00A9016E" w:rsidRDefault="00A9016E" w:rsidP="00A9016E">
            <w:pPr>
              <w:jc w:val="center"/>
              <w:rPr>
                <w:rFonts w:ascii="Arial" w:hAnsi="Arial" w:cs="Arial"/>
              </w:rPr>
            </w:pPr>
            <w:r w:rsidRPr="00A9016E">
              <w:rPr>
                <w:rFonts w:ascii="Arial" w:hAnsi="Arial" w:cs="Arial"/>
              </w:rPr>
              <w:t>23.2</w:t>
            </w:r>
          </w:p>
        </w:tc>
        <w:tc>
          <w:tcPr>
            <w:tcW w:w="1703" w:type="dxa"/>
          </w:tcPr>
          <w:p w14:paraId="0F3DB6A9" w14:textId="77777777" w:rsidR="00A9016E" w:rsidRPr="00A9016E" w:rsidRDefault="00A9016E" w:rsidP="00A9016E">
            <w:pPr>
              <w:jc w:val="center"/>
              <w:rPr>
                <w:rFonts w:ascii="Arial" w:hAnsi="Arial" w:cs="Arial"/>
              </w:rPr>
            </w:pPr>
            <w:r w:rsidRPr="00A9016E">
              <w:rPr>
                <w:rFonts w:ascii="Arial" w:hAnsi="Arial" w:cs="Arial"/>
              </w:rPr>
              <w:t>17.7</w:t>
            </w:r>
          </w:p>
        </w:tc>
        <w:tc>
          <w:tcPr>
            <w:tcW w:w="1704" w:type="dxa"/>
          </w:tcPr>
          <w:p w14:paraId="4D9532A8" w14:textId="77777777" w:rsidR="00A9016E" w:rsidRPr="00A9016E" w:rsidRDefault="00A9016E" w:rsidP="00A9016E">
            <w:pPr>
              <w:jc w:val="center"/>
              <w:rPr>
                <w:rFonts w:ascii="Arial" w:hAnsi="Arial" w:cs="Arial"/>
              </w:rPr>
            </w:pPr>
            <w:r w:rsidRPr="00A9016E">
              <w:rPr>
                <w:rFonts w:ascii="Arial" w:hAnsi="Arial" w:cs="Arial"/>
              </w:rPr>
              <w:t>19.5</w:t>
            </w:r>
          </w:p>
        </w:tc>
      </w:tr>
      <w:tr w:rsidR="00A9016E" w:rsidRPr="00A9016E" w14:paraId="613E761F" w14:textId="77777777" w:rsidTr="00A9016E">
        <w:tc>
          <w:tcPr>
            <w:tcW w:w="1703" w:type="dxa"/>
          </w:tcPr>
          <w:p w14:paraId="7C243ED8" w14:textId="77777777" w:rsidR="00A9016E" w:rsidRPr="00A9016E" w:rsidRDefault="00A9016E">
            <w:pPr>
              <w:rPr>
                <w:rFonts w:ascii="Arial" w:hAnsi="Arial" w:cs="Arial"/>
                <w:b/>
              </w:rPr>
            </w:pPr>
            <w:r w:rsidRPr="00A9016E">
              <w:rPr>
                <w:rFonts w:ascii="Arial" w:hAnsi="Arial" w:cs="Arial"/>
                <w:b/>
              </w:rPr>
              <w:t>Pakistan</w:t>
            </w:r>
          </w:p>
        </w:tc>
        <w:tc>
          <w:tcPr>
            <w:tcW w:w="1703" w:type="dxa"/>
          </w:tcPr>
          <w:p w14:paraId="158BD158" w14:textId="77777777" w:rsidR="00A9016E" w:rsidRPr="00A9016E" w:rsidRDefault="00A9016E" w:rsidP="00A9016E">
            <w:pPr>
              <w:jc w:val="center"/>
              <w:rPr>
                <w:rFonts w:ascii="Arial" w:hAnsi="Arial" w:cs="Arial"/>
              </w:rPr>
            </w:pPr>
            <w:r w:rsidRPr="00A9016E">
              <w:rPr>
                <w:rFonts w:ascii="Arial" w:hAnsi="Arial" w:cs="Arial"/>
              </w:rPr>
              <w:t>8.7</w:t>
            </w:r>
          </w:p>
        </w:tc>
        <w:tc>
          <w:tcPr>
            <w:tcW w:w="1703" w:type="dxa"/>
          </w:tcPr>
          <w:p w14:paraId="2FEACD99" w14:textId="77777777" w:rsidR="00A9016E" w:rsidRPr="00A9016E" w:rsidRDefault="00A9016E" w:rsidP="00A9016E">
            <w:pPr>
              <w:jc w:val="center"/>
              <w:rPr>
                <w:rFonts w:ascii="Arial" w:hAnsi="Arial" w:cs="Arial"/>
              </w:rPr>
            </w:pPr>
            <w:r w:rsidRPr="00A9016E">
              <w:rPr>
                <w:rFonts w:ascii="Arial" w:hAnsi="Arial" w:cs="Arial"/>
              </w:rPr>
              <w:t>9.6</w:t>
            </w:r>
          </w:p>
        </w:tc>
        <w:tc>
          <w:tcPr>
            <w:tcW w:w="1703" w:type="dxa"/>
          </w:tcPr>
          <w:p w14:paraId="5DDE3C00" w14:textId="77777777" w:rsidR="00A9016E" w:rsidRPr="00A9016E" w:rsidRDefault="00A9016E" w:rsidP="00A9016E">
            <w:pPr>
              <w:jc w:val="center"/>
              <w:rPr>
                <w:rFonts w:ascii="Arial" w:hAnsi="Arial" w:cs="Arial"/>
              </w:rPr>
            </w:pPr>
            <w:r w:rsidRPr="00A9016E">
              <w:rPr>
                <w:rFonts w:ascii="Arial" w:hAnsi="Arial" w:cs="Arial"/>
              </w:rPr>
              <w:t>11.3</w:t>
            </w:r>
          </w:p>
        </w:tc>
        <w:tc>
          <w:tcPr>
            <w:tcW w:w="1704" w:type="dxa"/>
          </w:tcPr>
          <w:p w14:paraId="31B0A88A" w14:textId="77777777" w:rsidR="00A9016E" w:rsidRPr="00A9016E" w:rsidRDefault="00A9016E" w:rsidP="00A9016E">
            <w:pPr>
              <w:jc w:val="center"/>
              <w:rPr>
                <w:rFonts w:ascii="Arial" w:hAnsi="Arial" w:cs="Arial"/>
              </w:rPr>
            </w:pPr>
            <w:r w:rsidRPr="00A9016E">
              <w:rPr>
                <w:rFonts w:ascii="Arial" w:hAnsi="Arial" w:cs="Arial"/>
              </w:rPr>
              <w:t>11.0</w:t>
            </w:r>
          </w:p>
        </w:tc>
      </w:tr>
      <w:tr w:rsidR="00A9016E" w:rsidRPr="00A9016E" w14:paraId="594F7DC6" w14:textId="77777777" w:rsidTr="00A9016E">
        <w:tc>
          <w:tcPr>
            <w:tcW w:w="1703" w:type="dxa"/>
          </w:tcPr>
          <w:p w14:paraId="344661BF" w14:textId="77777777" w:rsidR="00A9016E" w:rsidRPr="00045D0D" w:rsidRDefault="00A9016E">
            <w:pPr>
              <w:rPr>
                <w:rFonts w:ascii="Arial" w:hAnsi="Arial" w:cs="Arial"/>
                <w:b/>
                <w:sz w:val="22"/>
                <w:szCs w:val="22"/>
              </w:rPr>
            </w:pPr>
            <w:r w:rsidRPr="00045D0D">
              <w:rPr>
                <w:rFonts w:ascii="Arial" w:hAnsi="Arial" w:cs="Arial"/>
                <w:b/>
                <w:sz w:val="22"/>
                <w:szCs w:val="22"/>
              </w:rPr>
              <w:t>United States</w:t>
            </w:r>
          </w:p>
        </w:tc>
        <w:tc>
          <w:tcPr>
            <w:tcW w:w="1703" w:type="dxa"/>
          </w:tcPr>
          <w:p w14:paraId="0B20B81A" w14:textId="77777777" w:rsidR="00A9016E" w:rsidRPr="00A9016E" w:rsidRDefault="00A9016E" w:rsidP="00A9016E">
            <w:pPr>
              <w:jc w:val="center"/>
              <w:rPr>
                <w:rFonts w:ascii="Arial" w:hAnsi="Arial" w:cs="Arial"/>
              </w:rPr>
            </w:pPr>
            <w:r w:rsidRPr="00A9016E">
              <w:rPr>
                <w:rFonts w:ascii="Arial" w:hAnsi="Arial" w:cs="Arial"/>
              </w:rPr>
              <w:t>12.8</w:t>
            </w:r>
          </w:p>
        </w:tc>
        <w:tc>
          <w:tcPr>
            <w:tcW w:w="1703" w:type="dxa"/>
          </w:tcPr>
          <w:p w14:paraId="01437D83" w14:textId="77777777" w:rsidR="00A9016E" w:rsidRPr="00A9016E" w:rsidRDefault="00A9016E" w:rsidP="00A9016E">
            <w:pPr>
              <w:jc w:val="center"/>
              <w:rPr>
                <w:rFonts w:ascii="Arial" w:hAnsi="Arial" w:cs="Arial"/>
              </w:rPr>
            </w:pPr>
            <w:r w:rsidRPr="00A9016E">
              <w:rPr>
                <w:rFonts w:ascii="Arial" w:hAnsi="Arial" w:cs="Arial"/>
              </w:rPr>
              <w:t>12.2</w:t>
            </w:r>
          </w:p>
        </w:tc>
        <w:tc>
          <w:tcPr>
            <w:tcW w:w="1703" w:type="dxa"/>
          </w:tcPr>
          <w:p w14:paraId="1532C9AF" w14:textId="77777777" w:rsidR="00A9016E" w:rsidRPr="00A9016E" w:rsidRDefault="00A9016E" w:rsidP="00A9016E">
            <w:pPr>
              <w:jc w:val="center"/>
              <w:rPr>
                <w:rFonts w:ascii="Arial" w:hAnsi="Arial" w:cs="Arial"/>
              </w:rPr>
            </w:pPr>
            <w:r w:rsidRPr="00A9016E">
              <w:rPr>
                <w:rFonts w:ascii="Arial" w:hAnsi="Arial" w:cs="Arial"/>
              </w:rPr>
              <w:t>3.6</w:t>
            </w:r>
          </w:p>
        </w:tc>
        <w:tc>
          <w:tcPr>
            <w:tcW w:w="1704" w:type="dxa"/>
          </w:tcPr>
          <w:p w14:paraId="586FEFCD" w14:textId="77777777" w:rsidR="00A9016E" w:rsidRPr="00A9016E" w:rsidRDefault="00A9016E" w:rsidP="00A9016E">
            <w:pPr>
              <w:jc w:val="center"/>
              <w:rPr>
                <w:rFonts w:ascii="Arial" w:hAnsi="Arial" w:cs="Arial"/>
              </w:rPr>
            </w:pPr>
            <w:r w:rsidRPr="00A9016E">
              <w:rPr>
                <w:rFonts w:ascii="Arial" w:hAnsi="Arial" w:cs="Arial"/>
              </w:rPr>
              <w:t>3.5</w:t>
            </w:r>
          </w:p>
        </w:tc>
      </w:tr>
      <w:tr w:rsidR="00A9016E" w:rsidRPr="00A9016E" w14:paraId="1F38DE0A" w14:textId="77777777" w:rsidTr="00A9016E">
        <w:tc>
          <w:tcPr>
            <w:tcW w:w="1703" w:type="dxa"/>
          </w:tcPr>
          <w:p w14:paraId="59990579" w14:textId="77777777" w:rsidR="00A9016E" w:rsidRPr="00A9016E" w:rsidRDefault="00A9016E">
            <w:pPr>
              <w:rPr>
                <w:rFonts w:ascii="Arial" w:hAnsi="Arial" w:cs="Arial"/>
                <w:b/>
              </w:rPr>
            </w:pPr>
            <w:r w:rsidRPr="00A9016E">
              <w:rPr>
                <w:rFonts w:ascii="Arial" w:hAnsi="Arial" w:cs="Arial"/>
                <w:b/>
              </w:rPr>
              <w:t>World total</w:t>
            </w:r>
          </w:p>
        </w:tc>
        <w:tc>
          <w:tcPr>
            <w:tcW w:w="1703" w:type="dxa"/>
          </w:tcPr>
          <w:p w14:paraId="5E73C60D" w14:textId="77777777" w:rsidR="00A9016E" w:rsidRPr="00A9016E" w:rsidRDefault="00A9016E" w:rsidP="00A9016E">
            <w:pPr>
              <w:jc w:val="center"/>
              <w:rPr>
                <w:rFonts w:ascii="Arial" w:hAnsi="Arial" w:cs="Arial"/>
              </w:rPr>
            </w:pPr>
            <w:r w:rsidRPr="00A9016E">
              <w:rPr>
                <w:rFonts w:ascii="Arial" w:hAnsi="Arial" w:cs="Arial"/>
              </w:rPr>
              <w:t>107.1</w:t>
            </w:r>
          </w:p>
        </w:tc>
        <w:tc>
          <w:tcPr>
            <w:tcW w:w="1703" w:type="dxa"/>
          </w:tcPr>
          <w:p w14:paraId="1A81CB6C" w14:textId="77777777" w:rsidR="00A9016E" w:rsidRPr="00A9016E" w:rsidRDefault="00A9016E" w:rsidP="00A9016E">
            <w:pPr>
              <w:jc w:val="center"/>
              <w:rPr>
                <w:rFonts w:ascii="Arial" w:hAnsi="Arial" w:cs="Arial"/>
              </w:rPr>
            </w:pPr>
            <w:r w:rsidRPr="00A9016E">
              <w:rPr>
                <w:rFonts w:ascii="Arial" w:hAnsi="Arial" w:cs="Arial"/>
              </w:rPr>
              <w:t>101.2</w:t>
            </w:r>
          </w:p>
        </w:tc>
        <w:tc>
          <w:tcPr>
            <w:tcW w:w="1703" w:type="dxa"/>
          </w:tcPr>
          <w:p w14:paraId="0065BAE4" w14:textId="77777777" w:rsidR="00A9016E" w:rsidRPr="00A9016E" w:rsidRDefault="00A9016E" w:rsidP="00A9016E">
            <w:pPr>
              <w:jc w:val="center"/>
              <w:rPr>
                <w:rFonts w:ascii="Arial" w:hAnsi="Arial" w:cs="Arial"/>
              </w:rPr>
            </w:pPr>
            <w:r w:rsidRPr="00A9016E">
              <w:rPr>
                <w:rFonts w:ascii="Arial" w:hAnsi="Arial" w:cs="Arial"/>
              </w:rPr>
              <w:t>109.9</w:t>
            </w:r>
          </w:p>
        </w:tc>
        <w:tc>
          <w:tcPr>
            <w:tcW w:w="1704" w:type="dxa"/>
          </w:tcPr>
          <w:p w14:paraId="59BF6956" w14:textId="77777777" w:rsidR="00A9016E" w:rsidRPr="00A9016E" w:rsidRDefault="00A9016E" w:rsidP="00A9016E">
            <w:pPr>
              <w:jc w:val="center"/>
              <w:rPr>
                <w:rFonts w:ascii="Arial" w:hAnsi="Arial" w:cs="Arial"/>
              </w:rPr>
            </w:pPr>
            <w:r w:rsidRPr="00A9016E">
              <w:rPr>
                <w:rFonts w:ascii="Arial" w:hAnsi="Arial" w:cs="Arial"/>
              </w:rPr>
              <w:t>117.2</w:t>
            </w:r>
          </w:p>
        </w:tc>
      </w:tr>
    </w:tbl>
    <w:p w14:paraId="63AAE6AB" w14:textId="77777777" w:rsidR="00595159" w:rsidRPr="00A9016E" w:rsidRDefault="00A9016E" w:rsidP="00A9016E">
      <w:pPr>
        <w:ind w:right="-205"/>
        <w:jc w:val="right"/>
        <w:rPr>
          <w:rFonts w:ascii="Arial" w:hAnsi="Arial" w:cs="Arial"/>
          <w:i/>
        </w:rPr>
      </w:pPr>
      <w:r w:rsidRPr="00A9016E">
        <w:rPr>
          <w:rFonts w:ascii="Arial" w:hAnsi="Arial" w:cs="Arial"/>
        </w:rPr>
        <w:t xml:space="preserve"> </w:t>
      </w:r>
      <w:r w:rsidRPr="00A9016E">
        <w:rPr>
          <w:rFonts w:ascii="Arial" w:hAnsi="Arial" w:cs="Arial"/>
          <w:i/>
        </w:rPr>
        <w:t>Source: United States Department of Agriculture</w:t>
      </w:r>
    </w:p>
    <w:p w14:paraId="2E602170" w14:textId="22D7029D" w:rsidR="00A9016E" w:rsidRPr="00A9016E" w:rsidRDefault="00B33E65" w:rsidP="00A9016E">
      <w:pPr>
        <w:ind w:right="-205"/>
        <w:jc w:val="both"/>
        <w:rPr>
          <w:rFonts w:ascii="Arial" w:hAnsi="Arial" w:cs="Arial"/>
        </w:rPr>
      </w:pPr>
      <w:r w:rsidRPr="00B33E65">
        <w:rPr>
          <w:rFonts w:ascii="Arial" w:hAnsi="Arial" w:cs="Arial"/>
          <w:highlight w:val="yellow"/>
        </w:rPr>
        <w:t xml:space="preserve">Decrease in supply as production reduces while increase in </w:t>
      </w:r>
      <w:r>
        <w:rPr>
          <w:rFonts w:ascii="Arial" w:hAnsi="Arial" w:cs="Arial"/>
          <w:highlight w:val="yellow"/>
        </w:rPr>
        <w:t xml:space="preserve">demand </w:t>
      </w:r>
      <w:r w:rsidRPr="00B33E65">
        <w:rPr>
          <w:rFonts w:ascii="Arial" w:hAnsi="Arial" w:cs="Arial"/>
          <w:highlight w:val="yellow"/>
        </w:rPr>
        <w:t>as consumption increases</w:t>
      </w:r>
      <w:r>
        <w:rPr>
          <w:rFonts w:ascii="Arial" w:hAnsi="Arial" w:cs="Arial"/>
        </w:rPr>
        <w:t xml:space="preserve"> – increase in price</w:t>
      </w:r>
    </w:p>
    <w:p w14:paraId="38EF8E12" w14:textId="77777777" w:rsidR="00A9016E" w:rsidRPr="00A9016E" w:rsidRDefault="00A9016E" w:rsidP="00A9016E">
      <w:pPr>
        <w:jc w:val="both"/>
        <w:rPr>
          <w:rFonts w:ascii="Arial" w:hAnsi="Arial" w:cs="Arial"/>
          <w:b/>
        </w:rPr>
      </w:pPr>
    </w:p>
    <w:p w14:paraId="592A0DD9" w14:textId="77777777" w:rsidR="00A9016E" w:rsidRPr="00A9016E" w:rsidRDefault="00A9016E" w:rsidP="00A9016E">
      <w:pPr>
        <w:autoSpaceDE w:val="0"/>
        <w:autoSpaceDN w:val="0"/>
        <w:adjustRightInd w:val="0"/>
        <w:jc w:val="both"/>
        <w:rPr>
          <w:rFonts w:ascii="Arial" w:hAnsi="Arial" w:cs="Arial"/>
          <w:b/>
          <w:lang w:val="en-SG"/>
        </w:rPr>
      </w:pPr>
      <w:r w:rsidRPr="00A9016E">
        <w:rPr>
          <w:rFonts w:ascii="Arial" w:hAnsi="Arial" w:cs="Arial"/>
          <w:b/>
          <w:lang w:val="en-SG"/>
        </w:rPr>
        <w:t xml:space="preserve">Extract 1: Brazil's cotton growers seek to boost output as India restricts exports </w:t>
      </w:r>
    </w:p>
    <w:p w14:paraId="3D621859" w14:textId="77777777" w:rsidR="00A9016E" w:rsidRPr="00A9016E" w:rsidRDefault="00A9016E" w:rsidP="00A9016E">
      <w:pPr>
        <w:autoSpaceDE w:val="0"/>
        <w:autoSpaceDN w:val="0"/>
        <w:adjustRightInd w:val="0"/>
        <w:jc w:val="both"/>
        <w:rPr>
          <w:rFonts w:ascii="Arial" w:hAnsi="Arial" w:cs="Arial"/>
          <w:lang w:val="en-SG"/>
        </w:rPr>
      </w:pPr>
    </w:p>
    <w:p w14:paraId="774CD1F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 xml:space="preserve">Cotton prices have soared 73% in the past year and reached a 15-year high of US$1,064 on 28 September 2010 after India, the world's second-biggest exporter after the United States, said </w:t>
      </w:r>
      <w:r w:rsidRPr="00B33E65">
        <w:rPr>
          <w:rFonts w:ascii="Arial" w:hAnsi="Arial" w:cs="Arial"/>
          <w:highlight w:val="yellow"/>
          <w:lang w:val="en-SG"/>
        </w:rPr>
        <w:t>it would limit exports</w:t>
      </w:r>
      <w:r w:rsidRPr="00A9016E">
        <w:rPr>
          <w:rFonts w:ascii="Arial" w:hAnsi="Arial" w:cs="Arial"/>
          <w:lang w:val="en-SG"/>
        </w:rPr>
        <w:t>. The Indian government will limit exports to 5.5 million bales in 2011, compared to 2010 when exports were 8,3 million bales. The price of cotton is expected to stay above US$1 until June 2011.</w:t>
      </w:r>
    </w:p>
    <w:p w14:paraId="5920D7EF" w14:textId="77777777" w:rsidR="00A9016E" w:rsidRPr="00A9016E" w:rsidRDefault="00A9016E" w:rsidP="00A9016E">
      <w:pPr>
        <w:autoSpaceDE w:val="0"/>
        <w:autoSpaceDN w:val="0"/>
        <w:adjustRightInd w:val="0"/>
        <w:jc w:val="both"/>
        <w:rPr>
          <w:rFonts w:ascii="Arial" w:hAnsi="Arial" w:cs="Arial"/>
          <w:lang w:val="en-SG"/>
        </w:rPr>
      </w:pPr>
    </w:p>
    <w:p w14:paraId="5C08E3EF"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Cotton growers in Brazil, the world's fifth-largest exporter of the fibre, plan to increase output in 2011 after the rise in world prices. Planting for the 2011 harvest may rise to 1.1 million hectares from 830 000 hectares in 2010.</w:t>
      </w:r>
    </w:p>
    <w:p w14:paraId="5C1D282E" w14:textId="77777777" w:rsidR="00A9016E" w:rsidRPr="00A9016E" w:rsidRDefault="00A9016E" w:rsidP="00A9016E">
      <w:pPr>
        <w:autoSpaceDE w:val="0"/>
        <w:autoSpaceDN w:val="0"/>
        <w:adjustRightInd w:val="0"/>
        <w:jc w:val="both"/>
        <w:rPr>
          <w:rFonts w:ascii="Arial" w:hAnsi="Arial" w:cs="Arial"/>
          <w:lang w:val="en-SG"/>
        </w:rPr>
      </w:pPr>
    </w:p>
    <w:p w14:paraId="659B5D2D" w14:textId="77777777" w:rsidR="00A9016E" w:rsidRPr="00A9016E" w:rsidRDefault="00A9016E" w:rsidP="00A9016E">
      <w:pPr>
        <w:autoSpaceDE w:val="0"/>
        <w:autoSpaceDN w:val="0"/>
        <w:adjustRightInd w:val="0"/>
        <w:jc w:val="both"/>
        <w:rPr>
          <w:rFonts w:ascii="Arial" w:hAnsi="Arial" w:cs="Arial"/>
          <w:lang w:val="en-SG"/>
        </w:rPr>
      </w:pPr>
      <w:r w:rsidRPr="00A9016E">
        <w:rPr>
          <w:rFonts w:ascii="Arial" w:hAnsi="Arial" w:cs="Arial"/>
          <w:lang w:val="en-SG"/>
        </w:rPr>
        <w:t>Brazil's government may consider increased financial support for cotton growers to encourage them to raise output in 2011, according to the Brazilian Agriculture Ministry. A four-month drought hurt the quality of the crop this year in Brazil, causing output to fall. In September the government temporarily eliminated a 10% tariff on cotton imports as domestic supplies fell short of demand.</w:t>
      </w:r>
    </w:p>
    <w:p w14:paraId="145279D7" w14:textId="77777777" w:rsidR="00A9016E" w:rsidRPr="00A9016E" w:rsidRDefault="00A9016E" w:rsidP="00A9016E">
      <w:pPr>
        <w:autoSpaceDE w:val="0"/>
        <w:autoSpaceDN w:val="0"/>
        <w:adjustRightInd w:val="0"/>
        <w:jc w:val="right"/>
        <w:rPr>
          <w:rFonts w:ascii="Arial" w:hAnsi="Arial" w:cs="Arial"/>
          <w:i/>
          <w:lang w:val="en-SG"/>
        </w:rPr>
      </w:pPr>
      <w:r w:rsidRPr="00A9016E">
        <w:rPr>
          <w:rFonts w:ascii="Arial" w:hAnsi="Arial" w:cs="Arial"/>
          <w:i/>
          <w:lang w:val="en-SG"/>
        </w:rPr>
        <w:t>Source: Bloomberg, 1 October 2010</w:t>
      </w:r>
    </w:p>
    <w:p w14:paraId="3B18F590" w14:textId="77777777" w:rsidR="00A9016E" w:rsidRDefault="00A9016E" w:rsidP="00A9016E">
      <w:pPr>
        <w:autoSpaceDE w:val="0"/>
        <w:autoSpaceDN w:val="0"/>
        <w:adjustRightInd w:val="0"/>
        <w:jc w:val="both"/>
        <w:rPr>
          <w:rFonts w:cs="MS Shell Dlg"/>
          <w:lang w:val="en-SG"/>
        </w:rPr>
      </w:pPr>
    </w:p>
    <w:p w14:paraId="47916197" w14:textId="77777777" w:rsidR="00A9016E" w:rsidRPr="00A9016E" w:rsidRDefault="00A9016E" w:rsidP="00A9016E">
      <w:pPr>
        <w:autoSpaceDE w:val="0"/>
        <w:autoSpaceDN w:val="0"/>
        <w:adjustRightInd w:val="0"/>
        <w:jc w:val="both"/>
        <w:rPr>
          <w:rFonts w:cs="MS Shell Dlg"/>
          <w:lang w:val="en-SG"/>
        </w:rPr>
      </w:pPr>
      <w:r>
        <w:rPr>
          <w:rFonts w:cs="Times New Roman"/>
        </w:rPr>
        <w:br w:type="page"/>
      </w:r>
      <w:r>
        <w:rPr>
          <w:rFonts w:cs="Times New Roman"/>
        </w:rPr>
        <w:lastRenderedPageBreak/>
        <w:t xml:space="preserve"> </w:t>
      </w:r>
    </w:p>
    <w:p w14:paraId="2F59B440" w14:textId="77777777" w:rsidR="00A9016E" w:rsidRPr="00A9016E" w:rsidRDefault="00A9016E" w:rsidP="00A9016E">
      <w:pPr>
        <w:autoSpaceDE w:val="0"/>
        <w:autoSpaceDN w:val="0"/>
        <w:adjustRightInd w:val="0"/>
        <w:jc w:val="both"/>
        <w:rPr>
          <w:rFonts w:ascii="Arial" w:hAnsi="Arial" w:cs="Arial"/>
          <w:b/>
          <w:sz w:val="22"/>
          <w:szCs w:val="22"/>
          <w:lang w:val="en-SG"/>
        </w:rPr>
      </w:pPr>
      <w:r w:rsidRPr="00A9016E">
        <w:rPr>
          <w:rFonts w:ascii="Arial" w:hAnsi="Arial" w:cs="Arial"/>
          <w:b/>
          <w:sz w:val="22"/>
          <w:szCs w:val="22"/>
          <w:lang w:val="en-SG"/>
        </w:rPr>
        <w:t>Extract 2: UK retail clothing firms far from cheerful about future of cheap fashion</w:t>
      </w:r>
    </w:p>
    <w:p w14:paraId="1F64BF4A" w14:textId="77777777" w:rsidR="00A9016E" w:rsidRPr="00A9016E" w:rsidRDefault="00A9016E" w:rsidP="00A9016E">
      <w:pPr>
        <w:autoSpaceDE w:val="0"/>
        <w:autoSpaceDN w:val="0"/>
        <w:adjustRightInd w:val="0"/>
        <w:jc w:val="both"/>
        <w:rPr>
          <w:rFonts w:ascii="Arial" w:hAnsi="Arial" w:cs="Arial"/>
          <w:sz w:val="22"/>
          <w:szCs w:val="22"/>
          <w:lang w:val="en-SG"/>
        </w:rPr>
      </w:pPr>
    </w:p>
    <w:p w14:paraId="770B2AA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It was a sign of the times; fashion</w:t>
      </w:r>
      <w:r>
        <w:rPr>
          <w:rFonts w:ascii="Arial" w:hAnsi="Arial" w:cs="Arial"/>
          <w:sz w:val="22"/>
          <w:szCs w:val="22"/>
          <w:lang w:val="en-SG"/>
        </w:rPr>
        <w:t xml:space="preserve"> so cheap it became "disposable’ </w:t>
      </w:r>
      <w:r w:rsidRPr="00A9016E">
        <w:rPr>
          <w:rFonts w:ascii="Arial" w:hAnsi="Arial" w:cs="Arial"/>
          <w:sz w:val="22"/>
          <w:szCs w:val="22"/>
          <w:lang w:val="en-SG"/>
        </w:rPr>
        <w:t>as globalisation brought container-loads of low-cost clothes to the UK. But clothes retailers are now warning that the era of constantly falling prices is coming to an end and that prices could rise in 2011. A huge rise in the price of cotton to a 15-year high could not be ignored, they said. At the same time, retailers are facing higher labour costs in Asia, the impact of a weaker pound and a rise in Value Added Tax (VAT) from 17.5% to 20% from January 2011.</w:t>
      </w:r>
    </w:p>
    <w:p w14:paraId="027078C1" w14:textId="77777777" w:rsidR="00A9016E" w:rsidRPr="00A9016E" w:rsidRDefault="00A9016E" w:rsidP="00A9016E">
      <w:pPr>
        <w:autoSpaceDE w:val="0"/>
        <w:autoSpaceDN w:val="0"/>
        <w:adjustRightInd w:val="0"/>
        <w:jc w:val="both"/>
        <w:rPr>
          <w:rFonts w:ascii="Arial" w:hAnsi="Arial" w:cs="Arial"/>
          <w:sz w:val="22"/>
          <w:szCs w:val="22"/>
          <w:lang w:val="en-SG"/>
        </w:rPr>
      </w:pPr>
    </w:p>
    <w:p w14:paraId="2FD53232"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The chief executive of clothes retailer Next predicted that the prices of Next's clothes were going to rise by up to 8% in 2011. He said that he suspected that shoppers would have to cut back on the number of new outfits they buy: 'Our best guess is that if prices do rise by 8%, then volume of sales will be down by 10%. The clothing retail industry hasn't experienced price increases for 15 years and the truth is we don't really know what the response will be.’</w:t>
      </w:r>
    </w:p>
    <w:p w14:paraId="20F376D8" w14:textId="77777777" w:rsidR="00A9016E" w:rsidRPr="00A9016E" w:rsidRDefault="00A9016E" w:rsidP="00A9016E">
      <w:pPr>
        <w:autoSpaceDE w:val="0"/>
        <w:autoSpaceDN w:val="0"/>
        <w:adjustRightInd w:val="0"/>
        <w:jc w:val="both"/>
        <w:rPr>
          <w:rFonts w:ascii="Arial" w:hAnsi="Arial" w:cs="Arial"/>
          <w:sz w:val="22"/>
          <w:szCs w:val="22"/>
          <w:lang w:val="en-SG"/>
        </w:rPr>
      </w:pPr>
    </w:p>
    <w:p w14:paraId="3722FC4F"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director of a leading research company said consumers are facing what could be a permanent change in the clothing market: 'Prices can't keep failing forever: they reach a floor, and we are now at a point where retailers' profits are really quite low. Because of the recession they are finding it difficult to </w:t>
      </w:r>
      <w:r>
        <w:rPr>
          <w:rFonts w:ascii="Arial" w:hAnsi="Arial" w:cs="Arial"/>
          <w:sz w:val="22"/>
          <w:szCs w:val="22"/>
          <w:lang w:val="en-SG"/>
        </w:rPr>
        <w:t>maintain sales.</w:t>
      </w:r>
      <w:r w:rsidRPr="00A9016E">
        <w:rPr>
          <w:rFonts w:ascii="Arial" w:hAnsi="Arial" w:cs="Arial"/>
          <w:sz w:val="22"/>
          <w:szCs w:val="22"/>
          <w:lang w:val="en-SG"/>
        </w:rPr>
        <w:t xml:space="preserve"> This means that when costs rise, they have to be passed on to the consumer.'</w:t>
      </w:r>
    </w:p>
    <w:p w14:paraId="5436333F" w14:textId="77777777" w:rsidR="00A9016E" w:rsidRPr="00A9016E" w:rsidRDefault="00A9016E" w:rsidP="00A9016E">
      <w:pPr>
        <w:autoSpaceDE w:val="0"/>
        <w:autoSpaceDN w:val="0"/>
        <w:adjustRightInd w:val="0"/>
        <w:jc w:val="both"/>
        <w:rPr>
          <w:rFonts w:ascii="Arial" w:hAnsi="Arial" w:cs="Arial"/>
          <w:sz w:val="22"/>
          <w:szCs w:val="22"/>
          <w:lang w:val="en-SG"/>
        </w:rPr>
      </w:pPr>
    </w:p>
    <w:p w14:paraId="3E58DBD7" w14:textId="77777777" w:rsidR="00A9016E" w:rsidRPr="00A9016E" w:rsidRDefault="00A9016E" w:rsidP="00A9016E">
      <w:pPr>
        <w:autoSpaceDE w:val="0"/>
        <w:autoSpaceDN w:val="0"/>
        <w:adjustRightInd w:val="0"/>
        <w:jc w:val="both"/>
        <w:rPr>
          <w:rFonts w:ascii="Arial" w:hAnsi="Arial" w:cs="Arial"/>
          <w:sz w:val="22"/>
          <w:szCs w:val="22"/>
          <w:lang w:val="en-SG"/>
        </w:rPr>
      </w:pPr>
      <w:r>
        <w:rPr>
          <w:rFonts w:ascii="Arial" w:hAnsi="Arial" w:cs="Arial"/>
          <w:sz w:val="22"/>
          <w:szCs w:val="22"/>
          <w:lang w:val="en-SG"/>
        </w:rPr>
        <w:t>Prim</w:t>
      </w:r>
      <w:r w:rsidRPr="00A9016E">
        <w:rPr>
          <w:rFonts w:ascii="Arial" w:hAnsi="Arial" w:cs="Arial"/>
          <w:sz w:val="22"/>
          <w:szCs w:val="22"/>
          <w:lang w:val="en-SG"/>
        </w:rPr>
        <w:t xml:space="preserve">ark, a clothing company known for its ability to emulate designer looks at rock-bottom prices, has been at the forefront of the disposable fashion movement. Its </w:t>
      </w:r>
      <w:proofErr w:type="spellStart"/>
      <w:r w:rsidRPr="00A9016E">
        <w:rPr>
          <w:rFonts w:ascii="Arial" w:hAnsi="Arial" w:cs="Arial"/>
          <w:sz w:val="22"/>
          <w:szCs w:val="22"/>
          <w:lang w:val="en-SG"/>
        </w:rPr>
        <w:t>breathtaking</w:t>
      </w:r>
      <w:proofErr w:type="spellEnd"/>
      <w:r w:rsidRPr="00A9016E">
        <w:rPr>
          <w:rFonts w:ascii="Arial" w:hAnsi="Arial" w:cs="Arial"/>
          <w:sz w:val="22"/>
          <w:szCs w:val="22"/>
          <w:lang w:val="en-SG"/>
        </w:rPr>
        <w:t xml:space="preserve"> prices - this autumn you can still buy jeans for £8 and a top for £4 - caused a stampede when its first store opened, on London's Oxford Street in 2007, Another company. </w:t>
      </w:r>
      <w:proofErr w:type="gramStart"/>
      <w:r w:rsidRPr="00A9016E">
        <w:rPr>
          <w:rFonts w:ascii="Arial" w:hAnsi="Arial" w:cs="Arial"/>
          <w:sz w:val="22"/>
          <w:szCs w:val="22"/>
          <w:lang w:val="en-SG"/>
        </w:rPr>
        <w:t>Asda,</w:t>
      </w:r>
      <w:proofErr w:type="gramEnd"/>
      <w:r w:rsidRPr="00A9016E">
        <w:rPr>
          <w:rFonts w:ascii="Arial" w:hAnsi="Arial" w:cs="Arial"/>
          <w:sz w:val="22"/>
          <w:szCs w:val="22"/>
          <w:lang w:val="en-SG"/>
        </w:rPr>
        <w:t xml:space="preserve"> sold its cheapest pair of own brand jeans for £14.97 in 2000; now the price is down to £4.</w:t>
      </w:r>
    </w:p>
    <w:p w14:paraId="71F6ACC8" w14:textId="77777777" w:rsidR="00A9016E" w:rsidRPr="00A9016E" w:rsidRDefault="00A9016E" w:rsidP="00A9016E">
      <w:pPr>
        <w:autoSpaceDE w:val="0"/>
        <w:autoSpaceDN w:val="0"/>
        <w:adjustRightInd w:val="0"/>
        <w:jc w:val="both"/>
        <w:rPr>
          <w:rFonts w:ascii="Arial" w:hAnsi="Arial" w:cs="Arial"/>
          <w:sz w:val="22"/>
          <w:szCs w:val="22"/>
          <w:lang w:val="en-SG"/>
        </w:rPr>
      </w:pPr>
    </w:p>
    <w:p w14:paraId="1F4F6128"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have argued that the increase in the cotton price has its roots in the financial crisis of 2008, when farmers stopped planting low-value cotton and switched to higher-value crops such as corn and </w:t>
      </w:r>
      <w:r>
        <w:rPr>
          <w:rFonts w:ascii="Arial" w:hAnsi="Arial" w:cs="Arial"/>
          <w:sz w:val="22"/>
          <w:szCs w:val="22"/>
          <w:lang w:val="en-SG"/>
        </w:rPr>
        <w:t>soya, When retail sal</w:t>
      </w:r>
      <w:r w:rsidRPr="00A9016E">
        <w:rPr>
          <w:rFonts w:ascii="Arial" w:hAnsi="Arial" w:cs="Arial"/>
          <w:sz w:val="22"/>
          <w:szCs w:val="22"/>
          <w:lang w:val="en-SG"/>
        </w:rPr>
        <w:t>es picked up, demand for cotton also rose and prices shot up - just at a time when major cotton-producing regions such as China and Pakistan were suffering devastating floods, and India, the second largest producer, was limiting exports.</w:t>
      </w:r>
    </w:p>
    <w:p w14:paraId="434EEF9B" w14:textId="77777777" w:rsidR="00A9016E" w:rsidRPr="00A9016E" w:rsidRDefault="00A9016E" w:rsidP="00A9016E">
      <w:pPr>
        <w:autoSpaceDE w:val="0"/>
        <w:autoSpaceDN w:val="0"/>
        <w:adjustRightInd w:val="0"/>
        <w:jc w:val="both"/>
        <w:rPr>
          <w:rFonts w:ascii="Arial" w:hAnsi="Arial" w:cs="Arial"/>
          <w:sz w:val="22"/>
          <w:szCs w:val="22"/>
          <w:lang w:val="en-SG"/>
        </w:rPr>
      </w:pPr>
    </w:p>
    <w:p w14:paraId="464AF05D"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The deputy chief executive of a well-known department store explains that 60% of the cost of clothing is in the fabric and about 30% of the fabric cost is in the raw materials: </w:t>
      </w:r>
      <w:r>
        <w:rPr>
          <w:rFonts w:ascii="Arial" w:hAnsi="Arial" w:cs="Arial"/>
          <w:sz w:val="22"/>
          <w:szCs w:val="22"/>
          <w:lang w:val="en-SG"/>
        </w:rPr>
        <w:t>‘</w:t>
      </w:r>
      <w:r w:rsidRPr="00A9016E">
        <w:rPr>
          <w:rFonts w:ascii="Arial" w:hAnsi="Arial" w:cs="Arial"/>
          <w:sz w:val="22"/>
          <w:szCs w:val="22"/>
          <w:lang w:val="en-SG"/>
        </w:rPr>
        <w:t>The approach we are taking is to pass it on to customers and we think most other retailers will h</w:t>
      </w:r>
      <w:r>
        <w:rPr>
          <w:rFonts w:ascii="Arial" w:hAnsi="Arial" w:cs="Arial"/>
          <w:sz w:val="22"/>
          <w:szCs w:val="22"/>
          <w:lang w:val="en-SG"/>
        </w:rPr>
        <w:t>ave to do the same.’</w:t>
      </w:r>
      <w:r w:rsidRPr="00A9016E">
        <w:rPr>
          <w:rFonts w:ascii="Arial" w:hAnsi="Arial" w:cs="Arial"/>
          <w:sz w:val="22"/>
          <w:szCs w:val="22"/>
          <w:lang w:val="en-SG"/>
        </w:rPr>
        <w:t xml:space="preserve"> He says its prices will rise, like Next's, by up to 8%, He also points to Increased labour costs all around the world’, less spare capacity in Chinese factories, rising freight costs and the unfavourable impact of foreign exchange movements as other pressures being faced by retailers.</w:t>
      </w:r>
    </w:p>
    <w:p w14:paraId="43F3FE92" w14:textId="77777777" w:rsidR="00A9016E" w:rsidRPr="00A9016E" w:rsidRDefault="00A9016E" w:rsidP="00A9016E">
      <w:pPr>
        <w:autoSpaceDE w:val="0"/>
        <w:autoSpaceDN w:val="0"/>
        <w:adjustRightInd w:val="0"/>
        <w:jc w:val="both"/>
        <w:rPr>
          <w:rFonts w:ascii="Arial" w:hAnsi="Arial" w:cs="Arial"/>
          <w:sz w:val="22"/>
          <w:szCs w:val="22"/>
          <w:lang w:val="en-SG"/>
        </w:rPr>
      </w:pPr>
    </w:p>
    <w:p w14:paraId="0279F844" w14:textId="77777777" w:rsidR="00A9016E" w:rsidRPr="00A9016E" w:rsidRDefault="00A9016E" w:rsidP="00A9016E">
      <w:pPr>
        <w:autoSpaceDE w:val="0"/>
        <w:autoSpaceDN w:val="0"/>
        <w:adjustRightInd w:val="0"/>
        <w:jc w:val="both"/>
        <w:rPr>
          <w:rFonts w:ascii="Arial" w:hAnsi="Arial" w:cs="Arial"/>
          <w:sz w:val="22"/>
          <w:szCs w:val="22"/>
          <w:lang w:val="en-SG"/>
        </w:rPr>
      </w:pPr>
      <w:r w:rsidRPr="00A9016E">
        <w:rPr>
          <w:rFonts w:ascii="Arial" w:hAnsi="Arial" w:cs="Arial"/>
          <w:sz w:val="22"/>
          <w:szCs w:val="22"/>
          <w:lang w:val="en-SG"/>
        </w:rPr>
        <w:t xml:space="preserve">Some analysts argue, however, that the gloom is being overdone. The chairman of the department store John Lewis Partnership, which last week reported a 20% increase in fashion sales, certainty thinks the future is brighter than some of his peers say. </w:t>
      </w:r>
      <w:r>
        <w:rPr>
          <w:rFonts w:ascii="Arial" w:hAnsi="Arial" w:cs="Arial"/>
          <w:sz w:val="22"/>
          <w:szCs w:val="22"/>
          <w:lang w:val="en-SG"/>
        </w:rPr>
        <w:t>‘</w:t>
      </w:r>
      <w:r w:rsidRPr="00A9016E">
        <w:rPr>
          <w:rFonts w:ascii="Arial" w:hAnsi="Arial" w:cs="Arial"/>
          <w:sz w:val="22"/>
          <w:szCs w:val="22"/>
          <w:lang w:val="en-SG"/>
        </w:rPr>
        <w:t>Prices may rise a little but tough competition will take some of the heat out of these rises.’</w:t>
      </w:r>
    </w:p>
    <w:p w14:paraId="1C35F849" w14:textId="77777777" w:rsidR="00A9016E" w:rsidRPr="00A9016E" w:rsidRDefault="00A9016E" w:rsidP="00A9016E">
      <w:pPr>
        <w:jc w:val="right"/>
        <w:rPr>
          <w:rFonts w:ascii="Arial" w:hAnsi="Arial" w:cs="Arial"/>
          <w:i/>
          <w:sz w:val="22"/>
          <w:szCs w:val="22"/>
          <w:lang w:val="en-SG"/>
        </w:rPr>
      </w:pPr>
      <w:r w:rsidRPr="00A9016E">
        <w:rPr>
          <w:rFonts w:ascii="Arial" w:hAnsi="Arial" w:cs="Arial"/>
          <w:i/>
          <w:sz w:val="22"/>
          <w:szCs w:val="22"/>
          <w:lang w:val="en-SG"/>
        </w:rPr>
        <w:t>Source: The Observer, 19 September 2010</w:t>
      </w:r>
    </w:p>
    <w:p w14:paraId="5D82C91C" w14:textId="77777777" w:rsidR="00A9016E" w:rsidRPr="00A9016E" w:rsidRDefault="00A9016E" w:rsidP="00A9016E">
      <w:pPr>
        <w:jc w:val="both"/>
        <w:rPr>
          <w:rFonts w:ascii="Arial" w:hAnsi="Arial" w:cs="Arial"/>
          <w:lang w:val="en-SG"/>
        </w:rPr>
      </w:pPr>
    </w:p>
    <w:p w14:paraId="7D6A17AD" w14:textId="77777777" w:rsidR="00A9016E" w:rsidRPr="00111400" w:rsidRDefault="00A9016E" w:rsidP="00A9016E">
      <w:pPr>
        <w:jc w:val="both"/>
        <w:rPr>
          <w:rFonts w:ascii="Arial" w:hAnsi="Arial" w:cs="Arial"/>
          <w:b/>
          <w:lang w:val="en-SG"/>
        </w:rPr>
      </w:pPr>
    </w:p>
    <w:p w14:paraId="6A1B4640" w14:textId="77777777" w:rsidR="00A9016E" w:rsidRPr="0003238B" w:rsidRDefault="00A9016E" w:rsidP="00A9016E">
      <w:pPr>
        <w:autoSpaceDE w:val="0"/>
        <w:autoSpaceDN w:val="0"/>
        <w:adjustRightInd w:val="0"/>
        <w:jc w:val="both"/>
        <w:rPr>
          <w:rFonts w:cs="Arial"/>
          <w:sz w:val="22"/>
          <w:szCs w:val="22"/>
          <w:lang w:val="en-SG"/>
        </w:rPr>
      </w:pPr>
    </w:p>
    <w:p w14:paraId="3362EF93" w14:textId="77777777" w:rsidR="00A9016E" w:rsidRPr="0003238B" w:rsidRDefault="00A9016E" w:rsidP="00A9016E">
      <w:pPr>
        <w:autoSpaceDE w:val="0"/>
        <w:autoSpaceDN w:val="0"/>
        <w:adjustRightInd w:val="0"/>
        <w:jc w:val="both"/>
        <w:rPr>
          <w:rFonts w:cs="Arial"/>
          <w:b/>
          <w:sz w:val="22"/>
          <w:szCs w:val="22"/>
          <w:lang w:val="en-SG"/>
        </w:rPr>
      </w:pPr>
      <w:r w:rsidRPr="0003238B">
        <w:rPr>
          <w:rFonts w:cs="Arial"/>
          <w:b/>
          <w:sz w:val="22"/>
          <w:szCs w:val="22"/>
          <w:lang w:val="en-SG"/>
        </w:rPr>
        <w:t>Questions</w:t>
      </w:r>
    </w:p>
    <w:p w14:paraId="758DAA93" w14:textId="77777777" w:rsidR="00A9016E" w:rsidRPr="0003238B" w:rsidRDefault="00A9016E" w:rsidP="00111400">
      <w:pPr>
        <w:autoSpaceDE w:val="0"/>
        <w:autoSpaceDN w:val="0"/>
        <w:adjustRightInd w:val="0"/>
        <w:ind w:left="426" w:hanging="426"/>
        <w:jc w:val="both"/>
        <w:rPr>
          <w:rFonts w:cs="Arial"/>
          <w:sz w:val="22"/>
          <w:szCs w:val="22"/>
          <w:lang w:val="en-SG"/>
        </w:rPr>
      </w:pPr>
      <w:r w:rsidRPr="0003238B">
        <w:rPr>
          <w:rFonts w:cs="Arial"/>
          <w:sz w:val="22"/>
          <w:szCs w:val="22"/>
          <w:lang w:val="en-SG"/>
        </w:rPr>
        <w:t>(a) (</w:t>
      </w:r>
      <w:proofErr w:type="spellStart"/>
      <w:r w:rsidRPr="0003238B">
        <w:rPr>
          <w:rFonts w:cs="Arial"/>
          <w:sz w:val="22"/>
          <w:szCs w:val="22"/>
          <w:lang w:val="en-SG"/>
        </w:rPr>
        <w:t>i</w:t>
      </w:r>
      <w:proofErr w:type="spellEnd"/>
      <w:r w:rsidRPr="0003238B">
        <w:rPr>
          <w:rFonts w:cs="Arial"/>
          <w:sz w:val="22"/>
          <w:szCs w:val="22"/>
          <w:lang w:val="en-SG"/>
        </w:rPr>
        <w:t>) Why might the changes shown in Table 1 have led to an increase in the world price of cotton? [1]</w:t>
      </w:r>
    </w:p>
    <w:p w14:paraId="56D5B0E1" w14:textId="77777777" w:rsidR="00A9016E" w:rsidRPr="0003238B" w:rsidRDefault="00A9016E" w:rsidP="00A9016E">
      <w:pPr>
        <w:autoSpaceDE w:val="0"/>
        <w:autoSpaceDN w:val="0"/>
        <w:adjustRightInd w:val="0"/>
        <w:jc w:val="both"/>
        <w:rPr>
          <w:rFonts w:cs="Arial"/>
          <w:sz w:val="22"/>
          <w:szCs w:val="22"/>
          <w:lang w:val="en-SG"/>
        </w:rPr>
      </w:pPr>
    </w:p>
    <w:p w14:paraId="5EEF7BBB" w14:textId="77777777" w:rsidR="00A9016E" w:rsidRPr="0003238B" w:rsidRDefault="00A9016E" w:rsidP="00111400">
      <w:pPr>
        <w:autoSpaceDE w:val="0"/>
        <w:autoSpaceDN w:val="0"/>
        <w:adjustRightInd w:val="0"/>
        <w:ind w:left="426"/>
        <w:jc w:val="both"/>
        <w:rPr>
          <w:rFonts w:cs="Arial"/>
          <w:sz w:val="22"/>
          <w:szCs w:val="22"/>
          <w:lang w:val="en-SG"/>
        </w:rPr>
      </w:pPr>
      <w:r w:rsidRPr="0003238B">
        <w:rPr>
          <w:rFonts w:cs="Arial"/>
          <w:sz w:val="22"/>
          <w:szCs w:val="22"/>
          <w:lang w:val="en-SG"/>
        </w:rPr>
        <w:t xml:space="preserve">(ii) Given the </w:t>
      </w:r>
      <w:r w:rsidR="006A7C18">
        <w:rPr>
          <w:rFonts w:cs="Arial"/>
          <w:sz w:val="22"/>
          <w:szCs w:val="22"/>
          <w:lang w:val="en-SG"/>
        </w:rPr>
        <w:t xml:space="preserve">information contained in Table </w:t>
      </w:r>
      <w:r w:rsidRPr="0003238B">
        <w:rPr>
          <w:rFonts w:cs="Arial"/>
          <w:sz w:val="22"/>
          <w:szCs w:val="22"/>
          <w:lang w:val="en-SG"/>
        </w:rPr>
        <w:t>1, identify the country that has had the greatest impact on world prices. Justify your answer. [3]</w:t>
      </w:r>
    </w:p>
    <w:p w14:paraId="246AA687" w14:textId="77777777" w:rsidR="00A9016E" w:rsidRPr="0003238B" w:rsidRDefault="00A9016E" w:rsidP="00A9016E">
      <w:pPr>
        <w:autoSpaceDE w:val="0"/>
        <w:autoSpaceDN w:val="0"/>
        <w:adjustRightInd w:val="0"/>
        <w:jc w:val="both"/>
        <w:rPr>
          <w:rFonts w:cs="Arial"/>
          <w:sz w:val="22"/>
          <w:szCs w:val="22"/>
          <w:lang w:val="en-SG"/>
        </w:rPr>
      </w:pPr>
    </w:p>
    <w:p w14:paraId="2A834A9B"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(b) What can you conclude from the evidence in Extract 1 about the price elasticity of supply of cotton in Brazil? [2]</w:t>
      </w:r>
    </w:p>
    <w:p w14:paraId="09D1F3AE" w14:textId="77777777" w:rsidR="00A9016E" w:rsidRPr="002573A5" w:rsidRDefault="00A9016E" w:rsidP="00A9016E">
      <w:pPr>
        <w:autoSpaceDE w:val="0"/>
        <w:autoSpaceDN w:val="0"/>
        <w:adjustRightInd w:val="0"/>
        <w:jc w:val="both"/>
        <w:rPr>
          <w:rFonts w:cs="Arial"/>
          <w:sz w:val="22"/>
          <w:szCs w:val="22"/>
          <w:highlight w:val="yellow"/>
          <w:lang w:val="en-SG"/>
        </w:rPr>
      </w:pPr>
    </w:p>
    <w:p w14:paraId="567E05BE" w14:textId="77777777" w:rsidR="00A9016E" w:rsidRPr="002573A5" w:rsidRDefault="00A9016E" w:rsidP="00A9016E">
      <w:pPr>
        <w:autoSpaceDE w:val="0"/>
        <w:autoSpaceDN w:val="0"/>
        <w:adjustRightInd w:val="0"/>
        <w:jc w:val="both"/>
        <w:rPr>
          <w:rFonts w:cs="Arial"/>
          <w:sz w:val="22"/>
          <w:szCs w:val="22"/>
          <w:highlight w:val="yellow"/>
          <w:lang w:val="en-SG"/>
        </w:rPr>
      </w:pPr>
      <w:r w:rsidRPr="002573A5">
        <w:rPr>
          <w:rFonts w:cs="Arial"/>
          <w:sz w:val="22"/>
          <w:szCs w:val="22"/>
          <w:highlight w:val="yellow"/>
          <w:lang w:val="en-SG"/>
        </w:rPr>
        <w:t>(c) Explain the likely reason why the Brazilian government eliminated the 10% tariff on cotton imports and the Indian government restricted cotton exports. [3]</w:t>
      </w:r>
    </w:p>
    <w:p w14:paraId="3BAF3852" w14:textId="77777777" w:rsidR="00A9016E" w:rsidRPr="002573A5" w:rsidRDefault="00A9016E" w:rsidP="00A9016E">
      <w:pPr>
        <w:autoSpaceDE w:val="0"/>
        <w:autoSpaceDN w:val="0"/>
        <w:adjustRightInd w:val="0"/>
        <w:jc w:val="both"/>
        <w:rPr>
          <w:rFonts w:cs="Arial"/>
          <w:sz w:val="22"/>
          <w:szCs w:val="22"/>
          <w:highlight w:val="yellow"/>
          <w:lang w:val="en-SG"/>
        </w:rPr>
      </w:pPr>
    </w:p>
    <w:p w14:paraId="4C1063A7" w14:textId="77777777" w:rsidR="00A9016E" w:rsidRPr="0003238B" w:rsidRDefault="00A9016E" w:rsidP="00A9016E">
      <w:pPr>
        <w:autoSpaceDE w:val="0"/>
        <w:autoSpaceDN w:val="0"/>
        <w:adjustRightInd w:val="0"/>
        <w:jc w:val="both"/>
        <w:rPr>
          <w:rFonts w:cs="Arial"/>
          <w:sz w:val="22"/>
          <w:szCs w:val="22"/>
          <w:lang w:val="en-SG"/>
        </w:rPr>
      </w:pPr>
      <w:r w:rsidRPr="002573A5">
        <w:rPr>
          <w:rFonts w:cs="Arial"/>
          <w:sz w:val="22"/>
          <w:szCs w:val="22"/>
          <w:highlight w:val="yellow"/>
          <w:lang w:val="en-SG"/>
        </w:rPr>
        <w:t>(d) In Extract 2</w:t>
      </w:r>
      <w:r w:rsidR="00715888" w:rsidRPr="002573A5">
        <w:rPr>
          <w:rFonts w:cs="Arial"/>
          <w:sz w:val="22"/>
          <w:szCs w:val="22"/>
          <w:highlight w:val="yellow"/>
          <w:lang w:val="en-SG"/>
        </w:rPr>
        <w:t>,</w:t>
      </w:r>
      <w:r w:rsidRPr="002573A5">
        <w:rPr>
          <w:rFonts w:cs="Arial"/>
          <w:sz w:val="22"/>
          <w:szCs w:val="22"/>
          <w:highlight w:val="yellow"/>
          <w:lang w:val="en-SG"/>
        </w:rPr>
        <w:t xml:space="preserve"> the chief executive of Next considers the effect of an 8% rise in the price of Next’s clothes. With reference to the concept of price elasticity of demand, explain the expected impact of this price rise on the </w:t>
      </w:r>
      <w:r w:rsidR="00587171" w:rsidRPr="002573A5">
        <w:rPr>
          <w:rFonts w:cs="Arial"/>
          <w:sz w:val="22"/>
          <w:szCs w:val="22"/>
          <w:highlight w:val="yellow"/>
          <w:lang w:val="en-SG"/>
        </w:rPr>
        <w:t>firm's total revenue.</w:t>
      </w:r>
      <w:r w:rsidRPr="002573A5">
        <w:rPr>
          <w:rFonts w:cs="Arial"/>
          <w:sz w:val="22"/>
          <w:szCs w:val="22"/>
          <w:highlight w:val="yellow"/>
          <w:lang w:val="en-SG"/>
        </w:rPr>
        <w:t xml:space="preserve"> [3]</w:t>
      </w:r>
    </w:p>
    <w:p w14:paraId="2BCBCA8C" w14:textId="77777777" w:rsidR="00A9016E" w:rsidRPr="0003238B" w:rsidRDefault="00A9016E" w:rsidP="00A9016E">
      <w:pPr>
        <w:autoSpaceDE w:val="0"/>
        <w:autoSpaceDN w:val="0"/>
        <w:adjustRightInd w:val="0"/>
        <w:jc w:val="both"/>
        <w:rPr>
          <w:rFonts w:cs="Arial"/>
          <w:sz w:val="22"/>
          <w:szCs w:val="22"/>
          <w:lang w:val="en-SG"/>
        </w:rPr>
      </w:pPr>
    </w:p>
    <w:p w14:paraId="44261E46" w14:textId="77777777" w:rsidR="00A9016E" w:rsidRPr="0003238B" w:rsidRDefault="00A9016E" w:rsidP="00A9016E">
      <w:pPr>
        <w:autoSpaceDE w:val="0"/>
        <w:autoSpaceDN w:val="0"/>
        <w:adjustRightInd w:val="0"/>
        <w:jc w:val="both"/>
        <w:rPr>
          <w:rFonts w:cs="Arial"/>
          <w:sz w:val="22"/>
          <w:szCs w:val="22"/>
          <w:lang w:val="en-SG"/>
        </w:rPr>
      </w:pPr>
      <w:r w:rsidRPr="0003238B">
        <w:rPr>
          <w:rFonts w:cs="Arial"/>
          <w:sz w:val="22"/>
          <w:szCs w:val="22"/>
          <w:lang w:val="en-SG"/>
        </w:rPr>
        <w:t>(e) With reference to the data where appropriate, discuss the view that supply factors are likely to be more important than demand factors in explaining changes in the price of cotton. [8]</w:t>
      </w:r>
    </w:p>
    <w:p w14:paraId="05642CDD" w14:textId="77777777" w:rsidR="00A9016E" w:rsidRPr="0003238B" w:rsidRDefault="00A9016E" w:rsidP="00A9016E">
      <w:pPr>
        <w:autoSpaceDE w:val="0"/>
        <w:autoSpaceDN w:val="0"/>
        <w:adjustRightInd w:val="0"/>
        <w:jc w:val="both"/>
        <w:rPr>
          <w:rFonts w:cs="Arial"/>
          <w:sz w:val="22"/>
          <w:szCs w:val="22"/>
          <w:lang w:val="en-SG"/>
        </w:rPr>
      </w:pPr>
    </w:p>
    <w:p w14:paraId="6F19CE0F" w14:textId="77777777" w:rsidR="00A9016E" w:rsidRPr="0003238B" w:rsidRDefault="00A9016E" w:rsidP="00A9016E">
      <w:pPr>
        <w:autoSpaceDE w:val="0"/>
        <w:autoSpaceDN w:val="0"/>
        <w:adjustRightInd w:val="0"/>
        <w:jc w:val="both"/>
        <w:rPr>
          <w:rFonts w:cs="Arial"/>
          <w:sz w:val="22"/>
          <w:szCs w:val="22"/>
          <w:lang w:val="en-SG"/>
        </w:rPr>
      </w:pPr>
    </w:p>
    <w:p w14:paraId="4C0302FE" w14:textId="77777777" w:rsidR="00A9016E" w:rsidRPr="00A9016E" w:rsidRDefault="00A9016E" w:rsidP="00A9016E">
      <w:pPr>
        <w:jc w:val="right"/>
        <w:rPr>
          <w:rFonts w:ascii="Arial" w:eastAsia="Times New Roman" w:hAnsi="Arial" w:cs="Arial"/>
          <w:b/>
          <w:color w:val="000000"/>
          <w:lang w:eastAsia="zh-CN"/>
        </w:rPr>
      </w:pPr>
      <w:r w:rsidRPr="0003238B">
        <w:rPr>
          <w:rFonts w:cs="Arial"/>
          <w:b/>
          <w:sz w:val="22"/>
          <w:szCs w:val="22"/>
          <w:lang w:val="en-SG"/>
        </w:rPr>
        <w:t>[Total: 30]</w:t>
      </w:r>
      <w:r w:rsidRPr="00A9016E">
        <w:rPr>
          <w:rFonts w:ascii="Arial" w:hAnsi="Arial" w:cs="Arial"/>
          <w:b/>
        </w:rPr>
        <w:br w:type="page"/>
      </w:r>
    </w:p>
    <w:p w14:paraId="2A96B9B2" w14:textId="77777777" w:rsidR="006D361D" w:rsidRDefault="006D361D" w:rsidP="0086752E">
      <w:pPr>
        <w:pStyle w:val="Default"/>
        <w:tabs>
          <w:tab w:val="left" w:pos="0"/>
        </w:tabs>
        <w:jc w:val="both"/>
        <w:rPr>
          <w:rFonts w:asciiTheme="minorHAnsi" w:hAnsiTheme="minorHAnsi" w:cs="Times New Roman"/>
          <w:lang w:val="en-US"/>
        </w:rPr>
      </w:pPr>
    </w:p>
    <w:p w14:paraId="31094A2E" w14:textId="77777777" w:rsidR="00C32D9F" w:rsidRDefault="00C32D9F" w:rsidP="00312CC8">
      <w:pPr>
        <w:ind w:firstLine="225"/>
        <w:jc w:val="both"/>
        <w:rPr>
          <w:rFonts w:eastAsia="Times New Roman" w:cs="Times New Roman"/>
          <w:color w:val="000000"/>
          <w:lang w:eastAsia="zh-CN"/>
        </w:rPr>
      </w:pPr>
    </w:p>
    <w:sectPr w:rsidR="00C32D9F" w:rsidSect="00CD4D00">
      <w:headerReference w:type="even" r:id="rId10"/>
      <w:headerReference w:type="default" r:id="rId11"/>
      <w:headerReference w:type="first" r:id="rId12"/>
      <w:pgSz w:w="11900" w:h="16840"/>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 Ng" w:date="2019-05-07T19:42:00Z" w:initials="SN">
    <w:p w14:paraId="032B4F56" w14:textId="2670B081" w:rsidR="00D9433D" w:rsidRDefault="00D9433D">
      <w:pPr>
        <w:pStyle w:val="CommentText"/>
      </w:pPr>
      <w:r>
        <w:rPr>
          <w:rStyle w:val="CommentReference"/>
        </w:rPr>
        <w:annotationRef/>
      </w:r>
      <w:r>
        <w:t>Production is the supply and the consumption –</w:t>
      </w:r>
    </w:p>
    <w:p w14:paraId="0FF3C7D3" w14:textId="77777777" w:rsidR="00D9433D" w:rsidRDefault="00D9433D">
      <w:pPr>
        <w:pStyle w:val="CommentText"/>
      </w:pPr>
      <w:r>
        <w:t>dd&gt; ss, there is an increase and there is a decrease in supply</w:t>
      </w:r>
    </w:p>
    <w:p w14:paraId="0A672D1C" w14:textId="77777777" w:rsidR="00D9433D" w:rsidRDefault="00D9433D">
      <w:pPr>
        <w:pStyle w:val="CommentText"/>
      </w:pPr>
    </w:p>
    <w:p w14:paraId="41B957C3" w14:textId="77777777" w:rsidR="00D9433D" w:rsidRDefault="00D9433D">
      <w:pPr>
        <w:pStyle w:val="CommentText"/>
      </w:pPr>
      <w:proofErr w:type="spellStart"/>
      <w:r>
        <w:t>i</w:t>
      </w:r>
      <w:proofErr w:type="spellEnd"/>
      <w:r>
        <w:t>. account for the change</w:t>
      </w:r>
    </w:p>
    <w:p w14:paraId="2FEBAD06" w14:textId="2831CE50" w:rsidR="00D9433D" w:rsidRDefault="00D9433D">
      <w:pPr>
        <w:pStyle w:val="CommentText"/>
      </w:pPr>
      <w:r>
        <w:t>ii which country has the greatest influence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FEBAD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FEBAD06" w16cid:durableId="207C5E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230A" w14:textId="77777777" w:rsidR="001A2493" w:rsidRDefault="001A2493" w:rsidP="002F44CD">
      <w:r>
        <w:separator/>
      </w:r>
    </w:p>
  </w:endnote>
  <w:endnote w:type="continuationSeparator" w:id="0">
    <w:p w14:paraId="159D34A1" w14:textId="77777777" w:rsidR="001A2493" w:rsidRDefault="001A2493" w:rsidP="002F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02C10" w14:textId="77777777" w:rsidR="001A2493" w:rsidRDefault="001A2493" w:rsidP="002F44CD">
      <w:r>
        <w:separator/>
      </w:r>
    </w:p>
  </w:footnote>
  <w:footnote w:type="continuationSeparator" w:id="0">
    <w:p w14:paraId="1ECE6882" w14:textId="77777777" w:rsidR="001A2493" w:rsidRDefault="001A2493" w:rsidP="002F4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2B01E" w14:textId="77777777" w:rsidR="002F44CD" w:rsidRDefault="001A2493">
    <w:pPr>
      <w:pStyle w:val="Header"/>
    </w:pPr>
    <w:r>
      <w:rPr>
        <w:noProof/>
      </w:rPr>
      <w:pict w14:anchorId="253511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595.2pt;height:841.45pt;z-index:-251657216;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FFB7" w14:textId="77777777" w:rsidR="002F44CD" w:rsidRDefault="001A2493">
    <w:pPr>
      <w:pStyle w:val="Header"/>
    </w:pPr>
    <w:r>
      <w:rPr>
        <w:noProof/>
      </w:rPr>
      <w:pict w14:anchorId="7FFBD2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595.2pt;height:841.45pt;z-index:-251658240;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6540" w14:textId="77777777" w:rsidR="002F44CD" w:rsidRDefault="001A2493">
    <w:pPr>
      <w:pStyle w:val="Header"/>
    </w:pPr>
    <w:r>
      <w:rPr>
        <w:noProof/>
      </w:rPr>
      <w:pict w14:anchorId="7ACA82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595.2pt;height:841.45pt;z-index:-251656192;mso-wrap-edited:f;mso-position-horizontal:center;mso-position-horizontal-relative:margin;mso-position-vertical:center;mso-position-vertical-relative:margin" wrapcoords="-27 0 -27 21561 21600 21561 21600 0 -27 0">
          <v:imagedata r:id="rId1" o:title="E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50544"/>
    <w:multiLevelType w:val="hybridMultilevel"/>
    <w:tmpl w:val="66AA0A4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9BA6226"/>
    <w:multiLevelType w:val="hybridMultilevel"/>
    <w:tmpl w:val="8AE6453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445844"/>
    <w:multiLevelType w:val="hybridMultilevel"/>
    <w:tmpl w:val="E062B0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0CAD6B90"/>
    <w:multiLevelType w:val="hybridMultilevel"/>
    <w:tmpl w:val="B606B74C"/>
    <w:lvl w:ilvl="0" w:tplc="DA702E7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D19225F"/>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C30AE9"/>
    <w:multiLevelType w:val="hybridMultilevel"/>
    <w:tmpl w:val="95A66CA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4232C85"/>
    <w:multiLevelType w:val="hybridMultilevel"/>
    <w:tmpl w:val="36C6D7C6"/>
    <w:lvl w:ilvl="0" w:tplc="87FE90D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8A78A4"/>
    <w:multiLevelType w:val="hybridMultilevel"/>
    <w:tmpl w:val="12A2592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8" w15:restartNumberingAfterBreak="0">
    <w:nsid w:val="247960A7"/>
    <w:multiLevelType w:val="hybridMultilevel"/>
    <w:tmpl w:val="C130E8D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68437B"/>
    <w:multiLevelType w:val="hybridMultilevel"/>
    <w:tmpl w:val="E27C5CE6"/>
    <w:lvl w:ilvl="0" w:tplc="E50EEDDE">
      <w:start w:val="4"/>
      <w:numFmt w:val="bullet"/>
      <w:lvlText w:val="-"/>
      <w:lvlJc w:val="left"/>
      <w:pPr>
        <w:tabs>
          <w:tab w:val="num" w:pos="720"/>
        </w:tabs>
        <w:ind w:left="720" w:hanging="360"/>
      </w:pPr>
      <w:rPr>
        <w:rFonts w:ascii="Arial" w:eastAsia="SimSu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D6D65A6"/>
    <w:multiLevelType w:val="hybridMultilevel"/>
    <w:tmpl w:val="AB5450D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15:restartNumberingAfterBreak="0">
    <w:nsid w:val="34A2684E"/>
    <w:multiLevelType w:val="hybridMultilevel"/>
    <w:tmpl w:val="8A92A4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35425402"/>
    <w:multiLevelType w:val="hybridMultilevel"/>
    <w:tmpl w:val="564AE8D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3" w15:restartNumberingAfterBreak="0">
    <w:nsid w:val="36CC67B3"/>
    <w:multiLevelType w:val="hybridMultilevel"/>
    <w:tmpl w:val="1DE40BE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39801AF8"/>
    <w:multiLevelType w:val="hybridMultilevel"/>
    <w:tmpl w:val="54C6A2CE"/>
    <w:lvl w:ilvl="0" w:tplc="162E3C9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CD22FD"/>
    <w:multiLevelType w:val="hybridMultilevel"/>
    <w:tmpl w:val="1CD44C4A"/>
    <w:lvl w:ilvl="0" w:tplc="48090019">
      <w:start w:val="1"/>
      <w:numFmt w:val="lowerLetter"/>
      <w:lvlText w:val="%1."/>
      <w:lvlJc w:val="left"/>
      <w:pPr>
        <w:ind w:left="2160" w:hanging="360"/>
      </w:pPr>
    </w:lvl>
    <w:lvl w:ilvl="1" w:tplc="48090019" w:tentative="1">
      <w:start w:val="1"/>
      <w:numFmt w:val="lowerLetter"/>
      <w:lvlText w:val="%2."/>
      <w:lvlJc w:val="left"/>
      <w:pPr>
        <w:ind w:left="2880" w:hanging="360"/>
      </w:pPr>
    </w:lvl>
    <w:lvl w:ilvl="2" w:tplc="4809001B" w:tentative="1">
      <w:start w:val="1"/>
      <w:numFmt w:val="lowerRoman"/>
      <w:lvlText w:val="%3."/>
      <w:lvlJc w:val="right"/>
      <w:pPr>
        <w:ind w:left="3600" w:hanging="180"/>
      </w:pPr>
    </w:lvl>
    <w:lvl w:ilvl="3" w:tplc="4809000F" w:tentative="1">
      <w:start w:val="1"/>
      <w:numFmt w:val="decimal"/>
      <w:lvlText w:val="%4."/>
      <w:lvlJc w:val="left"/>
      <w:pPr>
        <w:ind w:left="4320" w:hanging="360"/>
      </w:pPr>
    </w:lvl>
    <w:lvl w:ilvl="4" w:tplc="48090019" w:tentative="1">
      <w:start w:val="1"/>
      <w:numFmt w:val="lowerLetter"/>
      <w:lvlText w:val="%5."/>
      <w:lvlJc w:val="left"/>
      <w:pPr>
        <w:ind w:left="5040" w:hanging="360"/>
      </w:pPr>
    </w:lvl>
    <w:lvl w:ilvl="5" w:tplc="4809001B" w:tentative="1">
      <w:start w:val="1"/>
      <w:numFmt w:val="lowerRoman"/>
      <w:lvlText w:val="%6."/>
      <w:lvlJc w:val="right"/>
      <w:pPr>
        <w:ind w:left="5760" w:hanging="180"/>
      </w:pPr>
    </w:lvl>
    <w:lvl w:ilvl="6" w:tplc="4809000F" w:tentative="1">
      <w:start w:val="1"/>
      <w:numFmt w:val="decimal"/>
      <w:lvlText w:val="%7."/>
      <w:lvlJc w:val="left"/>
      <w:pPr>
        <w:ind w:left="6480" w:hanging="360"/>
      </w:pPr>
    </w:lvl>
    <w:lvl w:ilvl="7" w:tplc="48090019" w:tentative="1">
      <w:start w:val="1"/>
      <w:numFmt w:val="lowerLetter"/>
      <w:lvlText w:val="%8."/>
      <w:lvlJc w:val="left"/>
      <w:pPr>
        <w:ind w:left="7200" w:hanging="360"/>
      </w:pPr>
    </w:lvl>
    <w:lvl w:ilvl="8" w:tplc="4809001B" w:tentative="1">
      <w:start w:val="1"/>
      <w:numFmt w:val="lowerRoman"/>
      <w:lvlText w:val="%9."/>
      <w:lvlJc w:val="right"/>
      <w:pPr>
        <w:ind w:left="7920" w:hanging="180"/>
      </w:pPr>
    </w:lvl>
  </w:abstractNum>
  <w:abstractNum w:abstractNumId="16" w15:restartNumberingAfterBreak="0">
    <w:nsid w:val="3CAB1B90"/>
    <w:multiLevelType w:val="hybridMultilevel"/>
    <w:tmpl w:val="358E02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41FB089C"/>
    <w:multiLevelType w:val="hybridMultilevel"/>
    <w:tmpl w:val="FF646A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420539F"/>
    <w:multiLevelType w:val="hybridMultilevel"/>
    <w:tmpl w:val="8B1AD6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9" w15:restartNumberingAfterBreak="0">
    <w:nsid w:val="50824088"/>
    <w:multiLevelType w:val="hybridMultilevel"/>
    <w:tmpl w:val="B2342BB4"/>
    <w:lvl w:ilvl="0" w:tplc="6E7869A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47C715D"/>
    <w:multiLevelType w:val="hybridMultilevel"/>
    <w:tmpl w:val="C92E7968"/>
    <w:lvl w:ilvl="0" w:tplc="04090017">
      <w:start w:val="1"/>
      <w:numFmt w:val="lowerLetter"/>
      <w:lvlText w:val="%1)"/>
      <w:lvlJc w:val="left"/>
      <w:pPr>
        <w:tabs>
          <w:tab w:val="num" w:pos="720"/>
        </w:tabs>
        <w:ind w:left="720" w:hanging="360"/>
      </w:pPr>
      <w:rPr>
        <w:rFonts w:hint="default"/>
      </w:rPr>
    </w:lvl>
    <w:lvl w:ilvl="1" w:tplc="037624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5DF1571"/>
    <w:multiLevelType w:val="hybridMultilevel"/>
    <w:tmpl w:val="9E5CB6E0"/>
    <w:lvl w:ilvl="0" w:tplc="3CCAA27E">
      <w:start w:val="1"/>
      <w:numFmt w:val="bullet"/>
      <w:lvlText w:val=""/>
      <w:lvlJc w:val="left"/>
      <w:pPr>
        <w:ind w:left="2160" w:hanging="360"/>
      </w:pPr>
      <w:rPr>
        <w:rFonts w:ascii="Wingdings" w:hAnsi="Wingdings" w:hint="default"/>
      </w:rPr>
    </w:lvl>
    <w:lvl w:ilvl="1" w:tplc="48090003" w:tentative="1">
      <w:start w:val="1"/>
      <w:numFmt w:val="bullet"/>
      <w:lvlText w:val="o"/>
      <w:lvlJc w:val="left"/>
      <w:pPr>
        <w:ind w:left="2880" w:hanging="360"/>
      </w:pPr>
      <w:rPr>
        <w:rFonts w:ascii="Courier New" w:hAnsi="Courier New" w:cs="Courier New" w:hint="default"/>
      </w:rPr>
    </w:lvl>
    <w:lvl w:ilvl="2" w:tplc="48090005" w:tentative="1">
      <w:start w:val="1"/>
      <w:numFmt w:val="bullet"/>
      <w:lvlText w:val=""/>
      <w:lvlJc w:val="left"/>
      <w:pPr>
        <w:ind w:left="3600" w:hanging="360"/>
      </w:pPr>
      <w:rPr>
        <w:rFonts w:ascii="Wingdings" w:hAnsi="Wingdings" w:hint="default"/>
      </w:rPr>
    </w:lvl>
    <w:lvl w:ilvl="3" w:tplc="48090001" w:tentative="1">
      <w:start w:val="1"/>
      <w:numFmt w:val="bullet"/>
      <w:lvlText w:val=""/>
      <w:lvlJc w:val="left"/>
      <w:pPr>
        <w:ind w:left="4320" w:hanging="360"/>
      </w:pPr>
      <w:rPr>
        <w:rFonts w:ascii="Symbol" w:hAnsi="Symbol" w:hint="default"/>
      </w:rPr>
    </w:lvl>
    <w:lvl w:ilvl="4" w:tplc="48090003" w:tentative="1">
      <w:start w:val="1"/>
      <w:numFmt w:val="bullet"/>
      <w:lvlText w:val="o"/>
      <w:lvlJc w:val="left"/>
      <w:pPr>
        <w:ind w:left="5040" w:hanging="360"/>
      </w:pPr>
      <w:rPr>
        <w:rFonts w:ascii="Courier New" w:hAnsi="Courier New" w:cs="Courier New" w:hint="default"/>
      </w:rPr>
    </w:lvl>
    <w:lvl w:ilvl="5" w:tplc="48090005" w:tentative="1">
      <w:start w:val="1"/>
      <w:numFmt w:val="bullet"/>
      <w:lvlText w:val=""/>
      <w:lvlJc w:val="left"/>
      <w:pPr>
        <w:ind w:left="5760" w:hanging="360"/>
      </w:pPr>
      <w:rPr>
        <w:rFonts w:ascii="Wingdings" w:hAnsi="Wingdings" w:hint="default"/>
      </w:rPr>
    </w:lvl>
    <w:lvl w:ilvl="6" w:tplc="48090001" w:tentative="1">
      <w:start w:val="1"/>
      <w:numFmt w:val="bullet"/>
      <w:lvlText w:val=""/>
      <w:lvlJc w:val="left"/>
      <w:pPr>
        <w:ind w:left="6480" w:hanging="360"/>
      </w:pPr>
      <w:rPr>
        <w:rFonts w:ascii="Symbol" w:hAnsi="Symbol" w:hint="default"/>
      </w:rPr>
    </w:lvl>
    <w:lvl w:ilvl="7" w:tplc="48090003" w:tentative="1">
      <w:start w:val="1"/>
      <w:numFmt w:val="bullet"/>
      <w:lvlText w:val="o"/>
      <w:lvlJc w:val="left"/>
      <w:pPr>
        <w:ind w:left="7200" w:hanging="360"/>
      </w:pPr>
      <w:rPr>
        <w:rFonts w:ascii="Courier New" w:hAnsi="Courier New" w:cs="Courier New" w:hint="default"/>
      </w:rPr>
    </w:lvl>
    <w:lvl w:ilvl="8" w:tplc="48090005" w:tentative="1">
      <w:start w:val="1"/>
      <w:numFmt w:val="bullet"/>
      <w:lvlText w:val=""/>
      <w:lvlJc w:val="left"/>
      <w:pPr>
        <w:ind w:left="7920" w:hanging="360"/>
      </w:pPr>
      <w:rPr>
        <w:rFonts w:ascii="Wingdings" w:hAnsi="Wingdings" w:hint="default"/>
      </w:rPr>
    </w:lvl>
  </w:abstractNum>
  <w:abstractNum w:abstractNumId="22" w15:restartNumberingAfterBreak="0">
    <w:nsid w:val="569F6A24"/>
    <w:multiLevelType w:val="hybridMultilevel"/>
    <w:tmpl w:val="633A1F6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580622CB"/>
    <w:multiLevelType w:val="hybridMultilevel"/>
    <w:tmpl w:val="02ACC4A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15:restartNumberingAfterBreak="0">
    <w:nsid w:val="59E16843"/>
    <w:multiLevelType w:val="hybridMultilevel"/>
    <w:tmpl w:val="19E00450"/>
    <w:lvl w:ilvl="0" w:tplc="F1BC43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ADE80BDA">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B34B60"/>
    <w:multiLevelType w:val="hybridMultilevel"/>
    <w:tmpl w:val="4A3C723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6" w15:restartNumberingAfterBreak="0">
    <w:nsid w:val="5CB85A20"/>
    <w:multiLevelType w:val="hybridMultilevel"/>
    <w:tmpl w:val="30AA570A"/>
    <w:lvl w:ilvl="0" w:tplc="B342947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3B74189"/>
    <w:multiLevelType w:val="hybridMultilevel"/>
    <w:tmpl w:val="1E224B2A"/>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63837"/>
    <w:multiLevelType w:val="hybridMultilevel"/>
    <w:tmpl w:val="3B36EBD0"/>
    <w:lvl w:ilvl="0" w:tplc="304088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1CF5778"/>
    <w:multiLevelType w:val="hybridMultilevel"/>
    <w:tmpl w:val="A31ACED6"/>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6586B7D"/>
    <w:multiLevelType w:val="hybridMultilevel"/>
    <w:tmpl w:val="9DE83522"/>
    <w:lvl w:ilvl="0" w:tplc="CA523C3E">
      <w:start w:val="1"/>
      <w:numFmt w:val="decimal"/>
      <w:lvlText w:val="Q%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7B1C398B"/>
    <w:multiLevelType w:val="hybridMultilevel"/>
    <w:tmpl w:val="6C16E4A0"/>
    <w:lvl w:ilvl="0" w:tplc="F1C222E6">
      <w:start w:val="1"/>
      <w:numFmt w:val="lowerLetter"/>
      <w:lvlText w:val="%1)"/>
      <w:lvlJc w:val="left"/>
      <w:pPr>
        <w:tabs>
          <w:tab w:val="num" w:pos="1080"/>
        </w:tabs>
        <w:ind w:left="1080" w:hanging="720"/>
      </w:pPr>
      <w:rPr>
        <w:rFonts w:hint="default"/>
      </w:rPr>
    </w:lvl>
    <w:lvl w:ilvl="1" w:tplc="3668BC3A">
      <w:start w:val="1"/>
      <w:numFmt w:val="decimal"/>
      <w:lvlText w:val="%2)"/>
      <w:lvlJc w:val="left"/>
      <w:pPr>
        <w:tabs>
          <w:tab w:val="num" w:pos="1800"/>
        </w:tabs>
        <w:ind w:left="1800" w:hanging="720"/>
      </w:pPr>
      <w:rPr>
        <w:rFonts w:hint="default"/>
      </w:rPr>
    </w:lvl>
    <w:lvl w:ilvl="2" w:tplc="75941AE0">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526601"/>
    <w:multiLevelType w:val="hybridMultilevel"/>
    <w:tmpl w:val="37B43C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4"/>
  </w:num>
  <w:num w:numId="3">
    <w:abstractNumId w:val="6"/>
  </w:num>
  <w:num w:numId="4">
    <w:abstractNumId w:val="26"/>
  </w:num>
  <w:num w:numId="5">
    <w:abstractNumId w:val="31"/>
  </w:num>
  <w:num w:numId="6">
    <w:abstractNumId w:val="19"/>
  </w:num>
  <w:num w:numId="7">
    <w:abstractNumId w:val="32"/>
  </w:num>
  <w:num w:numId="8">
    <w:abstractNumId w:val="20"/>
  </w:num>
  <w:num w:numId="9">
    <w:abstractNumId w:val="8"/>
  </w:num>
  <w:num w:numId="10">
    <w:abstractNumId w:val="3"/>
  </w:num>
  <w:num w:numId="11">
    <w:abstractNumId w:val="27"/>
  </w:num>
  <w:num w:numId="12">
    <w:abstractNumId w:val="1"/>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4"/>
  </w:num>
  <w:num w:numId="16">
    <w:abstractNumId w:val="2"/>
  </w:num>
  <w:num w:numId="17">
    <w:abstractNumId w:val="13"/>
  </w:num>
  <w:num w:numId="18">
    <w:abstractNumId w:val="16"/>
  </w:num>
  <w:num w:numId="19">
    <w:abstractNumId w:val="10"/>
  </w:num>
  <w:num w:numId="20">
    <w:abstractNumId w:val="5"/>
  </w:num>
  <w:num w:numId="21">
    <w:abstractNumId w:val="17"/>
  </w:num>
  <w:num w:numId="22">
    <w:abstractNumId w:val="0"/>
  </w:num>
  <w:num w:numId="23">
    <w:abstractNumId w:val="11"/>
  </w:num>
  <w:num w:numId="24">
    <w:abstractNumId w:val="25"/>
  </w:num>
  <w:num w:numId="25">
    <w:abstractNumId w:val="12"/>
  </w:num>
  <w:num w:numId="26">
    <w:abstractNumId w:val="7"/>
  </w:num>
  <w:num w:numId="27">
    <w:abstractNumId w:val="23"/>
  </w:num>
  <w:num w:numId="28">
    <w:abstractNumId w:val="22"/>
  </w:num>
  <w:num w:numId="29">
    <w:abstractNumId w:val="30"/>
  </w:num>
  <w:num w:numId="30">
    <w:abstractNumId w:val="29"/>
  </w:num>
  <w:num w:numId="31">
    <w:abstractNumId w:val="18"/>
  </w:num>
  <w:num w:numId="32">
    <w:abstractNumId w:val="21"/>
  </w:num>
  <w:num w:numId="3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 Ng">
    <w15:presenceInfo w15:providerId="None" w15:userId="Simon 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NotDisplayPageBoundaries/>
  <w:proofState w:spelling="clean" w:grammar="clean"/>
  <w:defaultTabStop w:val="720"/>
  <w:characterSpacingControl w:val="doNotCompress"/>
  <w:savePreviewPicture/>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CD"/>
    <w:rsid w:val="00002C5B"/>
    <w:rsid w:val="00012DCF"/>
    <w:rsid w:val="00031D86"/>
    <w:rsid w:val="0003238B"/>
    <w:rsid w:val="00045D0D"/>
    <w:rsid w:val="000671AC"/>
    <w:rsid w:val="000827C1"/>
    <w:rsid w:val="000F1717"/>
    <w:rsid w:val="00110FC6"/>
    <w:rsid w:val="00111400"/>
    <w:rsid w:val="0012294A"/>
    <w:rsid w:val="00135DB4"/>
    <w:rsid w:val="00152272"/>
    <w:rsid w:val="00167343"/>
    <w:rsid w:val="00171E40"/>
    <w:rsid w:val="001849EA"/>
    <w:rsid w:val="001A2493"/>
    <w:rsid w:val="00231A80"/>
    <w:rsid w:val="00232630"/>
    <w:rsid w:val="002573A5"/>
    <w:rsid w:val="00260136"/>
    <w:rsid w:val="002726C2"/>
    <w:rsid w:val="00280B85"/>
    <w:rsid w:val="002F44CD"/>
    <w:rsid w:val="00312CC8"/>
    <w:rsid w:val="00352224"/>
    <w:rsid w:val="00387031"/>
    <w:rsid w:val="00397B2B"/>
    <w:rsid w:val="00504A77"/>
    <w:rsid w:val="0052157A"/>
    <w:rsid w:val="005505E1"/>
    <w:rsid w:val="0055156B"/>
    <w:rsid w:val="00551EF4"/>
    <w:rsid w:val="00557C30"/>
    <w:rsid w:val="00562C8E"/>
    <w:rsid w:val="00576E01"/>
    <w:rsid w:val="00581618"/>
    <w:rsid w:val="00587171"/>
    <w:rsid w:val="00593FCD"/>
    <w:rsid w:val="005947B3"/>
    <w:rsid w:val="00595159"/>
    <w:rsid w:val="0062756C"/>
    <w:rsid w:val="00634096"/>
    <w:rsid w:val="00672846"/>
    <w:rsid w:val="00697357"/>
    <w:rsid w:val="006A05CA"/>
    <w:rsid w:val="006A68B0"/>
    <w:rsid w:val="006A7C18"/>
    <w:rsid w:val="006B42DE"/>
    <w:rsid w:val="006D361D"/>
    <w:rsid w:val="006D684F"/>
    <w:rsid w:val="00700FFF"/>
    <w:rsid w:val="00715888"/>
    <w:rsid w:val="007813D0"/>
    <w:rsid w:val="007C775B"/>
    <w:rsid w:val="007F70DD"/>
    <w:rsid w:val="00815FF2"/>
    <w:rsid w:val="0086752E"/>
    <w:rsid w:val="008A4671"/>
    <w:rsid w:val="009757AB"/>
    <w:rsid w:val="00983C4F"/>
    <w:rsid w:val="009C18DA"/>
    <w:rsid w:val="009E16C1"/>
    <w:rsid w:val="009F0021"/>
    <w:rsid w:val="00A27A22"/>
    <w:rsid w:val="00A571DF"/>
    <w:rsid w:val="00A65084"/>
    <w:rsid w:val="00A70143"/>
    <w:rsid w:val="00A9016E"/>
    <w:rsid w:val="00AA19CB"/>
    <w:rsid w:val="00AB795C"/>
    <w:rsid w:val="00AE037D"/>
    <w:rsid w:val="00B2191F"/>
    <w:rsid w:val="00B33E65"/>
    <w:rsid w:val="00B4621F"/>
    <w:rsid w:val="00B62A2F"/>
    <w:rsid w:val="00BD2177"/>
    <w:rsid w:val="00C32D9F"/>
    <w:rsid w:val="00C43313"/>
    <w:rsid w:val="00C537B7"/>
    <w:rsid w:val="00CB47C9"/>
    <w:rsid w:val="00CC34C9"/>
    <w:rsid w:val="00CC5072"/>
    <w:rsid w:val="00CC5E2C"/>
    <w:rsid w:val="00CD4D00"/>
    <w:rsid w:val="00D15691"/>
    <w:rsid w:val="00D56E4B"/>
    <w:rsid w:val="00D7028D"/>
    <w:rsid w:val="00D75127"/>
    <w:rsid w:val="00D75DB2"/>
    <w:rsid w:val="00D9433D"/>
    <w:rsid w:val="00DA1557"/>
    <w:rsid w:val="00DC5FAD"/>
    <w:rsid w:val="00DD2605"/>
    <w:rsid w:val="00DD422E"/>
    <w:rsid w:val="00E129AD"/>
    <w:rsid w:val="00E13B82"/>
    <w:rsid w:val="00E147B5"/>
    <w:rsid w:val="00E23A48"/>
    <w:rsid w:val="00E530BB"/>
    <w:rsid w:val="00E56839"/>
    <w:rsid w:val="00E72A37"/>
    <w:rsid w:val="00E843D3"/>
    <w:rsid w:val="00E9004D"/>
    <w:rsid w:val="00F35FCB"/>
    <w:rsid w:val="00F46887"/>
    <w:rsid w:val="00F74A6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3EB9145C"/>
  <w15:docId w15:val="{A0951D7E-395F-4AEE-8B19-F50EFE3C7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021"/>
  </w:style>
  <w:style w:type="paragraph" w:styleId="Heading1">
    <w:name w:val="heading 1"/>
    <w:basedOn w:val="Normal"/>
    <w:next w:val="Normal"/>
    <w:link w:val="Heading1Char"/>
    <w:qFormat/>
    <w:rsid w:val="00DD422E"/>
    <w:pPr>
      <w:keepNext/>
      <w:spacing w:before="240" w:after="60"/>
      <w:outlineLvl w:val="0"/>
    </w:pPr>
    <w:rPr>
      <w:rFonts w:ascii="Arial" w:eastAsia="SimSun" w:hAnsi="Arial" w:cs="Arial"/>
      <w:b/>
      <w:bCs/>
      <w:kern w:val="32"/>
      <w:sz w:val="32"/>
      <w:szCs w:val="32"/>
      <w:lang w:eastAsia="zh-CN"/>
    </w:rPr>
  </w:style>
  <w:style w:type="paragraph" w:styleId="Heading2">
    <w:name w:val="heading 2"/>
    <w:basedOn w:val="Normal"/>
    <w:next w:val="Normal"/>
    <w:link w:val="Heading2Char"/>
    <w:qFormat/>
    <w:rsid w:val="00B4621F"/>
    <w:pPr>
      <w:keepNext/>
      <w:spacing w:before="240" w:after="60"/>
      <w:outlineLvl w:val="1"/>
    </w:pPr>
    <w:rPr>
      <w:rFonts w:ascii="Arial" w:eastAsia="SimSun" w:hAnsi="Arial" w:cs="Arial"/>
      <w:b/>
      <w:bCs/>
      <w:i/>
      <w:iCs/>
      <w:sz w:val="28"/>
      <w:szCs w:val="28"/>
      <w:lang w:eastAsia="zh-CN"/>
    </w:rPr>
  </w:style>
  <w:style w:type="paragraph" w:styleId="Heading3">
    <w:name w:val="heading 3"/>
    <w:basedOn w:val="Normal"/>
    <w:next w:val="Normal"/>
    <w:link w:val="Heading3Char"/>
    <w:qFormat/>
    <w:rsid w:val="00DD422E"/>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DD422E"/>
    <w:pPr>
      <w:keepNext/>
      <w:outlineLvl w:val="3"/>
    </w:pPr>
    <w:rPr>
      <w:rFonts w:ascii="Arial" w:eastAsia="Times New Roman" w:hAnsi="Arial" w:cs="Arial"/>
      <w:b/>
      <w:bCs/>
      <w:sz w:val="22"/>
    </w:rPr>
  </w:style>
  <w:style w:type="paragraph" w:styleId="Heading6">
    <w:name w:val="heading 6"/>
    <w:basedOn w:val="Normal"/>
    <w:next w:val="Normal"/>
    <w:link w:val="Heading6Char"/>
    <w:semiHidden/>
    <w:unhideWhenUsed/>
    <w:qFormat/>
    <w:rsid w:val="00DD422E"/>
    <w:pPr>
      <w:spacing w:before="240" w:after="60"/>
      <w:outlineLvl w:val="5"/>
    </w:pPr>
    <w:rPr>
      <w:rFonts w:ascii="Calibri" w:eastAsia="Times New Roman" w:hAnsi="Calibri" w:cs="Times New Roman"/>
      <w:b/>
      <w:bCs/>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44CD"/>
    <w:rPr>
      <w:rFonts w:ascii="Lucida Grande" w:hAnsi="Lucida Grande"/>
      <w:sz w:val="18"/>
      <w:szCs w:val="18"/>
    </w:rPr>
  </w:style>
  <w:style w:type="character" w:customStyle="1" w:styleId="BalloonTextChar">
    <w:name w:val="Balloon Text Char"/>
    <w:basedOn w:val="DefaultParagraphFont"/>
    <w:link w:val="BalloonText"/>
    <w:uiPriority w:val="99"/>
    <w:semiHidden/>
    <w:rsid w:val="002F44CD"/>
    <w:rPr>
      <w:rFonts w:ascii="Lucida Grande" w:hAnsi="Lucida Grande"/>
      <w:sz w:val="18"/>
      <w:szCs w:val="18"/>
    </w:rPr>
  </w:style>
  <w:style w:type="paragraph" w:styleId="Header">
    <w:name w:val="header"/>
    <w:basedOn w:val="Normal"/>
    <w:link w:val="HeaderChar"/>
    <w:uiPriority w:val="99"/>
    <w:unhideWhenUsed/>
    <w:rsid w:val="002F44CD"/>
    <w:pPr>
      <w:tabs>
        <w:tab w:val="center" w:pos="4320"/>
        <w:tab w:val="right" w:pos="8640"/>
      </w:tabs>
    </w:pPr>
  </w:style>
  <w:style w:type="character" w:customStyle="1" w:styleId="HeaderChar">
    <w:name w:val="Header Char"/>
    <w:basedOn w:val="DefaultParagraphFont"/>
    <w:link w:val="Header"/>
    <w:uiPriority w:val="99"/>
    <w:rsid w:val="002F44CD"/>
  </w:style>
  <w:style w:type="paragraph" w:styleId="Footer">
    <w:name w:val="footer"/>
    <w:basedOn w:val="Normal"/>
    <w:link w:val="FooterChar"/>
    <w:uiPriority w:val="99"/>
    <w:unhideWhenUsed/>
    <w:rsid w:val="002F44CD"/>
    <w:pPr>
      <w:tabs>
        <w:tab w:val="center" w:pos="4320"/>
        <w:tab w:val="right" w:pos="8640"/>
      </w:tabs>
    </w:pPr>
  </w:style>
  <w:style w:type="character" w:customStyle="1" w:styleId="FooterChar">
    <w:name w:val="Footer Char"/>
    <w:basedOn w:val="DefaultParagraphFont"/>
    <w:link w:val="Footer"/>
    <w:uiPriority w:val="99"/>
    <w:rsid w:val="002F44CD"/>
  </w:style>
  <w:style w:type="table" w:styleId="TableGrid">
    <w:name w:val="Table Grid"/>
    <w:basedOn w:val="TableNormal"/>
    <w:uiPriority w:val="59"/>
    <w:rsid w:val="007813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D422E"/>
    <w:rPr>
      <w:rFonts w:ascii="Arial" w:eastAsia="SimSun" w:hAnsi="Arial" w:cs="Arial"/>
      <w:b/>
      <w:bCs/>
      <w:kern w:val="32"/>
      <w:sz w:val="32"/>
      <w:szCs w:val="32"/>
      <w:lang w:eastAsia="zh-CN"/>
    </w:rPr>
  </w:style>
  <w:style w:type="character" w:customStyle="1" w:styleId="Heading3Char">
    <w:name w:val="Heading 3 Char"/>
    <w:basedOn w:val="DefaultParagraphFont"/>
    <w:link w:val="Heading3"/>
    <w:rsid w:val="00DD422E"/>
    <w:rPr>
      <w:rFonts w:ascii="Arial" w:eastAsia="Times New Roman" w:hAnsi="Arial" w:cs="Arial"/>
      <w:b/>
      <w:bCs/>
      <w:sz w:val="26"/>
      <w:szCs w:val="26"/>
    </w:rPr>
  </w:style>
  <w:style w:type="character" w:customStyle="1" w:styleId="Heading4Char">
    <w:name w:val="Heading 4 Char"/>
    <w:basedOn w:val="DefaultParagraphFont"/>
    <w:link w:val="Heading4"/>
    <w:rsid w:val="00DD422E"/>
    <w:rPr>
      <w:rFonts w:ascii="Arial" w:eastAsia="Times New Roman" w:hAnsi="Arial" w:cs="Arial"/>
      <w:b/>
      <w:bCs/>
      <w:sz w:val="22"/>
    </w:rPr>
  </w:style>
  <w:style w:type="character" w:customStyle="1" w:styleId="Heading6Char">
    <w:name w:val="Heading 6 Char"/>
    <w:basedOn w:val="DefaultParagraphFont"/>
    <w:link w:val="Heading6"/>
    <w:semiHidden/>
    <w:rsid w:val="00DD422E"/>
    <w:rPr>
      <w:rFonts w:ascii="Calibri" w:eastAsia="Times New Roman" w:hAnsi="Calibri" w:cs="Times New Roman"/>
      <w:b/>
      <w:bCs/>
      <w:sz w:val="22"/>
      <w:szCs w:val="22"/>
      <w:lang w:eastAsia="zh-CN"/>
    </w:rPr>
  </w:style>
  <w:style w:type="paragraph" w:styleId="BodyText">
    <w:name w:val="Body Text"/>
    <w:basedOn w:val="Normal"/>
    <w:link w:val="BodyTextChar"/>
    <w:rsid w:val="00DD422E"/>
    <w:rPr>
      <w:rFonts w:ascii="Arial" w:eastAsia="Times New Roman" w:hAnsi="Arial" w:cs="Arial"/>
      <w:sz w:val="22"/>
    </w:rPr>
  </w:style>
  <w:style w:type="character" w:customStyle="1" w:styleId="BodyTextChar">
    <w:name w:val="Body Text Char"/>
    <w:basedOn w:val="DefaultParagraphFont"/>
    <w:link w:val="BodyText"/>
    <w:rsid w:val="00DD422E"/>
    <w:rPr>
      <w:rFonts w:ascii="Arial" w:eastAsia="Times New Roman" w:hAnsi="Arial" w:cs="Arial"/>
      <w:sz w:val="22"/>
    </w:rPr>
  </w:style>
  <w:style w:type="paragraph" w:styleId="BodyText2">
    <w:name w:val="Body Text 2"/>
    <w:basedOn w:val="Normal"/>
    <w:link w:val="BodyText2Char"/>
    <w:rsid w:val="00DD422E"/>
    <w:pPr>
      <w:spacing w:after="120" w:line="480" w:lineRule="auto"/>
    </w:pPr>
    <w:rPr>
      <w:rFonts w:ascii="Times New Roman" w:eastAsia="SimSun" w:hAnsi="Times New Roman" w:cs="Times New Roman"/>
      <w:lang w:eastAsia="zh-CN"/>
    </w:rPr>
  </w:style>
  <w:style w:type="character" w:customStyle="1" w:styleId="BodyText2Char">
    <w:name w:val="Body Text 2 Char"/>
    <w:basedOn w:val="DefaultParagraphFont"/>
    <w:link w:val="BodyText2"/>
    <w:rsid w:val="00DD422E"/>
    <w:rPr>
      <w:rFonts w:ascii="Times New Roman" w:eastAsia="SimSun" w:hAnsi="Times New Roman" w:cs="Times New Roman"/>
      <w:lang w:eastAsia="zh-CN"/>
    </w:rPr>
  </w:style>
  <w:style w:type="paragraph" w:styleId="BodyTextIndent">
    <w:name w:val="Body Text Indent"/>
    <w:basedOn w:val="Normal"/>
    <w:link w:val="BodyTextIndentChar"/>
    <w:rsid w:val="00DD422E"/>
    <w:pPr>
      <w:spacing w:after="120"/>
      <w:ind w:left="360"/>
    </w:pPr>
    <w:rPr>
      <w:rFonts w:ascii="Times New Roman" w:eastAsia="SimSun" w:hAnsi="Times New Roman" w:cs="Times New Roman"/>
      <w:lang w:eastAsia="zh-CN"/>
    </w:rPr>
  </w:style>
  <w:style w:type="character" w:customStyle="1" w:styleId="BodyTextIndentChar">
    <w:name w:val="Body Text Indent Char"/>
    <w:basedOn w:val="DefaultParagraphFont"/>
    <w:link w:val="BodyTextIndent"/>
    <w:rsid w:val="00DD422E"/>
    <w:rPr>
      <w:rFonts w:ascii="Times New Roman" w:eastAsia="SimSun" w:hAnsi="Times New Roman" w:cs="Times New Roman"/>
      <w:lang w:eastAsia="zh-CN"/>
    </w:rPr>
  </w:style>
  <w:style w:type="paragraph" w:styleId="BodyTextIndent2">
    <w:name w:val="Body Text Indent 2"/>
    <w:basedOn w:val="Normal"/>
    <w:link w:val="BodyTextIndent2Char"/>
    <w:rsid w:val="00DD422E"/>
    <w:pPr>
      <w:spacing w:after="120" w:line="480" w:lineRule="auto"/>
      <w:ind w:left="283"/>
    </w:pPr>
    <w:rPr>
      <w:rFonts w:ascii="Times New Roman" w:eastAsia="SimSun" w:hAnsi="Times New Roman" w:cs="Times New Roman"/>
      <w:lang w:eastAsia="zh-CN"/>
    </w:rPr>
  </w:style>
  <w:style w:type="character" w:customStyle="1" w:styleId="BodyTextIndent2Char">
    <w:name w:val="Body Text Indent 2 Char"/>
    <w:basedOn w:val="DefaultParagraphFont"/>
    <w:link w:val="BodyTextIndent2"/>
    <w:rsid w:val="00DD422E"/>
    <w:rPr>
      <w:rFonts w:ascii="Times New Roman" w:eastAsia="SimSun" w:hAnsi="Times New Roman" w:cs="Times New Roman"/>
      <w:lang w:eastAsia="zh-CN"/>
    </w:rPr>
  </w:style>
  <w:style w:type="character" w:customStyle="1" w:styleId="Heading2Char">
    <w:name w:val="Heading 2 Char"/>
    <w:basedOn w:val="DefaultParagraphFont"/>
    <w:link w:val="Heading2"/>
    <w:rsid w:val="00B4621F"/>
    <w:rPr>
      <w:rFonts w:ascii="Arial" w:eastAsia="SimSun" w:hAnsi="Arial" w:cs="Arial"/>
      <w:b/>
      <w:bCs/>
      <w:i/>
      <w:iCs/>
      <w:sz w:val="28"/>
      <w:szCs w:val="28"/>
      <w:lang w:eastAsia="zh-CN"/>
    </w:rPr>
  </w:style>
  <w:style w:type="paragraph" w:styleId="BodyText3">
    <w:name w:val="Body Text 3"/>
    <w:basedOn w:val="Normal"/>
    <w:link w:val="BodyText3Char"/>
    <w:rsid w:val="00B4621F"/>
    <w:pPr>
      <w:spacing w:after="120"/>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rsid w:val="00B4621F"/>
    <w:rPr>
      <w:rFonts w:ascii="Times New Roman" w:eastAsia="SimSun" w:hAnsi="Times New Roman" w:cs="Times New Roman"/>
      <w:sz w:val="16"/>
      <w:szCs w:val="16"/>
      <w:lang w:eastAsia="zh-CN"/>
    </w:rPr>
  </w:style>
  <w:style w:type="paragraph" w:styleId="ListParagraph">
    <w:name w:val="List Paragraph"/>
    <w:basedOn w:val="Normal"/>
    <w:uiPriority w:val="34"/>
    <w:qFormat/>
    <w:rsid w:val="00B4621F"/>
    <w:pPr>
      <w:ind w:left="720"/>
    </w:pPr>
    <w:rPr>
      <w:rFonts w:ascii="Times New Roman" w:eastAsia="SimSun" w:hAnsi="Times New Roman" w:cs="Times New Roman"/>
      <w:lang w:eastAsia="zh-CN"/>
    </w:rPr>
  </w:style>
  <w:style w:type="paragraph" w:customStyle="1" w:styleId="Default">
    <w:name w:val="Default"/>
    <w:rsid w:val="00B4621F"/>
    <w:pPr>
      <w:autoSpaceDE w:val="0"/>
      <w:autoSpaceDN w:val="0"/>
      <w:adjustRightInd w:val="0"/>
    </w:pPr>
    <w:rPr>
      <w:rFonts w:ascii="Arial" w:eastAsia="Times New Roman" w:hAnsi="Arial" w:cs="Arial"/>
      <w:color w:val="000000"/>
      <w:lang w:val="en-SG" w:eastAsia="zh-CN"/>
    </w:rPr>
  </w:style>
  <w:style w:type="paragraph" w:styleId="Title">
    <w:name w:val="Title"/>
    <w:basedOn w:val="Normal"/>
    <w:next w:val="Normal"/>
    <w:link w:val="TitleChar"/>
    <w:uiPriority w:val="10"/>
    <w:qFormat/>
    <w:rsid w:val="00C537B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SG"/>
    </w:rPr>
  </w:style>
  <w:style w:type="character" w:customStyle="1" w:styleId="TitleChar">
    <w:name w:val="Title Char"/>
    <w:basedOn w:val="DefaultParagraphFont"/>
    <w:link w:val="Title"/>
    <w:uiPriority w:val="10"/>
    <w:rsid w:val="00C537B7"/>
    <w:rPr>
      <w:rFonts w:asciiTheme="majorHAnsi" w:eastAsiaTheme="majorEastAsia" w:hAnsiTheme="majorHAnsi" w:cstheme="majorBidi"/>
      <w:color w:val="17365D" w:themeColor="text2" w:themeShade="BF"/>
      <w:spacing w:val="5"/>
      <w:kern w:val="28"/>
      <w:sz w:val="52"/>
      <w:szCs w:val="52"/>
      <w:lang w:val="en-SG"/>
    </w:rPr>
  </w:style>
  <w:style w:type="character" w:styleId="CommentReference">
    <w:name w:val="annotation reference"/>
    <w:basedOn w:val="DefaultParagraphFont"/>
    <w:uiPriority w:val="99"/>
    <w:semiHidden/>
    <w:unhideWhenUsed/>
    <w:rsid w:val="00D9433D"/>
    <w:rPr>
      <w:sz w:val="16"/>
      <w:szCs w:val="16"/>
    </w:rPr>
  </w:style>
  <w:style w:type="paragraph" w:styleId="CommentText">
    <w:name w:val="annotation text"/>
    <w:basedOn w:val="Normal"/>
    <w:link w:val="CommentTextChar"/>
    <w:uiPriority w:val="99"/>
    <w:semiHidden/>
    <w:unhideWhenUsed/>
    <w:rsid w:val="00D9433D"/>
    <w:rPr>
      <w:sz w:val="20"/>
      <w:szCs w:val="20"/>
    </w:rPr>
  </w:style>
  <w:style w:type="character" w:customStyle="1" w:styleId="CommentTextChar">
    <w:name w:val="Comment Text Char"/>
    <w:basedOn w:val="DefaultParagraphFont"/>
    <w:link w:val="CommentText"/>
    <w:uiPriority w:val="99"/>
    <w:semiHidden/>
    <w:rsid w:val="00D9433D"/>
    <w:rPr>
      <w:sz w:val="20"/>
      <w:szCs w:val="20"/>
    </w:rPr>
  </w:style>
  <w:style w:type="paragraph" w:styleId="CommentSubject">
    <w:name w:val="annotation subject"/>
    <w:basedOn w:val="CommentText"/>
    <w:next w:val="CommentText"/>
    <w:link w:val="CommentSubjectChar"/>
    <w:uiPriority w:val="99"/>
    <w:semiHidden/>
    <w:unhideWhenUsed/>
    <w:rsid w:val="00D9433D"/>
    <w:rPr>
      <w:b/>
      <w:bCs/>
    </w:rPr>
  </w:style>
  <w:style w:type="character" w:customStyle="1" w:styleId="CommentSubjectChar">
    <w:name w:val="Comment Subject Char"/>
    <w:basedOn w:val="CommentTextChar"/>
    <w:link w:val="CommentSubject"/>
    <w:uiPriority w:val="99"/>
    <w:semiHidden/>
    <w:rsid w:val="00D943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cp:lastPrinted>2019-05-07T11:30:00Z</cp:lastPrinted>
  <dcterms:created xsi:type="dcterms:W3CDTF">2021-08-09T14:18:00Z</dcterms:created>
  <dcterms:modified xsi:type="dcterms:W3CDTF">2021-08-09T14:18:00Z</dcterms:modified>
</cp:coreProperties>
</file>